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304BA" w14:textId="77777777" w:rsidR="005E2537" w:rsidRDefault="005E2537" w:rsidP="005E2537">
      <w:pPr>
        <w:spacing w:line="240" w:lineRule="auto"/>
        <w:jc w:val="center"/>
        <w:rPr>
          <w:rFonts w:cs="Arial"/>
          <w:b/>
          <w:i/>
          <w:sz w:val="52"/>
          <w:lang w:val="en-US"/>
        </w:rPr>
      </w:pPr>
      <w:bookmarkStart w:id="0" w:name="_GoBack"/>
      <w:bookmarkEnd w:id="0"/>
    </w:p>
    <w:p w14:paraId="554006DA" w14:textId="77777777" w:rsidR="00097016" w:rsidRPr="00294C7D" w:rsidRDefault="00097016" w:rsidP="005E2537">
      <w:pPr>
        <w:spacing w:line="240" w:lineRule="auto"/>
        <w:jc w:val="center"/>
        <w:rPr>
          <w:rFonts w:cs="Arial"/>
          <w:b/>
          <w:i/>
          <w:sz w:val="52"/>
          <w:lang w:val="en-US"/>
        </w:rPr>
      </w:pPr>
    </w:p>
    <w:p w14:paraId="5A690DCA" w14:textId="77777777" w:rsidR="005E2537" w:rsidRPr="00294C7D" w:rsidRDefault="005E2537" w:rsidP="005E2537">
      <w:pPr>
        <w:spacing w:line="240" w:lineRule="auto"/>
        <w:jc w:val="center"/>
        <w:rPr>
          <w:rFonts w:cs="Arial"/>
          <w:b/>
          <w:sz w:val="52"/>
          <w:lang w:val="en-US"/>
        </w:rPr>
      </w:pPr>
    </w:p>
    <w:p w14:paraId="0B42DD65" w14:textId="77777777" w:rsidR="005E2537" w:rsidRPr="00294C7D" w:rsidRDefault="005E2537" w:rsidP="005E2537">
      <w:pPr>
        <w:spacing w:line="240" w:lineRule="auto"/>
        <w:jc w:val="center"/>
        <w:rPr>
          <w:rFonts w:cs="Arial"/>
          <w:b/>
          <w:sz w:val="52"/>
          <w:lang w:val="en-US"/>
        </w:rPr>
      </w:pPr>
    </w:p>
    <w:p w14:paraId="1F342B75" w14:textId="77777777" w:rsidR="005E2537" w:rsidRPr="00294C7D" w:rsidRDefault="005E2537" w:rsidP="005E2537">
      <w:pPr>
        <w:spacing w:line="240" w:lineRule="auto"/>
        <w:jc w:val="center"/>
        <w:rPr>
          <w:rFonts w:cs="Arial"/>
          <w:b/>
          <w:sz w:val="52"/>
          <w:lang w:val="en-US"/>
        </w:rPr>
      </w:pPr>
    </w:p>
    <w:p w14:paraId="2F73F116" w14:textId="77777777" w:rsidR="005E2537" w:rsidRPr="00294C7D" w:rsidRDefault="005E2537" w:rsidP="005E2537">
      <w:pPr>
        <w:spacing w:line="240" w:lineRule="auto"/>
        <w:jc w:val="center"/>
        <w:rPr>
          <w:rFonts w:cs="Arial"/>
          <w:b/>
          <w:sz w:val="52"/>
          <w:lang w:val="en-US"/>
        </w:rPr>
      </w:pPr>
    </w:p>
    <w:p w14:paraId="0DF49AB5" w14:textId="77777777" w:rsidR="005E2537" w:rsidRDefault="005E2537" w:rsidP="005E2537">
      <w:pPr>
        <w:spacing w:line="240" w:lineRule="auto"/>
        <w:jc w:val="center"/>
        <w:rPr>
          <w:rFonts w:cs="Arial"/>
          <w:b/>
          <w:sz w:val="52"/>
          <w:lang w:val="en-US"/>
        </w:rPr>
      </w:pPr>
      <w:r w:rsidRPr="00294C7D">
        <w:rPr>
          <w:rFonts w:cs="Arial"/>
          <w:b/>
          <w:sz w:val="52"/>
          <w:lang w:val="en-US"/>
        </w:rPr>
        <w:t>COMPENDIUM ON METHODOLOGIES FOR SMES INTERNATIONALIZATION</w:t>
      </w:r>
    </w:p>
    <w:p w14:paraId="7BDFD0B1" w14:textId="77777777" w:rsidR="005E2537" w:rsidRDefault="005E2537" w:rsidP="005E2537">
      <w:pPr>
        <w:spacing w:line="240" w:lineRule="auto"/>
        <w:jc w:val="center"/>
        <w:rPr>
          <w:rFonts w:cs="Arial"/>
          <w:b/>
          <w:sz w:val="52"/>
          <w:lang w:val="en-US"/>
        </w:rPr>
      </w:pPr>
    </w:p>
    <w:p w14:paraId="54560651" w14:textId="77777777" w:rsidR="005E2537" w:rsidRDefault="005E2537" w:rsidP="005E2537">
      <w:pPr>
        <w:spacing w:line="240" w:lineRule="auto"/>
        <w:jc w:val="center"/>
        <w:rPr>
          <w:rFonts w:cs="Arial"/>
          <w:b/>
          <w:sz w:val="52"/>
          <w:lang w:val="en-US"/>
        </w:rPr>
      </w:pPr>
    </w:p>
    <w:p w14:paraId="033D408C" w14:textId="77777777" w:rsidR="004957A9" w:rsidRDefault="005E2537" w:rsidP="005E2537">
      <w:pPr>
        <w:spacing w:line="240" w:lineRule="auto"/>
        <w:jc w:val="center"/>
        <w:rPr>
          <w:rFonts w:cs="Arial"/>
          <w:b/>
          <w:sz w:val="52"/>
          <w:lang w:val="en-US"/>
        </w:rPr>
      </w:pPr>
      <w:r>
        <w:rPr>
          <w:rFonts w:cs="Arial"/>
          <w:b/>
          <w:sz w:val="52"/>
          <w:lang w:val="en-US"/>
        </w:rPr>
        <w:t>PERU’S CONTRIBUTION</w:t>
      </w:r>
    </w:p>
    <w:p w14:paraId="5FE1FCA5" w14:textId="77777777" w:rsidR="004957A9" w:rsidRDefault="004957A9">
      <w:pPr>
        <w:rPr>
          <w:rFonts w:cs="Arial"/>
          <w:b/>
          <w:sz w:val="52"/>
          <w:lang w:val="en-US"/>
        </w:rPr>
      </w:pPr>
      <w:r>
        <w:rPr>
          <w:rFonts w:cs="Arial"/>
          <w:b/>
          <w:sz w:val="52"/>
          <w:lang w:val="en-US"/>
        </w:rPr>
        <w:br w:type="page"/>
      </w:r>
    </w:p>
    <w:p w14:paraId="7BA63236" w14:textId="77777777" w:rsidR="005E2537" w:rsidRPr="00294C7D" w:rsidRDefault="005E2537" w:rsidP="005E2537">
      <w:pPr>
        <w:spacing w:line="240" w:lineRule="auto"/>
        <w:jc w:val="center"/>
        <w:rPr>
          <w:rFonts w:cs="Arial"/>
          <w:b/>
          <w:sz w:val="52"/>
          <w:lang w:val="en-US"/>
        </w:rPr>
      </w:pPr>
    </w:p>
    <w:p w14:paraId="31E14485" w14:textId="77777777" w:rsidR="004957A9" w:rsidRDefault="004957A9" w:rsidP="004957A9">
      <w:pPr>
        <w:spacing w:after="0" w:line="240" w:lineRule="auto"/>
        <w:rPr>
          <w:rFonts w:cs="Arial"/>
          <w:b/>
          <w:lang w:val="en-US"/>
        </w:rPr>
      </w:pPr>
    </w:p>
    <w:p w14:paraId="2A0E6262" w14:textId="77777777" w:rsidR="004957A9" w:rsidRDefault="004957A9" w:rsidP="004957A9">
      <w:pPr>
        <w:spacing w:after="0" w:line="240" w:lineRule="auto"/>
        <w:rPr>
          <w:rFonts w:cs="Arial"/>
          <w:b/>
          <w:lang w:val="en-US"/>
        </w:rPr>
      </w:pPr>
    </w:p>
    <w:p w14:paraId="04E108B2" w14:textId="77777777" w:rsidR="00FD26A7" w:rsidRDefault="00FD26A7" w:rsidP="004957A9">
      <w:pPr>
        <w:spacing w:after="0" w:line="240" w:lineRule="auto"/>
        <w:rPr>
          <w:rFonts w:cs="Arial"/>
          <w:b/>
          <w:lang w:val="en-US"/>
        </w:rPr>
      </w:pPr>
    </w:p>
    <w:p w14:paraId="481745E4" w14:textId="77777777" w:rsidR="00FD26A7" w:rsidRDefault="00FD26A7" w:rsidP="004957A9">
      <w:pPr>
        <w:spacing w:after="0" w:line="240" w:lineRule="auto"/>
        <w:rPr>
          <w:rFonts w:cs="Arial"/>
          <w:b/>
          <w:lang w:val="en-US"/>
        </w:rPr>
      </w:pPr>
    </w:p>
    <w:p w14:paraId="3FE122A1" w14:textId="77777777" w:rsidR="00FD26A7" w:rsidRDefault="00FD26A7" w:rsidP="004957A9">
      <w:pPr>
        <w:spacing w:after="0" w:line="240" w:lineRule="auto"/>
        <w:rPr>
          <w:rFonts w:cs="Arial"/>
          <w:b/>
          <w:lang w:val="en-US"/>
        </w:rPr>
      </w:pPr>
    </w:p>
    <w:p w14:paraId="3AFA5C6C" w14:textId="77777777" w:rsidR="00FD26A7" w:rsidRDefault="00FD26A7" w:rsidP="004957A9">
      <w:pPr>
        <w:spacing w:after="0" w:line="240" w:lineRule="auto"/>
        <w:rPr>
          <w:rFonts w:cs="Arial"/>
          <w:b/>
          <w:lang w:val="en-US"/>
        </w:rPr>
      </w:pPr>
    </w:p>
    <w:p w14:paraId="31B85E39" w14:textId="77777777" w:rsidR="00FD26A7" w:rsidRDefault="00FD26A7" w:rsidP="004957A9">
      <w:pPr>
        <w:spacing w:after="0" w:line="240" w:lineRule="auto"/>
        <w:rPr>
          <w:rFonts w:cs="Arial"/>
          <w:b/>
          <w:lang w:val="en-US"/>
        </w:rPr>
      </w:pPr>
    </w:p>
    <w:p w14:paraId="09037306" w14:textId="77777777" w:rsidR="00FD26A7" w:rsidRDefault="00FD26A7" w:rsidP="004957A9">
      <w:pPr>
        <w:spacing w:after="0" w:line="240" w:lineRule="auto"/>
        <w:rPr>
          <w:rFonts w:cs="Arial"/>
          <w:b/>
          <w:lang w:val="en-US"/>
        </w:rPr>
      </w:pPr>
    </w:p>
    <w:p w14:paraId="64605723" w14:textId="77777777" w:rsidR="00FD26A7" w:rsidRDefault="00FD26A7" w:rsidP="004957A9">
      <w:pPr>
        <w:spacing w:after="0" w:line="240" w:lineRule="auto"/>
        <w:rPr>
          <w:rFonts w:cs="Arial"/>
          <w:b/>
          <w:lang w:val="en-US"/>
        </w:rPr>
      </w:pPr>
    </w:p>
    <w:p w14:paraId="5EFBCF20" w14:textId="77777777" w:rsidR="00FD26A7" w:rsidRDefault="00FD26A7" w:rsidP="004957A9">
      <w:pPr>
        <w:spacing w:after="0" w:line="240" w:lineRule="auto"/>
        <w:rPr>
          <w:rFonts w:cs="Arial"/>
          <w:b/>
          <w:lang w:val="en-US"/>
        </w:rPr>
      </w:pPr>
    </w:p>
    <w:p w14:paraId="7D45F0AA" w14:textId="77777777" w:rsidR="00FD26A7" w:rsidRDefault="00FD26A7" w:rsidP="004957A9">
      <w:pPr>
        <w:spacing w:after="0" w:line="240" w:lineRule="auto"/>
        <w:rPr>
          <w:rFonts w:cs="Arial"/>
          <w:b/>
          <w:lang w:val="en-US"/>
        </w:rPr>
      </w:pPr>
    </w:p>
    <w:p w14:paraId="7F2E9520" w14:textId="77777777" w:rsidR="00FD26A7" w:rsidRDefault="00FD26A7" w:rsidP="004957A9">
      <w:pPr>
        <w:spacing w:after="0" w:line="240" w:lineRule="auto"/>
        <w:rPr>
          <w:rFonts w:cs="Arial"/>
          <w:b/>
          <w:lang w:val="en-US"/>
        </w:rPr>
      </w:pPr>
    </w:p>
    <w:p w14:paraId="391BF811" w14:textId="77777777" w:rsidR="00FD26A7" w:rsidRDefault="00FD26A7" w:rsidP="004957A9">
      <w:pPr>
        <w:spacing w:after="0" w:line="240" w:lineRule="auto"/>
        <w:rPr>
          <w:rFonts w:cs="Arial"/>
          <w:b/>
          <w:lang w:val="en-US"/>
        </w:rPr>
      </w:pPr>
    </w:p>
    <w:p w14:paraId="01087F5E" w14:textId="77777777" w:rsidR="00FD26A7" w:rsidRDefault="00FD26A7" w:rsidP="004957A9">
      <w:pPr>
        <w:spacing w:after="0" w:line="240" w:lineRule="auto"/>
        <w:rPr>
          <w:rFonts w:cs="Arial"/>
          <w:b/>
          <w:lang w:val="en-US"/>
        </w:rPr>
      </w:pPr>
    </w:p>
    <w:p w14:paraId="3E0AEECC" w14:textId="77777777" w:rsidR="00FD26A7" w:rsidRDefault="00FD26A7" w:rsidP="004957A9">
      <w:pPr>
        <w:spacing w:after="0" w:line="240" w:lineRule="auto"/>
        <w:rPr>
          <w:rFonts w:cs="Arial"/>
          <w:b/>
          <w:lang w:val="en-US"/>
        </w:rPr>
      </w:pPr>
    </w:p>
    <w:p w14:paraId="4477E40C" w14:textId="77777777" w:rsidR="00FD26A7" w:rsidRDefault="00FD26A7" w:rsidP="004957A9">
      <w:pPr>
        <w:spacing w:after="0" w:line="240" w:lineRule="auto"/>
        <w:rPr>
          <w:rFonts w:cs="Arial"/>
          <w:b/>
          <w:lang w:val="en-US"/>
        </w:rPr>
      </w:pPr>
    </w:p>
    <w:p w14:paraId="467480CB" w14:textId="77777777" w:rsidR="004957A9" w:rsidRDefault="004957A9" w:rsidP="004957A9">
      <w:pPr>
        <w:spacing w:after="0" w:line="240" w:lineRule="auto"/>
        <w:rPr>
          <w:rFonts w:cs="Arial"/>
          <w:b/>
          <w:lang w:val="en-US"/>
        </w:rPr>
      </w:pPr>
      <w:r>
        <w:rPr>
          <w:rFonts w:cs="Arial"/>
          <w:b/>
          <w:lang w:val="en-US"/>
        </w:rPr>
        <w:t>Produced by:</w:t>
      </w:r>
    </w:p>
    <w:p w14:paraId="7E7DBCD1" w14:textId="77777777" w:rsidR="004957A9" w:rsidRDefault="004957A9" w:rsidP="004957A9">
      <w:pPr>
        <w:spacing w:after="0" w:line="240" w:lineRule="auto"/>
        <w:rPr>
          <w:rFonts w:cs="Arial"/>
          <w:b/>
          <w:lang w:val="en-US"/>
        </w:rPr>
      </w:pPr>
      <w:r>
        <w:rPr>
          <w:rFonts w:cs="Arial"/>
          <w:b/>
          <w:lang w:val="en-US"/>
        </w:rPr>
        <w:t>APEC General Coordination</w:t>
      </w:r>
    </w:p>
    <w:p w14:paraId="38C18C4C" w14:textId="77777777" w:rsidR="004957A9" w:rsidRDefault="004957A9" w:rsidP="004957A9">
      <w:pPr>
        <w:spacing w:after="0" w:line="240" w:lineRule="auto"/>
        <w:rPr>
          <w:rFonts w:cs="Arial"/>
          <w:b/>
          <w:lang w:val="en-US"/>
        </w:rPr>
      </w:pPr>
      <w:r>
        <w:rPr>
          <w:rFonts w:cs="Arial"/>
          <w:b/>
          <w:lang w:val="en-US"/>
        </w:rPr>
        <w:t>Vice ministry of Foreign Trade</w:t>
      </w:r>
    </w:p>
    <w:p w14:paraId="74300883" w14:textId="77777777" w:rsidR="004957A9" w:rsidRDefault="004957A9" w:rsidP="004957A9">
      <w:pPr>
        <w:spacing w:after="0" w:line="240" w:lineRule="auto"/>
        <w:rPr>
          <w:rFonts w:cs="Arial"/>
          <w:b/>
          <w:lang w:val="en-US"/>
        </w:rPr>
      </w:pPr>
      <w:r>
        <w:rPr>
          <w:rFonts w:cs="Arial"/>
          <w:b/>
          <w:lang w:val="en-US"/>
        </w:rPr>
        <w:t>Ministry of Foreign Trade and Tourism of Peru</w:t>
      </w:r>
    </w:p>
    <w:p w14:paraId="71C37FAD" w14:textId="77777777" w:rsidR="004957A9" w:rsidRDefault="004957A9" w:rsidP="004957A9">
      <w:pPr>
        <w:spacing w:after="0" w:line="240" w:lineRule="auto"/>
        <w:rPr>
          <w:rFonts w:cs="Arial"/>
          <w:b/>
          <w:lang w:val="en-US"/>
        </w:rPr>
      </w:pPr>
      <w:r>
        <w:rPr>
          <w:rFonts w:cs="Arial"/>
          <w:b/>
          <w:lang w:val="en-US"/>
        </w:rPr>
        <w:t>E-mail: jchan@mincetur.gob.pe</w:t>
      </w:r>
    </w:p>
    <w:p w14:paraId="7405F3E0" w14:textId="77777777" w:rsidR="004957A9" w:rsidRDefault="004957A9" w:rsidP="004957A9">
      <w:pPr>
        <w:spacing w:after="0" w:line="240" w:lineRule="auto"/>
        <w:rPr>
          <w:rFonts w:cs="Arial"/>
          <w:b/>
          <w:lang w:val="en-US"/>
        </w:rPr>
      </w:pPr>
    </w:p>
    <w:p w14:paraId="2369C519" w14:textId="77777777" w:rsidR="004957A9" w:rsidRDefault="004957A9" w:rsidP="004957A9">
      <w:pPr>
        <w:spacing w:after="0" w:line="240" w:lineRule="auto"/>
        <w:rPr>
          <w:rFonts w:cs="Arial"/>
          <w:b/>
          <w:lang w:val="en-US"/>
        </w:rPr>
      </w:pPr>
      <w:r>
        <w:rPr>
          <w:rFonts w:cs="Arial"/>
          <w:b/>
          <w:lang w:val="en-US"/>
        </w:rPr>
        <w:t>In collaboration with:</w:t>
      </w:r>
    </w:p>
    <w:p w14:paraId="715C1B0E" w14:textId="77777777" w:rsidR="005B518B" w:rsidRDefault="005B518B" w:rsidP="004957A9">
      <w:pPr>
        <w:spacing w:after="0" w:line="240" w:lineRule="auto"/>
        <w:rPr>
          <w:rFonts w:cs="Arial"/>
          <w:b/>
          <w:lang w:val="en-US"/>
        </w:rPr>
      </w:pPr>
    </w:p>
    <w:p w14:paraId="2BBB1924" w14:textId="77777777" w:rsidR="004957A9" w:rsidRDefault="004957A9" w:rsidP="004957A9">
      <w:pPr>
        <w:spacing w:after="0" w:line="240" w:lineRule="auto"/>
        <w:rPr>
          <w:rFonts w:cs="Arial"/>
          <w:b/>
          <w:lang w:val="en-US"/>
        </w:rPr>
      </w:pPr>
      <w:r w:rsidRPr="004957A9">
        <w:rPr>
          <w:rFonts w:cs="Arial"/>
          <w:b/>
          <w:lang w:val="en-US"/>
        </w:rPr>
        <w:t xml:space="preserve">Peruvian Promotion Commission for Export and Tourism </w:t>
      </w:r>
      <w:r>
        <w:rPr>
          <w:rFonts w:cs="Arial"/>
          <w:b/>
          <w:lang w:val="en-US"/>
        </w:rPr>
        <w:t>(Prom Peru)</w:t>
      </w:r>
    </w:p>
    <w:p w14:paraId="43C03160" w14:textId="77777777" w:rsidR="004957A9" w:rsidRDefault="004957A9" w:rsidP="004957A9">
      <w:pPr>
        <w:spacing w:after="0" w:line="240" w:lineRule="auto"/>
        <w:rPr>
          <w:rFonts w:cs="Arial"/>
          <w:b/>
          <w:lang w:val="en-US"/>
        </w:rPr>
      </w:pPr>
      <w:r>
        <w:rPr>
          <w:rFonts w:cs="Arial"/>
          <w:b/>
          <w:lang w:val="en-US"/>
        </w:rPr>
        <w:t>E-mail: elujan@promperu.gob.pe</w:t>
      </w:r>
    </w:p>
    <w:p w14:paraId="3F330BAA" w14:textId="77777777" w:rsidR="004957A9" w:rsidRDefault="004957A9" w:rsidP="004957A9">
      <w:pPr>
        <w:spacing w:after="0" w:line="240" w:lineRule="auto"/>
        <w:rPr>
          <w:rFonts w:cs="Arial"/>
          <w:b/>
          <w:lang w:val="en-US"/>
        </w:rPr>
      </w:pPr>
    </w:p>
    <w:p w14:paraId="24533FCB" w14:textId="77777777" w:rsidR="004957A9" w:rsidRDefault="004957A9" w:rsidP="004957A9">
      <w:pPr>
        <w:spacing w:after="0" w:line="240" w:lineRule="auto"/>
        <w:rPr>
          <w:rFonts w:cs="Arial"/>
          <w:b/>
          <w:lang w:val="en-US"/>
        </w:rPr>
      </w:pPr>
      <w:r>
        <w:rPr>
          <w:rFonts w:cs="Arial"/>
          <w:b/>
          <w:lang w:val="en-US"/>
        </w:rPr>
        <w:t>And:</w:t>
      </w:r>
    </w:p>
    <w:p w14:paraId="7586E1EB" w14:textId="77777777" w:rsidR="005B518B" w:rsidRDefault="005B518B" w:rsidP="004957A9">
      <w:pPr>
        <w:spacing w:after="0" w:line="240" w:lineRule="auto"/>
        <w:rPr>
          <w:rFonts w:cs="Arial"/>
          <w:b/>
          <w:lang w:val="en-US"/>
        </w:rPr>
      </w:pPr>
    </w:p>
    <w:p w14:paraId="28C309B7" w14:textId="77777777" w:rsidR="004957A9" w:rsidRDefault="004957A9" w:rsidP="004957A9">
      <w:pPr>
        <w:spacing w:after="0" w:line="240" w:lineRule="auto"/>
        <w:rPr>
          <w:rFonts w:cs="Arial"/>
          <w:b/>
          <w:lang w:val="en-US"/>
        </w:rPr>
      </w:pPr>
      <w:r>
        <w:rPr>
          <w:rFonts w:cs="Arial"/>
          <w:b/>
          <w:lang w:val="en-US"/>
        </w:rPr>
        <w:t>General Directorate for Trade Facilitation</w:t>
      </w:r>
    </w:p>
    <w:p w14:paraId="5D588972" w14:textId="77777777" w:rsidR="004957A9" w:rsidRDefault="004957A9" w:rsidP="004957A9">
      <w:pPr>
        <w:spacing w:after="0" w:line="240" w:lineRule="auto"/>
        <w:rPr>
          <w:rFonts w:cs="Arial"/>
          <w:b/>
          <w:lang w:val="en-US"/>
        </w:rPr>
      </w:pPr>
      <w:r>
        <w:rPr>
          <w:rFonts w:cs="Arial"/>
          <w:b/>
          <w:lang w:val="en-US"/>
        </w:rPr>
        <w:t>Vice ministry of Foreign Trade of Peru</w:t>
      </w:r>
    </w:p>
    <w:p w14:paraId="289DBDB2" w14:textId="77777777" w:rsidR="004957A9" w:rsidRDefault="004957A9" w:rsidP="004957A9">
      <w:pPr>
        <w:spacing w:after="0" w:line="240" w:lineRule="auto"/>
        <w:rPr>
          <w:rFonts w:cs="Arial"/>
          <w:b/>
          <w:lang w:val="en-US"/>
        </w:rPr>
      </w:pPr>
      <w:r>
        <w:rPr>
          <w:rFonts w:cs="Arial"/>
          <w:b/>
          <w:lang w:val="en-US"/>
        </w:rPr>
        <w:t>Ministry of Foreign Trade and Tourism of Peru</w:t>
      </w:r>
    </w:p>
    <w:p w14:paraId="468322FD" w14:textId="77777777" w:rsidR="004957A9" w:rsidRDefault="004957A9" w:rsidP="004957A9">
      <w:pPr>
        <w:spacing w:after="0" w:line="240" w:lineRule="auto"/>
        <w:rPr>
          <w:rFonts w:cs="Arial"/>
          <w:b/>
          <w:lang w:val="en-US"/>
        </w:rPr>
      </w:pPr>
      <w:r>
        <w:rPr>
          <w:rFonts w:cs="Arial"/>
          <w:b/>
          <w:lang w:val="en-US"/>
        </w:rPr>
        <w:t>Email: fcerna@mincetur.gob.pe</w:t>
      </w:r>
    </w:p>
    <w:p w14:paraId="2FE22F22" w14:textId="77777777" w:rsidR="004957A9" w:rsidRPr="004957A9" w:rsidRDefault="004957A9" w:rsidP="004957A9">
      <w:pPr>
        <w:spacing w:after="0" w:line="240" w:lineRule="auto"/>
        <w:rPr>
          <w:rFonts w:cs="Arial"/>
          <w:b/>
          <w:lang w:val="en-US"/>
        </w:rPr>
      </w:pPr>
    </w:p>
    <w:p w14:paraId="1337026C" w14:textId="77777777" w:rsidR="004957A9" w:rsidRPr="004957A9" w:rsidRDefault="004957A9" w:rsidP="004957A9">
      <w:pPr>
        <w:spacing w:after="0" w:line="240" w:lineRule="auto"/>
        <w:rPr>
          <w:rFonts w:cs="Arial"/>
          <w:b/>
          <w:lang w:val="en-US"/>
        </w:rPr>
      </w:pPr>
      <w:r w:rsidRPr="004957A9">
        <w:rPr>
          <w:rFonts w:cs="Arial"/>
          <w:b/>
          <w:lang w:val="en-US"/>
        </w:rPr>
        <w:t>For:</w:t>
      </w:r>
    </w:p>
    <w:p w14:paraId="40649F42" w14:textId="77777777" w:rsidR="004957A9" w:rsidRPr="004957A9" w:rsidRDefault="004957A9" w:rsidP="004957A9">
      <w:pPr>
        <w:spacing w:after="0" w:line="240" w:lineRule="auto"/>
        <w:rPr>
          <w:rFonts w:cs="Arial"/>
          <w:b/>
          <w:lang w:val="en-US"/>
        </w:rPr>
      </w:pPr>
      <w:r w:rsidRPr="004957A9">
        <w:rPr>
          <w:b/>
          <w:lang w:val="en-US"/>
        </w:rPr>
        <w:t>Asia-Pacific Economic Cooperation Secretariat</w:t>
      </w:r>
    </w:p>
    <w:p w14:paraId="6F3E7F64" w14:textId="77777777" w:rsidR="005E2537" w:rsidRPr="004957A9" w:rsidRDefault="005E2537" w:rsidP="005E2537">
      <w:pPr>
        <w:rPr>
          <w:rFonts w:cs="Arial"/>
          <w:b/>
          <w:lang w:val="en-US"/>
        </w:rPr>
      </w:pPr>
      <w:r w:rsidRPr="004957A9">
        <w:rPr>
          <w:rFonts w:cs="Arial"/>
          <w:b/>
          <w:lang w:val="en-US"/>
        </w:rPr>
        <w:br w:type="page"/>
      </w:r>
    </w:p>
    <w:sdt>
      <w:sdtPr>
        <w:rPr>
          <w:rFonts w:asciiTheme="minorHAnsi" w:eastAsiaTheme="minorHAnsi" w:hAnsiTheme="minorHAnsi" w:cstheme="minorBidi"/>
          <w:b w:val="0"/>
          <w:bCs w:val="0"/>
          <w:color w:val="auto"/>
          <w:sz w:val="22"/>
          <w:szCs w:val="22"/>
          <w:lang w:val="en-US" w:eastAsia="en-US"/>
        </w:rPr>
        <w:id w:val="-542750403"/>
        <w:docPartObj>
          <w:docPartGallery w:val="Table of Contents"/>
          <w:docPartUnique/>
        </w:docPartObj>
      </w:sdtPr>
      <w:sdtEndPr/>
      <w:sdtContent>
        <w:p w14:paraId="4BAA060E" w14:textId="77777777" w:rsidR="005E2537" w:rsidRPr="00E06EF2" w:rsidRDefault="005E2537" w:rsidP="005E2537">
          <w:pPr>
            <w:pStyle w:val="TOCHeading"/>
            <w:rPr>
              <w:rFonts w:asciiTheme="minorHAnsi" w:hAnsiTheme="minorHAnsi"/>
              <w:color w:val="auto"/>
              <w:sz w:val="52"/>
              <w:lang w:val="en-US"/>
            </w:rPr>
          </w:pPr>
          <w:r w:rsidRPr="00E06EF2">
            <w:rPr>
              <w:rFonts w:asciiTheme="minorHAnsi" w:hAnsiTheme="minorHAnsi"/>
              <w:color w:val="auto"/>
              <w:sz w:val="52"/>
              <w:lang w:val="en-US"/>
            </w:rPr>
            <w:t>INDEX</w:t>
          </w:r>
        </w:p>
        <w:p w14:paraId="46DD7442" w14:textId="77777777" w:rsidR="00FA7581" w:rsidRDefault="005E2537">
          <w:pPr>
            <w:pStyle w:val="TOC1"/>
            <w:tabs>
              <w:tab w:val="left" w:pos="440"/>
              <w:tab w:val="right" w:leader="dot" w:pos="8828"/>
            </w:tabs>
            <w:rPr>
              <w:rFonts w:eastAsiaTheme="minorEastAsia"/>
              <w:noProof/>
              <w:lang w:eastAsia="es-PE"/>
            </w:rPr>
          </w:pPr>
          <w:r w:rsidRPr="00294C7D">
            <w:rPr>
              <w:lang w:val="en-US"/>
            </w:rPr>
            <w:fldChar w:fldCharType="begin"/>
          </w:r>
          <w:r w:rsidRPr="00294C7D">
            <w:rPr>
              <w:lang w:val="en-US"/>
            </w:rPr>
            <w:instrText xml:space="preserve"> TOC \o "1-3" \h \z \u </w:instrText>
          </w:r>
          <w:r w:rsidRPr="00294C7D">
            <w:rPr>
              <w:lang w:val="en-US"/>
            </w:rPr>
            <w:fldChar w:fldCharType="separate"/>
          </w:r>
          <w:hyperlink w:anchor="_Toc502053073" w:history="1">
            <w:r w:rsidR="00FA7581" w:rsidRPr="00395BEB">
              <w:rPr>
                <w:rStyle w:val="Hyperlink"/>
                <w:noProof/>
                <w:lang w:val="en-US"/>
              </w:rPr>
              <w:t>A.</w:t>
            </w:r>
            <w:r w:rsidR="00FA7581">
              <w:rPr>
                <w:rFonts w:eastAsiaTheme="minorEastAsia"/>
                <w:noProof/>
                <w:lang w:eastAsia="es-PE"/>
              </w:rPr>
              <w:tab/>
            </w:r>
            <w:r w:rsidR="00FA7581" w:rsidRPr="00395BEB">
              <w:rPr>
                <w:rStyle w:val="Hyperlink"/>
                <w:noProof/>
                <w:lang w:val="en-US"/>
              </w:rPr>
              <w:t>EXPORTING ROUTE PROGRAM: Methodology of the Exporting Route Program from PROMPERU</w:t>
            </w:r>
            <w:r w:rsidR="00FA7581">
              <w:rPr>
                <w:noProof/>
                <w:webHidden/>
              </w:rPr>
              <w:tab/>
            </w:r>
            <w:r w:rsidR="00FA7581">
              <w:rPr>
                <w:noProof/>
                <w:webHidden/>
              </w:rPr>
              <w:fldChar w:fldCharType="begin"/>
            </w:r>
            <w:r w:rsidR="00FA7581">
              <w:rPr>
                <w:noProof/>
                <w:webHidden/>
              </w:rPr>
              <w:instrText xml:space="preserve"> PAGEREF _Toc502053073 \h </w:instrText>
            </w:r>
            <w:r w:rsidR="00FA7581">
              <w:rPr>
                <w:noProof/>
                <w:webHidden/>
              </w:rPr>
            </w:r>
            <w:r w:rsidR="00FA7581">
              <w:rPr>
                <w:noProof/>
                <w:webHidden/>
              </w:rPr>
              <w:fldChar w:fldCharType="separate"/>
            </w:r>
            <w:r w:rsidR="00E16733">
              <w:rPr>
                <w:noProof/>
                <w:webHidden/>
              </w:rPr>
              <w:t>5</w:t>
            </w:r>
            <w:r w:rsidR="00FA7581">
              <w:rPr>
                <w:noProof/>
                <w:webHidden/>
              </w:rPr>
              <w:fldChar w:fldCharType="end"/>
            </w:r>
          </w:hyperlink>
        </w:p>
        <w:p w14:paraId="38C1E902" w14:textId="77777777" w:rsidR="00FA7581" w:rsidRDefault="00030039">
          <w:pPr>
            <w:pStyle w:val="TOC2"/>
            <w:rPr>
              <w:rFonts w:eastAsiaTheme="minorEastAsia"/>
              <w:noProof/>
              <w:lang w:eastAsia="es-PE"/>
            </w:rPr>
          </w:pPr>
          <w:hyperlink w:anchor="_Toc502053074" w:history="1">
            <w:r w:rsidR="00FA7581" w:rsidRPr="00395BEB">
              <w:rPr>
                <w:rStyle w:val="Hyperlink"/>
                <w:noProof/>
                <w:lang w:val="en-US"/>
              </w:rPr>
              <w:t>I.</w:t>
            </w:r>
            <w:r w:rsidR="00FA7581">
              <w:rPr>
                <w:rFonts w:eastAsiaTheme="minorEastAsia"/>
                <w:noProof/>
                <w:lang w:eastAsia="es-PE"/>
              </w:rPr>
              <w:tab/>
            </w:r>
            <w:r w:rsidR="00FA7581" w:rsidRPr="00395BEB">
              <w:rPr>
                <w:rStyle w:val="Hyperlink"/>
                <w:noProof/>
                <w:lang w:val="en-US"/>
              </w:rPr>
              <w:t>Exporting Route</w:t>
            </w:r>
            <w:r w:rsidR="00FA7581">
              <w:rPr>
                <w:noProof/>
                <w:webHidden/>
              </w:rPr>
              <w:tab/>
            </w:r>
            <w:r w:rsidR="00FA7581">
              <w:rPr>
                <w:noProof/>
                <w:webHidden/>
              </w:rPr>
              <w:fldChar w:fldCharType="begin"/>
            </w:r>
            <w:r w:rsidR="00FA7581">
              <w:rPr>
                <w:noProof/>
                <w:webHidden/>
              </w:rPr>
              <w:instrText xml:space="preserve"> PAGEREF _Toc502053074 \h </w:instrText>
            </w:r>
            <w:r w:rsidR="00FA7581">
              <w:rPr>
                <w:noProof/>
                <w:webHidden/>
              </w:rPr>
            </w:r>
            <w:r w:rsidR="00FA7581">
              <w:rPr>
                <w:noProof/>
                <w:webHidden/>
              </w:rPr>
              <w:fldChar w:fldCharType="separate"/>
            </w:r>
            <w:r w:rsidR="00E16733">
              <w:rPr>
                <w:noProof/>
                <w:webHidden/>
              </w:rPr>
              <w:t>5</w:t>
            </w:r>
            <w:r w:rsidR="00FA7581">
              <w:rPr>
                <w:noProof/>
                <w:webHidden/>
              </w:rPr>
              <w:fldChar w:fldCharType="end"/>
            </w:r>
          </w:hyperlink>
        </w:p>
        <w:p w14:paraId="0214D430" w14:textId="77777777" w:rsidR="00FA7581" w:rsidRDefault="00030039">
          <w:pPr>
            <w:pStyle w:val="TOC2"/>
            <w:rPr>
              <w:rFonts w:eastAsiaTheme="minorEastAsia"/>
              <w:noProof/>
              <w:lang w:eastAsia="es-PE"/>
            </w:rPr>
          </w:pPr>
          <w:hyperlink w:anchor="_Toc502053075" w:history="1">
            <w:r w:rsidR="00FA7581" w:rsidRPr="00395BEB">
              <w:rPr>
                <w:rStyle w:val="Hyperlink"/>
                <w:noProof/>
                <w:lang w:val="en-US"/>
              </w:rPr>
              <w:t>II. Coordination process with institutions</w:t>
            </w:r>
            <w:r w:rsidR="00FA7581">
              <w:rPr>
                <w:noProof/>
                <w:webHidden/>
              </w:rPr>
              <w:tab/>
            </w:r>
            <w:r w:rsidR="00FA7581">
              <w:rPr>
                <w:noProof/>
                <w:webHidden/>
              </w:rPr>
              <w:fldChar w:fldCharType="begin"/>
            </w:r>
            <w:r w:rsidR="00FA7581">
              <w:rPr>
                <w:noProof/>
                <w:webHidden/>
              </w:rPr>
              <w:instrText xml:space="preserve"> PAGEREF _Toc502053075 \h </w:instrText>
            </w:r>
            <w:r w:rsidR="00FA7581">
              <w:rPr>
                <w:noProof/>
                <w:webHidden/>
              </w:rPr>
            </w:r>
            <w:r w:rsidR="00FA7581">
              <w:rPr>
                <w:noProof/>
                <w:webHidden/>
              </w:rPr>
              <w:fldChar w:fldCharType="separate"/>
            </w:r>
            <w:r w:rsidR="00E16733">
              <w:rPr>
                <w:noProof/>
                <w:webHidden/>
              </w:rPr>
              <w:t>5</w:t>
            </w:r>
            <w:r w:rsidR="00FA7581">
              <w:rPr>
                <w:noProof/>
                <w:webHidden/>
              </w:rPr>
              <w:fldChar w:fldCharType="end"/>
            </w:r>
          </w:hyperlink>
        </w:p>
        <w:p w14:paraId="741CDC79" w14:textId="77777777" w:rsidR="00FA7581" w:rsidRDefault="00030039">
          <w:pPr>
            <w:pStyle w:val="TOC2"/>
            <w:rPr>
              <w:rFonts w:eastAsiaTheme="minorEastAsia"/>
              <w:noProof/>
              <w:lang w:eastAsia="es-PE"/>
            </w:rPr>
          </w:pPr>
          <w:hyperlink w:anchor="_Toc502053076" w:history="1">
            <w:r w:rsidR="00FA7581" w:rsidRPr="00395BEB">
              <w:rPr>
                <w:rStyle w:val="Hyperlink"/>
                <w:noProof/>
                <w:lang w:val="en-US"/>
              </w:rPr>
              <w:t>II.</w:t>
            </w:r>
            <w:r w:rsidR="00FA7581">
              <w:rPr>
                <w:rFonts w:eastAsiaTheme="minorEastAsia"/>
                <w:noProof/>
                <w:lang w:eastAsia="es-PE"/>
              </w:rPr>
              <w:tab/>
            </w:r>
            <w:r w:rsidR="00FA7581" w:rsidRPr="00395BEB">
              <w:rPr>
                <w:rStyle w:val="Hyperlink"/>
                <w:noProof/>
                <w:lang w:val="en-US"/>
              </w:rPr>
              <w:t>Enterprises’ selection process</w:t>
            </w:r>
            <w:r w:rsidR="00FA7581">
              <w:rPr>
                <w:noProof/>
                <w:webHidden/>
              </w:rPr>
              <w:tab/>
            </w:r>
            <w:r w:rsidR="00FA7581">
              <w:rPr>
                <w:noProof/>
                <w:webHidden/>
              </w:rPr>
              <w:fldChar w:fldCharType="begin"/>
            </w:r>
            <w:r w:rsidR="00FA7581">
              <w:rPr>
                <w:noProof/>
                <w:webHidden/>
              </w:rPr>
              <w:instrText xml:space="preserve"> PAGEREF _Toc502053076 \h </w:instrText>
            </w:r>
            <w:r w:rsidR="00FA7581">
              <w:rPr>
                <w:noProof/>
                <w:webHidden/>
              </w:rPr>
            </w:r>
            <w:r w:rsidR="00FA7581">
              <w:rPr>
                <w:noProof/>
                <w:webHidden/>
              </w:rPr>
              <w:fldChar w:fldCharType="separate"/>
            </w:r>
            <w:r w:rsidR="00E16733">
              <w:rPr>
                <w:noProof/>
                <w:webHidden/>
              </w:rPr>
              <w:t>6</w:t>
            </w:r>
            <w:r w:rsidR="00FA7581">
              <w:rPr>
                <w:noProof/>
                <w:webHidden/>
              </w:rPr>
              <w:fldChar w:fldCharType="end"/>
            </w:r>
          </w:hyperlink>
        </w:p>
        <w:p w14:paraId="12430027" w14:textId="77777777" w:rsidR="00FA7581" w:rsidRDefault="00030039">
          <w:pPr>
            <w:pStyle w:val="TOC2"/>
            <w:rPr>
              <w:rFonts w:eastAsiaTheme="minorEastAsia"/>
              <w:noProof/>
              <w:lang w:eastAsia="es-PE"/>
            </w:rPr>
          </w:pPr>
          <w:hyperlink w:anchor="_Toc502053077" w:history="1">
            <w:r w:rsidR="00FA7581" w:rsidRPr="00395BEB">
              <w:rPr>
                <w:rStyle w:val="Hyperlink"/>
                <w:noProof/>
                <w:lang w:val="en-US"/>
              </w:rPr>
              <w:t>III.</w:t>
            </w:r>
            <w:r w:rsidR="00FA7581">
              <w:rPr>
                <w:rFonts w:eastAsiaTheme="minorEastAsia"/>
                <w:noProof/>
                <w:lang w:eastAsia="es-PE"/>
              </w:rPr>
              <w:tab/>
            </w:r>
            <w:r w:rsidR="00FA7581" w:rsidRPr="00395BEB">
              <w:rPr>
                <w:rStyle w:val="Hyperlink"/>
                <w:noProof/>
                <w:lang w:val="en-US"/>
              </w:rPr>
              <w:t>Beneficiaries’ selection process</w:t>
            </w:r>
            <w:r w:rsidR="00FA7581">
              <w:rPr>
                <w:noProof/>
                <w:webHidden/>
              </w:rPr>
              <w:tab/>
            </w:r>
            <w:r w:rsidR="00FA7581">
              <w:rPr>
                <w:noProof/>
                <w:webHidden/>
              </w:rPr>
              <w:fldChar w:fldCharType="begin"/>
            </w:r>
            <w:r w:rsidR="00FA7581">
              <w:rPr>
                <w:noProof/>
                <w:webHidden/>
              </w:rPr>
              <w:instrText xml:space="preserve"> PAGEREF _Toc502053077 \h </w:instrText>
            </w:r>
            <w:r w:rsidR="00FA7581">
              <w:rPr>
                <w:noProof/>
                <w:webHidden/>
              </w:rPr>
            </w:r>
            <w:r w:rsidR="00FA7581">
              <w:rPr>
                <w:noProof/>
                <w:webHidden/>
              </w:rPr>
              <w:fldChar w:fldCharType="separate"/>
            </w:r>
            <w:r w:rsidR="00E16733">
              <w:rPr>
                <w:noProof/>
                <w:webHidden/>
              </w:rPr>
              <w:t>7</w:t>
            </w:r>
            <w:r w:rsidR="00FA7581">
              <w:rPr>
                <w:noProof/>
                <w:webHidden/>
              </w:rPr>
              <w:fldChar w:fldCharType="end"/>
            </w:r>
          </w:hyperlink>
        </w:p>
        <w:p w14:paraId="2F699BD4" w14:textId="77777777" w:rsidR="00FA7581" w:rsidRDefault="00030039">
          <w:pPr>
            <w:pStyle w:val="TOC2"/>
            <w:rPr>
              <w:rFonts w:eastAsiaTheme="minorEastAsia"/>
              <w:noProof/>
              <w:lang w:eastAsia="es-PE"/>
            </w:rPr>
          </w:pPr>
          <w:hyperlink w:anchor="_Toc502053078" w:history="1">
            <w:r w:rsidR="00FA7581" w:rsidRPr="00395BEB">
              <w:rPr>
                <w:rStyle w:val="Hyperlink"/>
                <w:noProof/>
                <w:lang w:val="en-US"/>
              </w:rPr>
              <w:t>IV.</w:t>
            </w:r>
            <w:r w:rsidR="00FA7581">
              <w:rPr>
                <w:rFonts w:eastAsiaTheme="minorEastAsia"/>
                <w:noProof/>
                <w:lang w:eastAsia="es-PE"/>
              </w:rPr>
              <w:tab/>
            </w:r>
            <w:r w:rsidR="00FA7581" w:rsidRPr="00395BEB">
              <w:rPr>
                <w:rStyle w:val="Hyperlink"/>
                <w:noProof/>
                <w:lang w:val="en-US"/>
              </w:rPr>
              <w:t>Stages of Exporting Route</w:t>
            </w:r>
            <w:r w:rsidR="00FA7581">
              <w:rPr>
                <w:noProof/>
                <w:webHidden/>
              </w:rPr>
              <w:tab/>
            </w:r>
            <w:r w:rsidR="00FA7581">
              <w:rPr>
                <w:noProof/>
                <w:webHidden/>
              </w:rPr>
              <w:fldChar w:fldCharType="begin"/>
            </w:r>
            <w:r w:rsidR="00FA7581">
              <w:rPr>
                <w:noProof/>
                <w:webHidden/>
              </w:rPr>
              <w:instrText xml:space="preserve"> PAGEREF _Toc502053078 \h </w:instrText>
            </w:r>
            <w:r w:rsidR="00FA7581">
              <w:rPr>
                <w:noProof/>
                <w:webHidden/>
              </w:rPr>
            </w:r>
            <w:r w:rsidR="00FA7581">
              <w:rPr>
                <w:noProof/>
                <w:webHidden/>
              </w:rPr>
              <w:fldChar w:fldCharType="separate"/>
            </w:r>
            <w:r w:rsidR="00E16733">
              <w:rPr>
                <w:noProof/>
                <w:webHidden/>
              </w:rPr>
              <w:t>8</w:t>
            </w:r>
            <w:r w:rsidR="00FA7581">
              <w:rPr>
                <w:noProof/>
                <w:webHidden/>
              </w:rPr>
              <w:fldChar w:fldCharType="end"/>
            </w:r>
          </w:hyperlink>
        </w:p>
        <w:p w14:paraId="018BEEAF" w14:textId="77777777" w:rsidR="00FA7581" w:rsidRDefault="00030039">
          <w:pPr>
            <w:pStyle w:val="TOC3"/>
            <w:tabs>
              <w:tab w:val="right" w:leader="dot" w:pos="8828"/>
            </w:tabs>
            <w:rPr>
              <w:rFonts w:eastAsiaTheme="minorEastAsia"/>
              <w:noProof/>
              <w:lang w:eastAsia="es-PE"/>
            </w:rPr>
          </w:pPr>
          <w:hyperlink w:anchor="_Toc502053079" w:history="1">
            <w:r w:rsidR="00FA7581" w:rsidRPr="00395BEB">
              <w:rPr>
                <w:rStyle w:val="Hyperlink"/>
                <w:noProof/>
                <w:lang w:val="en-US"/>
              </w:rPr>
              <w:t>V.1. Basic Program</w:t>
            </w:r>
            <w:r w:rsidR="00FA7581">
              <w:rPr>
                <w:noProof/>
                <w:webHidden/>
              </w:rPr>
              <w:tab/>
            </w:r>
            <w:r w:rsidR="00FA7581">
              <w:rPr>
                <w:noProof/>
                <w:webHidden/>
              </w:rPr>
              <w:fldChar w:fldCharType="begin"/>
            </w:r>
            <w:r w:rsidR="00FA7581">
              <w:rPr>
                <w:noProof/>
                <w:webHidden/>
              </w:rPr>
              <w:instrText xml:space="preserve"> PAGEREF _Toc502053079 \h </w:instrText>
            </w:r>
            <w:r w:rsidR="00FA7581">
              <w:rPr>
                <w:noProof/>
                <w:webHidden/>
              </w:rPr>
            </w:r>
            <w:r w:rsidR="00FA7581">
              <w:rPr>
                <w:noProof/>
                <w:webHidden/>
              </w:rPr>
              <w:fldChar w:fldCharType="separate"/>
            </w:r>
            <w:r w:rsidR="00E16733">
              <w:rPr>
                <w:noProof/>
                <w:webHidden/>
              </w:rPr>
              <w:t>10</w:t>
            </w:r>
            <w:r w:rsidR="00FA7581">
              <w:rPr>
                <w:noProof/>
                <w:webHidden/>
              </w:rPr>
              <w:fldChar w:fldCharType="end"/>
            </w:r>
          </w:hyperlink>
        </w:p>
        <w:p w14:paraId="70505ACE" w14:textId="77777777" w:rsidR="00FA7581" w:rsidRDefault="00030039">
          <w:pPr>
            <w:pStyle w:val="TOC3"/>
            <w:tabs>
              <w:tab w:val="right" w:leader="dot" w:pos="8828"/>
            </w:tabs>
            <w:rPr>
              <w:rFonts w:eastAsiaTheme="minorEastAsia"/>
              <w:noProof/>
              <w:lang w:eastAsia="es-PE"/>
            </w:rPr>
          </w:pPr>
          <w:hyperlink w:anchor="_Toc502053080" w:history="1">
            <w:r w:rsidR="00FA7581" w:rsidRPr="00395BEB">
              <w:rPr>
                <w:rStyle w:val="Hyperlink"/>
                <w:noProof/>
                <w:lang w:val="en-US"/>
              </w:rPr>
              <w:t>V.2. Intermediate Program</w:t>
            </w:r>
            <w:r w:rsidR="00FA7581">
              <w:rPr>
                <w:noProof/>
                <w:webHidden/>
              </w:rPr>
              <w:tab/>
            </w:r>
            <w:r w:rsidR="00FA7581">
              <w:rPr>
                <w:noProof/>
                <w:webHidden/>
              </w:rPr>
              <w:fldChar w:fldCharType="begin"/>
            </w:r>
            <w:r w:rsidR="00FA7581">
              <w:rPr>
                <w:noProof/>
                <w:webHidden/>
              </w:rPr>
              <w:instrText xml:space="preserve"> PAGEREF _Toc502053080 \h </w:instrText>
            </w:r>
            <w:r w:rsidR="00FA7581">
              <w:rPr>
                <w:noProof/>
                <w:webHidden/>
              </w:rPr>
            </w:r>
            <w:r w:rsidR="00FA7581">
              <w:rPr>
                <w:noProof/>
                <w:webHidden/>
              </w:rPr>
              <w:fldChar w:fldCharType="separate"/>
            </w:r>
            <w:r w:rsidR="00E16733">
              <w:rPr>
                <w:noProof/>
                <w:webHidden/>
              </w:rPr>
              <w:t>14</w:t>
            </w:r>
            <w:r w:rsidR="00FA7581">
              <w:rPr>
                <w:noProof/>
                <w:webHidden/>
              </w:rPr>
              <w:fldChar w:fldCharType="end"/>
            </w:r>
          </w:hyperlink>
        </w:p>
        <w:p w14:paraId="55B8899F" w14:textId="77777777" w:rsidR="00FA7581" w:rsidRDefault="00030039">
          <w:pPr>
            <w:pStyle w:val="TOC3"/>
            <w:tabs>
              <w:tab w:val="right" w:leader="dot" w:pos="8828"/>
            </w:tabs>
            <w:rPr>
              <w:rFonts w:eastAsiaTheme="minorEastAsia"/>
              <w:noProof/>
              <w:lang w:eastAsia="es-PE"/>
            </w:rPr>
          </w:pPr>
          <w:hyperlink w:anchor="_Toc502053081" w:history="1">
            <w:r w:rsidR="00FA7581" w:rsidRPr="00395BEB">
              <w:rPr>
                <w:rStyle w:val="Hyperlink"/>
                <w:noProof/>
                <w:lang w:val="en-US"/>
              </w:rPr>
              <w:t>V.3 Advanced Program</w:t>
            </w:r>
            <w:r w:rsidR="00FA7581">
              <w:rPr>
                <w:noProof/>
                <w:webHidden/>
              </w:rPr>
              <w:tab/>
            </w:r>
            <w:r w:rsidR="00FA7581">
              <w:rPr>
                <w:noProof/>
                <w:webHidden/>
              </w:rPr>
              <w:fldChar w:fldCharType="begin"/>
            </w:r>
            <w:r w:rsidR="00FA7581">
              <w:rPr>
                <w:noProof/>
                <w:webHidden/>
              </w:rPr>
              <w:instrText xml:space="preserve"> PAGEREF _Toc502053081 \h </w:instrText>
            </w:r>
            <w:r w:rsidR="00FA7581">
              <w:rPr>
                <w:noProof/>
                <w:webHidden/>
              </w:rPr>
            </w:r>
            <w:r w:rsidR="00FA7581">
              <w:rPr>
                <w:noProof/>
                <w:webHidden/>
              </w:rPr>
              <w:fldChar w:fldCharType="separate"/>
            </w:r>
            <w:r w:rsidR="00E16733">
              <w:rPr>
                <w:noProof/>
                <w:webHidden/>
              </w:rPr>
              <w:t>21</w:t>
            </w:r>
            <w:r w:rsidR="00FA7581">
              <w:rPr>
                <w:noProof/>
                <w:webHidden/>
              </w:rPr>
              <w:fldChar w:fldCharType="end"/>
            </w:r>
          </w:hyperlink>
        </w:p>
        <w:p w14:paraId="238476A6" w14:textId="77777777" w:rsidR="00FA7581" w:rsidRDefault="00030039">
          <w:pPr>
            <w:pStyle w:val="TOC2"/>
            <w:rPr>
              <w:rFonts w:eastAsiaTheme="minorEastAsia"/>
              <w:noProof/>
              <w:lang w:eastAsia="es-PE"/>
            </w:rPr>
          </w:pPr>
          <w:hyperlink w:anchor="_Toc502053082" w:history="1">
            <w:r w:rsidR="00FA7581" w:rsidRPr="00395BEB">
              <w:rPr>
                <w:rStyle w:val="Hyperlink"/>
                <w:noProof/>
                <w:lang w:val="en-US"/>
              </w:rPr>
              <w:t>V.</w:t>
            </w:r>
            <w:r w:rsidR="00FA7581">
              <w:rPr>
                <w:rFonts w:eastAsiaTheme="minorEastAsia"/>
                <w:noProof/>
                <w:lang w:eastAsia="es-PE"/>
              </w:rPr>
              <w:tab/>
            </w:r>
            <w:r w:rsidR="00FA7581" w:rsidRPr="00395BEB">
              <w:rPr>
                <w:rStyle w:val="Hyperlink"/>
                <w:noProof/>
                <w:lang w:val="en-US"/>
              </w:rPr>
              <w:t>Monitoring tools</w:t>
            </w:r>
            <w:r w:rsidR="00FA7581">
              <w:rPr>
                <w:noProof/>
                <w:webHidden/>
              </w:rPr>
              <w:tab/>
            </w:r>
            <w:r w:rsidR="00FA7581">
              <w:rPr>
                <w:noProof/>
                <w:webHidden/>
              </w:rPr>
              <w:fldChar w:fldCharType="begin"/>
            </w:r>
            <w:r w:rsidR="00FA7581">
              <w:rPr>
                <w:noProof/>
                <w:webHidden/>
              </w:rPr>
              <w:instrText xml:space="preserve"> PAGEREF _Toc502053082 \h </w:instrText>
            </w:r>
            <w:r w:rsidR="00FA7581">
              <w:rPr>
                <w:noProof/>
                <w:webHidden/>
              </w:rPr>
            </w:r>
            <w:r w:rsidR="00FA7581">
              <w:rPr>
                <w:noProof/>
                <w:webHidden/>
              </w:rPr>
              <w:fldChar w:fldCharType="separate"/>
            </w:r>
            <w:r w:rsidR="00E16733">
              <w:rPr>
                <w:noProof/>
                <w:webHidden/>
              </w:rPr>
              <w:t>29</w:t>
            </w:r>
            <w:r w:rsidR="00FA7581">
              <w:rPr>
                <w:noProof/>
                <w:webHidden/>
              </w:rPr>
              <w:fldChar w:fldCharType="end"/>
            </w:r>
          </w:hyperlink>
        </w:p>
        <w:p w14:paraId="2BC888A3" w14:textId="77777777" w:rsidR="00FA7581" w:rsidRDefault="00030039">
          <w:pPr>
            <w:pStyle w:val="TOC2"/>
            <w:rPr>
              <w:rFonts w:eastAsiaTheme="minorEastAsia"/>
              <w:noProof/>
              <w:lang w:eastAsia="es-PE"/>
            </w:rPr>
          </w:pPr>
          <w:hyperlink w:anchor="_Toc502053083" w:history="1">
            <w:r w:rsidR="00FA7581" w:rsidRPr="00395BEB">
              <w:rPr>
                <w:rStyle w:val="Hyperlink"/>
                <w:noProof/>
                <w:lang w:val="en-US"/>
              </w:rPr>
              <w:t>VI.</w:t>
            </w:r>
            <w:r w:rsidR="00FA7581">
              <w:rPr>
                <w:rFonts w:eastAsiaTheme="minorEastAsia"/>
                <w:noProof/>
                <w:lang w:eastAsia="es-PE"/>
              </w:rPr>
              <w:tab/>
            </w:r>
            <w:r w:rsidR="00FA7581" w:rsidRPr="00395BEB">
              <w:rPr>
                <w:rStyle w:val="Hyperlink"/>
                <w:noProof/>
                <w:lang w:val="en-US"/>
              </w:rPr>
              <w:t>Assessment tools</w:t>
            </w:r>
            <w:r w:rsidR="00FA7581">
              <w:rPr>
                <w:noProof/>
                <w:webHidden/>
              </w:rPr>
              <w:tab/>
            </w:r>
            <w:r w:rsidR="00FA7581">
              <w:rPr>
                <w:noProof/>
                <w:webHidden/>
              </w:rPr>
              <w:fldChar w:fldCharType="begin"/>
            </w:r>
            <w:r w:rsidR="00FA7581">
              <w:rPr>
                <w:noProof/>
                <w:webHidden/>
              </w:rPr>
              <w:instrText xml:space="preserve"> PAGEREF _Toc502053083 \h </w:instrText>
            </w:r>
            <w:r w:rsidR="00FA7581">
              <w:rPr>
                <w:noProof/>
                <w:webHidden/>
              </w:rPr>
            </w:r>
            <w:r w:rsidR="00FA7581">
              <w:rPr>
                <w:noProof/>
                <w:webHidden/>
              </w:rPr>
              <w:fldChar w:fldCharType="separate"/>
            </w:r>
            <w:r w:rsidR="00E16733">
              <w:rPr>
                <w:noProof/>
                <w:webHidden/>
              </w:rPr>
              <w:t>29</w:t>
            </w:r>
            <w:r w:rsidR="00FA7581">
              <w:rPr>
                <w:noProof/>
                <w:webHidden/>
              </w:rPr>
              <w:fldChar w:fldCharType="end"/>
            </w:r>
          </w:hyperlink>
        </w:p>
        <w:p w14:paraId="472E8FE2" w14:textId="77777777" w:rsidR="00FA7581" w:rsidRDefault="00030039">
          <w:pPr>
            <w:pStyle w:val="TOC2"/>
            <w:rPr>
              <w:rFonts w:eastAsiaTheme="minorEastAsia"/>
              <w:noProof/>
              <w:lang w:eastAsia="es-PE"/>
            </w:rPr>
          </w:pPr>
          <w:hyperlink w:anchor="_Toc502053084" w:history="1">
            <w:r w:rsidR="00FA7581" w:rsidRPr="00395BEB">
              <w:rPr>
                <w:rStyle w:val="Hyperlink"/>
                <w:noProof/>
                <w:lang w:val="en-US"/>
              </w:rPr>
              <w:t>IX. Successful Cases</w:t>
            </w:r>
            <w:r w:rsidR="00FA7581">
              <w:rPr>
                <w:noProof/>
                <w:webHidden/>
              </w:rPr>
              <w:tab/>
            </w:r>
            <w:r w:rsidR="00FA7581">
              <w:rPr>
                <w:noProof/>
                <w:webHidden/>
              </w:rPr>
              <w:fldChar w:fldCharType="begin"/>
            </w:r>
            <w:r w:rsidR="00FA7581">
              <w:rPr>
                <w:noProof/>
                <w:webHidden/>
              </w:rPr>
              <w:instrText xml:space="preserve"> PAGEREF _Toc502053084 \h </w:instrText>
            </w:r>
            <w:r w:rsidR="00FA7581">
              <w:rPr>
                <w:noProof/>
                <w:webHidden/>
              </w:rPr>
            </w:r>
            <w:r w:rsidR="00FA7581">
              <w:rPr>
                <w:noProof/>
                <w:webHidden/>
              </w:rPr>
              <w:fldChar w:fldCharType="separate"/>
            </w:r>
            <w:r w:rsidR="00E16733">
              <w:rPr>
                <w:noProof/>
                <w:webHidden/>
              </w:rPr>
              <w:t>31</w:t>
            </w:r>
            <w:r w:rsidR="00FA7581">
              <w:rPr>
                <w:noProof/>
                <w:webHidden/>
              </w:rPr>
              <w:fldChar w:fldCharType="end"/>
            </w:r>
          </w:hyperlink>
        </w:p>
        <w:p w14:paraId="6052B38E" w14:textId="77777777" w:rsidR="00FA7581" w:rsidRDefault="00030039">
          <w:pPr>
            <w:pStyle w:val="TOC3"/>
            <w:tabs>
              <w:tab w:val="right" w:leader="dot" w:pos="8828"/>
            </w:tabs>
            <w:rPr>
              <w:rFonts w:eastAsiaTheme="minorEastAsia"/>
              <w:noProof/>
              <w:lang w:eastAsia="es-PE"/>
            </w:rPr>
          </w:pPr>
          <w:hyperlink w:anchor="_Toc502053085" w:history="1">
            <w:r w:rsidR="00FA7581" w:rsidRPr="00395BEB">
              <w:rPr>
                <w:rStyle w:val="Hyperlink"/>
                <w:noProof/>
                <w:lang w:val="en-US"/>
              </w:rPr>
              <w:t xml:space="preserve">IX.1. </w:t>
            </w:r>
            <w:r w:rsidR="00FA7581" w:rsidRPr="00395BEB">
              <w:rPr>
                <w:rStyle w:val="Hyperlink"/>
                <w:rFonts w:cs="Arial"/>
                <w:noProof/>
                <w:lang w:val="en-US"/>
              </w:rPr>
              <w:t>AMFA VITRUM S.A.</w:t>
            </w:r>
            <w:r w:rsidR="00FA7581">
              <w:rPr>
                <w:noProof/>
                <w:webHidden/>
              </w:rPr>
              <w:tab/>
            </w:r>
            <w:r w:rsidR="00FA7581">
              <w:rPr>
                <w:noProof/>
                <w:webHidden/>
              </w:rPr>
              <w:fldChar w:fldCharType="begin"/>
            </w:r>
            <w:r w:rsidR="00FA7581">
              <w:rPr>
                <w:noProof/>
                <w:webHidden/>
              </w:rPr>
              <w:instrText xml:space="preserve"> PAGEREF _Toc502053085 \h </w:instrText>
            </w:r>
            <w:r w:rsidR="00FA7581">
              <w:rPr>
                <w:noProof/>
                <w:webHidden/>
              </w:rPr>
            </w:r>
            <w:r w:rsidR="00FA7581">
              <w:rPr>
                <w:noProof/>
                <w:webHidden/>
              </w:rPr>
              <w:fldChar w:fldCharType="separate"/>
            </w:r>
            <w:r w:rsidR="00E16733">
              <w:rPr>
                <w:noProof/>
                <w:webHidden/>
              </w:rPr>
              <w:t>31</w:t>
            </w:r>
            <w:r w:rsidR="00FA7581">
              <w:rPr>
                <w:noProof/>
                <w:webHidden/>
              </w:rPr>
              <w:fldChar w:fldCharType="end"/>
            </w:r>
          </w:hyperlink>
        </w:p>
        <w:p w14:paraId="5FBF4259" w14:textId="77777777" w:rsidR="00FA7581" w:rsidRDefault="00030039">
          <w:pPr>
            <w:pStyle w:val="TOC3"/>
            <w:tabs>
              <w:tab w:val="right" w:leader="dot" w:pos="8828"/>
            </w:tabs>
            <w:rPr>
              <w:rFonts w:eastAsiaTheme="minorEastAsia"/>
              <w:noProof/>
              <w:lang w:eastAsia="es-PE"/>
            </w:rPr>
          </w:pPr>
          <w:hyperlink w:anchor="_Toc502053086" w:history="1">
            <w:r w:rsidR="00FA7581" w:rsidRPr="00395BEB">
              <w:rPr>
                <w:rStyle w:val="Hyperlink"/>
                <w:noProof/>
              </w:rPr>
              <w:t>IX.2. TIERRA ORGANICA S.A.C.</w:t>
            </w:r>
            <w:r w:rsidR="00FA7581">
              <w:rPr>
                <w:noProof/>
                <w:webHidden/>
              </w:rPr>
              <w:tab/>
            </w:r>
            <w:r w:rsidR="00FA7581">
              <w:rPr>
                <w:noProof/>
                <w:webHidden/>
              </w:rPr>
              <w:fldChar w:fldCharType="begin"/>
            </w:r>
            <w:r w:rsidR="00FA7581">
              <w:rPr>
                <w:noProof/>
                <w:webHidden/>
              </w:rPr>
              <w:instrText xml:space="preserve"> PAGEREF _Toc502053086 \h </w:instrText>
            </w:r>
            <w:r w:rsidR="00FA7581">
              <w:rPr>
                <w:noProof/>
                <w:webHidden/>
              </w:rPr>
            </w:r>
            <w:r w:rsidR="00FA7581">
              <w:rPr>
                <w:noProof/>
                <w:webHidden/>
              </w:rPr>
              <w:fldChar w:fldCharType="separate"/>
            </w:r>
            <w:r w:rsidR="00E16733">
              <w:rPr>
                <w:noProof/>
                <w:webHidden/>
              </w:rPr>
              <w:t>32</w:t>
            </w:r>
            <w:r w:rsidR="00FA7581">
              <w:rPr>
                <w:noProof/>
                <w:webHidden/>
              </w:rPr>
              <w:fldChar w:fldCharType="end"/>
            </w:r>
          </w:hyperlink>
        </w:p>
        <w:p w14:paraId="47614286" w14:textId="77777777" w:rsidR="00FA7581" w:rsidRDefault="00030039">
          <w:pPr>
            <w:pStyle w:val="TOC3"/>
            <w:tabs>
              <w:tab w:val="right" w:leader="dot" w:pos="8828"/>
            </w:tabs>
            <w:rPr>
              <w:rFonts w:eastAsiaTheme="minorEastAsia"/>
              <w:noProof/>
              <w:lang w:eastAsia="es-PE"/>
            </w:rPr>
          </w:pPr>
          <w:hyperlink w:anchor="_Toc502053087" w:history="1">
            <w:r w:rsidR="00FA7581" w:rsidRPr="00395BEB">
              <w:rPr>
                <w:rStyle w:val="Hyperlink"/>
                <w:noProof/>
                <w:lang w:val="en-US"/>
              </w:rPr>
              <w:t>IX.3. TEXTILES Y MANUFACTURAS ANDINAS S.A.C. - TEXMA S.A.C.</w:t>
            </w:r>
            <w:r w:rsidR="00FA7581">
              <w:rPr>
                <w:noProof/>
                <w:webHidden/>
              </w:rPr>
              <w:tab/>
            </w:r>
            <w:r w:rsidR="00FA7581">
              <w:rPr>
                <w:noProof/>
                <w:webHidden/>
              </w:rPr>
              <w:fldChar w:fldCharType="begin"/>
            </w:r>
            <w:r w:rsidR="00FA7581">
              <w:rPr>
                <w:noProof/>
                <w:webHidden/>
              </w:rPr>
              <w:instrText xml:space="preserve"> PAGEREF _Toc502053087 \h </w:instrText>
            </w:r>
            <w:r w:rsidR="00FA7581">
              <w:rPr>
                <w:noProof/>
                <w:webHidden/>
              </w:rPr>
            </w:r>
            <w:r w:rsidR="00FA7581">
              <w:rPr>
                <w:noProof/>
                <w:webHidden/>
              </w:rPr>
              <w:fldChar w:fldCharType="separate"/>
            </w:r>
            <w:r w:rsidR="00E16733">
              <w:rPr>
                <w:noProof/>
                <w:webHidden/>
              </w:rPr>
              <w:t>33</w:t>
            </w:r>
            <w:r w:rsidR="00FA7581">
              <w:rPr>
                <w:noProof/>
                <w:webHidden/>
              </w:rPr>
              <w:fldChar w:fldCharType="end"/>
            </w:r>
          </w:hyperlink>
        </w:p>
        <w:p w14:paraId="7941E19F" w14:textId="77777777" w:rsidR="00FA7581" w:rsidRDefault="00030039">
          <w:pPr>
            <w:pStyle w:val="TOC1"/>
            <w:tabs>
              <w:tab w:val="right" w:leader="dot" w:pos="8828"/>
            </w:tabs>
            <w:rPr>
              <w:rFonts w:eastAsiaTheme="minorEastAsia"/>
              <w:noProof/>
              <w:lang w:eastAsia="es-PE"/>
            </w:rPr>
          </w:pPr>
          <w:hyperlink w:anchor="_Toc502053088" w:history="1">
            <w:r w:rsidR="00FA7581" w:rsidRPr="00395BEB">
              <w:rPr>
                <w:rStyle w:val="Hyperlink"/>
                <w:noProof/>
                <w:lang w:val="en-US"/>
              </w:rPr>
              <w:t>B. SUPPORT PROGRAM FOR INTERNATIONALIZATION (PAI): Methodology of PAI from the Ministry of Foreign Trade and Tourism (MINCETUR)</w:t>
            </w:r>
            <w:r w:rsidR="00FA7581">
              <w:rPr>
                <w:noProof/>
                <w:webHidden/>
              </w:rPr>
              <w:tab/>
            </w:r>
            <w:r w:rsidR="00FA7581">
              <w:rPr>
                <w:noProof/>
                <w:webHidden/>
              </w:rPr>
              <w:fldChar w:fldCharType="begin"/>
            </w:r>
            <w:r w:rsidR="00FA7581">
              <w:rPr>
                <w:noProof/>
                <w:webHidden/>
              </w:rPr>
              <w:instrText xml:space="preserve"> PAGEREF _Toc502053088 \h </w:instrText>
            </w:r>
            <w:r w:rsidR="00FA7581">
              <w:rPr>
                <w:noProof/>
                <w:webHidden/>
              </w:rPr>
            </w:r>
            <w:r w:rsidR="00FA7581">
              <w:rPr>
                <w:noProof/>
                <w:webHidden/>
              </w:rPr>
              <w:fldChar w:fldCharType="separate"/>
            </w:r>
            <w:r w:rsidR="00E16733">
              <w:rPr>
                <w:noProof/>
                <w:webHidden/>
              </w:rPr>
              <w:t>35</w:t>
            </w:r>
            <w:r w:rsidR="00FA7581">
              <w:rPr>
                <w:noProof/>
                <w:webHidden/>
              </w:rPr>
              <w:fldChar w:fldCharType="end"/>
            </w:r>
          </w:hyperlink>
        </w:p>
        <w:p w14:paraId="6F7993E2" w14:textId="77777777" w:rsidR="00FA7581" w:rsidRDefault="00030039">
          <w:pPr>
            <w:pStyle w:val="TOC2"/>
            <w:rPr>
              <w:rFonts w:eastAsiaTheme="minorEastAsia"/>
              <w:noProof/>
              <w:lang w:eastAsia="es-PE"/>
            </w:rPr>
          </w:pPr>
          <w:hyperlink w:anchor="_Toc502053089" w:history="1">
            <w:r w:rsidR="00FA7581" w:rsidRPr="00395BEB">
              <w:rPr>
                <w:rStyle w:val="Hyperlink"/>
                <w:noProof/>
                <w:lang w:val="en-US"/>
              </w:rPr>
              <w:t xml:space="preserve">I. </w:t>
            </w:r>
            <w:r w:rsidR="00FA7581" w:rsidRPr="00395BEB">
              <w:rPr>
                <w:rStyle w:val="Hyperlink"/>
                <w:rFonts w:cs="Arial"/>
                <w:noProof/>
                <w:lang w:val="en-US"/>
              </w:rPr>
              <w:t>Support Program for Internationalization</w:t>
            </w:r>
            <w:r w:rsidR="00FA7581">
              <w:rPr>
                <w:noProof/>
                <w:webHidden/>
              </w:rPr>
              <w:tab/>
            </w:r>
            <w:r w:rsidR="00FA7581">
              <w:rPr>
                <w:noProof/>
                <w:webHidden/>
              </w:rPr>
              <w:fldChar w:fldCharType="begin"/>
            </w:r>
            <w:r w:rsidR="00FA7581">
              <w:rPr>
                <w:noProof/>
                <w:webHidden/>
              </w:rPr>
              <w:instrText xml:space="preserve"> PAGEREF _Toc502053089 \h </w:instrText>
            </w:r>
            <w:r w:rsidR="00FA7581">
              <w:rPr>
                <w:noProof/>
                <w:webHidden/>
              </w:rPr>
            </w:r>
            <w:r w:rsidR="00FA7581">
              <w:rPr>
                <w:noProof/>
                <w:webHidden/>
              </w:rPr>
              <w:fldChar w:fldCharType="separate"/>
            </w:r>
            <w:r w:rsidR="00E16733">
              <w:rPr>
                <w:noProof/>
                <w:webHidden/>
              </w:rPr>
              <w:t>35</w:t>
            </w:r>
            <w:r w:rsidR="00FA7581">
              <w:rPr>
                <w:noProof/>
                <w:webHidden/>
              </w:rPr>
              <w:fldChar w:fldCharType="end"/>
            </w:r>
          </w:hyperlink>
        </w:p>
        <w:p w14:paraId="262B4083" w14:textId="77777777" w:rsidR="00FA7581" w:rsidRDefault="00030039">
          <w:pPr>
            <w:pStyle w:val="TOC2"/>
            <w:rPr>
              <w:rFonts w:eastAsiaTheme="minorEastAsia"/>
              <w:noProof/>
              <w:lang w:eastAsia="es-PE"/>
            </w:rPr>
          </w:pPr>
          <w:hyperlink w:anchor="_Toc502053090" w:history="1">
            <w:r w:rsidR="00FA7581" w:rsidRPr="00395BEB">
              <w:rPr>
                <w:rStyle w:val="Hyperlink"/>
                <w:noProof/>
                <w:lang w:val="en-US"/>
              </w:rPr>
              <w:t>II. Coordination process with institutions</w:t>
            </w:r>
            <w:r w:rsidR="00FA7581">
              <w:rPr>
                <w:noProof/>
                <w:webHidden/>
              </w:rPr>
              <w:tab/>
            </w:r>
            <w:r w:rsidR="00FA7581">
              <w:rPr>
                <w:noProof/>
                <w:webHidden/>
              </w:rPr>
              <w:fldChar w:fldCharType="begin"/>
            </w:r>
            <w:r w:rsidR="00FA7581">
              <w:rPr>
                <w:noProof/>
                <w:webHidden/>
              </w:rPr>
              <w:instrText xml:space="preserve"> PAGEREF _Toc502053090 \h </w:instrText>
            </w:r>
            <w:r w:rsidR="00FA7581">
              <w:rPr>
                <w:noProof/>
                <w:webHidden/>
              </w:rPr>
            </w:r>
            <w:r w:rsidR="00FA7581">
              <w:rPr>
                <w:noProof/>
                <w:webHidden/>
              </w:rPr>
              <w:fldChar w:fldCharType="separate"/>
            </w:r>
            <w:r w:rsidR="00E16733">
              <w:rPr>
                <w:noProof/>
                <w:webHidden/>
              </w:rPr>
              <w:t>36</w:t>
            </w:r>
            <w:r w:rsidR="00FA7581">
              <w:rPr>
                <w:noProof/>
                <w:webHidden/>
              </w:rPr>
              <w:fldChar w:fldCharType="end"/>
            </w:r>
          </w:hyperlink>
        </w:p>
        <w:p w14:paraId="64569B5C" w14:textId="77777777" w:rsidR="00FA7581" w:rsidRDefault="00030039">
          <w:pPr>
            <w:pStyle w:val="TOC2"/>
            <w:rPr>
              <w:rFonts w:eastAsiaTheme="minorEastAsia"/>
              <w:noProof/>
              <w:lang w:eastAsia="es-PE"/>
            </w:rPr>
          </w:pPr>
          <w:hyperlink w:anchor="_Toc502053091" w:history="1">
            <w:r w:rsidR="00FA7581" w:rsidRPr="00395BEB">
              <w:rPr>
                <w:rStyle w:val="Hyperlink"/>
                <w:noProof/>
                <w:lang w:val="en-US"/>
              </w:rPr>
              <w:t>III. Enterprises’ selection process</w:t>
            </w:r>
            <w:r w:rsidR="00FA7581">
              <w:rPr>
                <w:noProof/>
                <w:webHidden/>
              </w:rPr>
              <w:tab/>
            </w:r>
            <w:r w:rsidR="00FA7581">
              <w:rPr>
                <w:noProof/>
                <w:webHidden/>
              </w:rPr>
              <w:fldChar w:fldCharType="begin"/>
            </w:r>
            <w:r w:rsidR="00FA7581">
              <w:rPr>
                <w:noProof/>
                <w:webHidden/>
              </w:rPr>
              <w:instrText xml:space="preserve"> PAGEREF _Toc502053091 \h </w:instrText>
            </w:r>
            <w:r w:rsidR="00FA7581">
              <w:rPr>
                <w:noProof/>
                <w:webHidden/>
              </w:rPr>
            </w:r>
            <w:r w:rsidR="00FA7581">
              <w:rPr>
                <w:noProof/>
                <w:webHidden/>
              </w:rPr>
              <w:fldChar w:fldCharType="separate"/>
            </w:r>
            <w:r w:rsidR="00E16733">
              <w:rPr>
                <w:noProof/>
                <w:webHidden/>
              </w:rPr>
              <w:t>41</w:t>
            </w:r>
            <w:r w:rsidR="00FA7581">
              <w:rPr>
                <w:noProof/>
                <w:webHidden/>
              </w:rPr>
              <w:fldChar w:fldCharType="end"/>
            </w:r>
          </w:hyperlink>
        </w:p>
        <w:p w14:paraId="6992F3FB" w14:textId="77777777" w:rsidR="00FA7581" w:rsidRDefault="00030039">
          <w:pPr>
            <w:pStyle w:val="TOC3"/>
            <w:tabs>
              <w:tab w:val="right" w:leader="dot" w:pos="8828"/>
            </w:tabs>
            <w:rPr>
              <w:rFonts w:eastAsiaTheme="minorEastAsia"/>
              <w:noProof/>
              <w:lang w:eastAsia="es-PE"/>
            </w:rPr>
          </w:pPr>
          <w:hyperlink w:anchor="_Toc502053092" w:history="1">
            <w:r w:rsidR="00FA7581" w:rsidRPr="00395BEB">
              <w:rPr>
                <w:rStyle w:val="Hyperlink"/>
                <w:noProof/>
                <w:lang w:val="en-US"/>
              </w:rPr>
              <w:t xml:space="preserve">III.1. </w:t>
            </w:r>
            <w:r w:rsidR="00FA7581" w:rsidRPr="00395BEB">
              <w:rPr>
                <w:rStyle w:val="Hyperlink"/>
                <w:noProof/>
              </w:rPr>
              <w:t>General Requirements of the Program</w:t>
            </w:r>
            <w:r w:rsidR="00FA7581">
              <w:rPr>
                <w:noProof/>
                <w:webHidden/>
              </w:rPr>
              <w:tab/>
            </w:r>
            <w:r w:rsidR="00FA7581">
              <w:rPr>
                <w:noProof/>
                <w:webHidden/>
              </w:rPr>
              <w:fldChar w:fldCharType="begin"/>
            </w:r>
            <w:r w:rsidR="00FA7581">
              <w:rPr>
                <w:noProof/>
                <w:webHidden/>
              </w:rPr>
              <w:instrText xml:space="preserve"> PAGEREF _Toc502053092 \h </w:instrText>
            </w:r>
            <w:r w:rsidR="00FA7581">
              <w:rPr>
                <w:noProof/>
                <w:webHidden/>
              </w:rPr>
            </w:r>
            <w:r w:rsidR="00FA7581">
              <w:rPr>
                <w:noProof/>
                <w:webHidden/>
              </w:rPr>
              <w:fldChar w:fldCharType="separate"/>
            </w:r>
            <w:r w:rsidR="00E16733">
              <w:rPr>
                <w:noProof/>
                <w:webHidden/>
              </w:rPr>
              <w:t>41</w:t>
            </w:r>
            <w:r w:rsidR="00FA7581">
              <w:rPr>
                <w:noProof/>
                <w:webHidden/>
              </w:rPr>
              <w:fldChar w:fldCharType="end"/>
            </w:r>
          </w:hyperlink>
        </w:p>
        <w:p w14:paraId="45A6E30A" w14:textId="77777777" w:rsidR="00FA7581" w:rsidRDefault="00030039">
          <w:pPr>
            <w:pStyle w:val="TOC3"/>
            <w:tabs>
              <w:tab w:val="right" w:leader="dot" w:pos="8828"/>
            </w:tabs>
            <w:rPr>
              <w:rFonts w:eastAsiaTheme="minorEastAsia"/>
              <w:noProof/>
              <w:lang w:eastAsia="es-PE"/>
            </w:rPr>
          </w:pPr>
          <w:hyperlink w:anchor="_Toc502053093" w:history="1">
            <w:r w:rsidR="00FA7581" w:rsidRPr="00395BEB">
              <w:rPr>
                <w:rStyle w:val="Hyperlink"/>
                <w:noProof/>
                <w:lang w:val="en-US"/>
              </w:rPr>
              <w:t>III.2. Specific Requirements</w:t>
            </w:r>
            <w:r w:rsidR="00FA7581">
              <w:rPr>
                <w:noProof/>
                <w:webHidden/>
              </w:rPr>
              <w:tab/>
            </w:r>
            <w:r w:rsidR="00FA7581">
              <w:rPr>
                <w:noProof/>
                <w:webHidden/>
              </w:rPr>
              <w:fldChar w:fldCharType="begin"/>
            </w:r>
            <w:r w:rsidR="00FA7581">
              <w:rPr>
                <w:noProof/>
                <w:webHidden/>
              </w:rPr>
              <w:instrText xml:space="preserve"> PAGEREF _Toc502053093 \h </w:instrText>
            </w:r>
            <w:r w:rsidR="00FA7581">
              <w:rPr>
                <w:noProof/>
                <w:webHidden/>
              </w:rPr>
            </w:r>
            <w:r w:rsidR="00FA7581">
              <w:rPr>
                <w:noProof/>
                <w:webHidden/>
              </w:rPr>
              <w:fldChar w:fldCharType="separate"/>
            </w:r>
            <w:r w:rsidR="00E16733">
              <w:rPr>
                <w:noProof/>
                <w:webHidden/>
              </w:rPr>
              <w:t>42</w:t>
            </w:r>
            <w:r w:rsidR="00FA7581">
              <w:rPr>
                <w:noProof/>
                <w:webHidden/>
              </w:rPr>
              <w:fldChar w:fldCharType="end"/>
            </w:r>
          </w:hyperlink>
        </w:p>
        <w:p w14:paraId="2E60BDF7" w14:textId="77777777" w:rsidR="00FA7581" w:rsidRDefault="00030039">
          <w:pPr>
            <w:pStyle w:val="TOC3"/>
            <w:tabs>
              <w:tab w:val="right" w:leader="dot" w:pos="8828"/>
            </w:tabs>
            <w:rPr>
              <w:rFonts w:eastAsiaTheme="minorEastAsia"/>
              <w:noProof/>
              <w:lang w:eastAsia="es-PE"/>
            </w:rPr>
          </w:pPr>
          <w:hyperlink w:anchor="_Toc502053094" w:history="1">
            <w:r w:rsidR="00FA7581" w:rsidRPr="00395BEB">
              <w:rPr>
                <w:rStyle w:val="Hyperlink"/>
                <w:noProof/>
                <w:lang w:val="en-US"/>
              </w:rPr>
              <w:t>III.3. Other Specific Requirements</w:t>
            </w:r>
            <w:r w:rsidR="00FA7581">
              <w:rPr>
                <w:noProof/>
                <w:webHidden/>
              </w:rPr>
              <w:tab/>
            </w:r>
            <w:r w:rsidR="00FA7581">
              <w:rPr>
                <w:noProof/>
                <w:webHidden/>
              </w:rPr>
              <w:fldChar w:fldCharType="begin"/>
            </w:r>
            <w:r w:rsidR="00FA7581">
              <w:rPr>
                <w:noProof/>
                <w:webHidden/>
              </w:rPr>
              <w:instrText xml:space="preserve"> PAGEREF _Toc502053094 \h </w:instrText>
            </w:r>
            <w:r w:rsidR="00FA7581">
              <w:rPr>
                <w:noProof/>
                <w:webHidden/>
              </w:rPr>
            </w:r>
            <w:r w:rsidR="00FA7581">
              <w:rPr>
                <w:noProof/>
                <w:webHidden/>
              </w:rPr>
              <w:fldChar w:fldCharType="separate"/>
            </w:r>
            <w:r w:rsidR="00E16733">
              <w:rPr>
                <w:noProof/>
                <w:webHidden/>
              </w:rPr>
              <w:t>42</w:t>
            </w:r>
            <w:r w:rsidR="00FA7581">
              <w:rPr>
                <w:noProof/>
                <w:webHidden/>
              </w:rPr>
              <w:fldChar w:fldCharType="end"/>
            </w:r>
          </w:hyperlink>
        </w:p>
        <w:p w14:paraId="50648392" w14:textId="77777777" w:rsidR="00FA7581" w:rsidRDefault="00030039">
          <w:pPr>
            <w:pStyle w:val="TOC2"/>
            <w:rPr>
              <w:rFonts w:eastAsiaTheme="minorEastAsia"/>
              <w:noProof/>
              <w:lang w:eastAsia="es-PE"/>
            </w:rPr>
          </w:pPr>
          <w:hyperlink w:anchor="_Toc502053095" w:history="1">
            <w:r w:rsidR="00FA7581" w:rsidRPr="00395BEB">
              <w:rPr>
                <w:rStyle w:val="Hyperlink"/>
                <w:noProof/>
                <w:lang w:val="en-US"/>
              </w:rPr>
              <w:t>IV. Beneficiaries’ Selection Process</w:t>
            </w:r>
            <w:r w:rsidR="00FA7581">
              <w:rPr>
                <w:noProof/>
                <w:webHidden/>
              </w:rPr>
              <w:tab/>
            </w:r>
            <w:r w:rsidR="00FA7581">
              <w:rPr>
                <w:noProof/>
                <w:webHidden/>
              </w:rPr>
              <w:fldChar w:fldCharType="begin"/>
            </w:r>
            <w:r w:rsidR="00FA7581">
              <w:rPr>
                <w:noProof/>
                <w:webHidden/>
              </w:rPr>
              <w:instrText xml:space="preserve"> PAGEREF _Toc502053095 \h </w:instrText>
            </w:r>
            <w:r w:rsidR="00FA7581">
              <w:rPr>
                <w:noProof/>
                <w:webHidden/>
              </w:rPr>
            </w:r>
            <w:r w:rsidR="00FA7581">
              <w:rPr>
                <w:noProof/>
                <w:webHidden/>
              </w:rPr>
              <w:fldChar w:fldCharType="separate"/>
            </w:r>
            <w:r w:rsidR="00E16733">
              <w:rPr>
                <w:noProof/>
                <w:webHidden/>
              </w:rPr>
              <w:t>43</w:t>
            </w:r>
            <w:r w:rsidR="00FA7581">
              <w:rPr>
                <w:noProof/>
                <w:webHidden/>
              </w:rPr>
              <w:fldChar w:fldCharType="end"/>
            </w:r>
          </w:hyperlink>
        </w:p>
        <w:p w14:paraId="3B1865E2" w14:textId="77777777" w:rsidR="00FA7581" w:rsidRDefault="00030039">
          <w:pPr>
            <w:pStyle w:val="TOC2"/>
            <w:rPr>
              <w:rFonts w:eastAsiaTheme="minorEastAsia"/>
              <w:noProof/>
              <w:lang w:eastAsia="es-PE"/>
            </w:rPr>
          </w:pPr>
          <w:hyperlink w:anchor="_Toc502053096" w:history="1">
            <w:r w:rsidR="00FA7581" w:rsidRPr="00395BEB">
              <w:rPr>
                <w:rStyle w:val="Hyperlink"/>
                <w:noProof/>
              </w:rPr>
              <w:t>VI. Modalities of PAI</w:t>
            </w:r>
            <w:r w:rsidR="00FA7581">
              <w:rPr>
                <w:noProof/>
                <w:webHidden/>
              </w:rPr>
              <w:tab/>
            </w:r>
            <w:r w:rsidR="00FA7581">
              <w:rPr>
                <w:noProof/>
                <w:webHidden/>
              </w:rPr>
              <w:fldChar w:fldCharType="begin"/>
            </w:r>
            <w:r w:rsidR="00FA7581">
              <w:rPr>
                <w:noProof/>
                <w:webHidden/>
              </w:rPr>
              <w:instrText xml:space="preserve"> PAGEREF _Toc502053096 \h </w:instrText>
            </w:r>
            <w:r w:rsidR="00FA7581">
              <w:rPr>
                <w:noProof/>
                <w:webHidden/>
              </w:rPr>
            </w:r>
            <w:r w:rsidR="00FA7581">
              <w:rPr>
                <w:noProof/>
                <w:webHidden/>
              </w:rPr>
              <w:fldChar w:fldCharType="separate"/>
            </w:r>
            <w:r w:rsidR="00E16733">
              <w:rPr>
                <w:noProof/>
                <w:webHidden/>
              </w:rPr>
              <w:t>44</w:t>
            </w:r>
            <w:r w:rsidR="00FA7581">
              <w:rPr>
                <w:noProof/>
                <w:webHidden/>
              </w:rPr>
              <w:fldChar w:fldCharType="end"/>
            </w:r>
          </w:hyperlink>
        </w:p>
        <w:p w14:paraId="320973E2" w14:textId="77777777" w:rsidR="00FA7581" w:rsidRDefault="00030039">
          <w:pPr>
            <w:pStyle w:val="TOC2"/>
            <w:rPr>
              <w:rFonts w:eastAsiaTheme="minorEastAsia"/>
              <w:noProof/>
              <w:lang w:eastAsia="es-PE"/>
            </w:rPr>
          </w:pPr>
          <w:hyperlink w:anchor="_Toc502053097" w:history="1">
            <w:r w:rsidR="00FA7581" w:rsidRPr="00395BEB">
              <w:rPr>
                <w:rStyle w:val="Hyperlink"/>
                <w:noProof/>
              </w:rPr>
              <w:t>VI. Monitoring tools</w:t>
            </w:r>
            <w:r w:rsidR="00FA7581">
              <w:rPr>
                <w:noProof/>
                <w:webHidden/>
              </w:rPr>
              <w:tab/>
            </w:r>
            <w:r w:rsidR="00FA7581">
              <w:rPr>
                <w:noProof/>
                <w:webHidden/>
              </w:rPr>
              <w:fldChar w:fldCharType="begin"/>
            </w:r>
            <w:r w:rsidR="00FA7581">
              <w:rPr>
                <w:noProof/>
                <w:webHidden/>
              </w:rPr>
              <w:instrText xml:space="preserve"> PAGEREF _Toc502053097 \h </w:instrText>
            </w:r>
            <w:r w:rsidR="00FA7581">
              <w:rPr>
                <w:noProof/>
                <w:webHidden/>
              </w:rPr>
            </w:r>
            <w:r w:rsidR="00FA7581">
              <w:rPr>
                <w:noProof/>
                <w:webHidden/>
              </w:rPr>
              <w:fldChar w:fldCharType="separate"/>
            </w:r>
            <w:r w:rsidR="00E16733">
              <w:rPr>
                <w:noProof/>
                <w:webHidden/>
              </w:rPr>
              <w:t>48</w:t>
            </w:r>
            <w:r w:rsidR="00FA7581">
              <w:rPr>
                <w:noProof/>
                <w:webHidden/>
              </w:rPr>
              <w:fldChar w:fldCharType="end"/>
            </w:r>
          </w:hyperlink>
        </w:p>
        <w:p w14:paraId="2FAF6458" w14:textId="77777777" w:rsidR="00FA7581" w:rsidRDefault="00030039">
          <w:pPr>
            <w:pStyle w:val="TOC2"/>
            <w:rPr>
              <w:rFonts w:eastAsiaTheme="minorEastAsia"/>
              <w:noProof/>
              <w:lang w:eastAsia="es-PE"/>
            </w:rPr>
          </w:pPr>
          <w:hyperlink w:anchor="_Toc502053098" w:history="1">
            <w:r w:rsidR="00FA7581" w:rsidRPr="00395BEB">
              <w:rPr>
                <w:rStyle w:val="Hyperlink"/>
                <w:noProof/>
              </w:rPr>
              <w:t>VII. Assessment tools</w:t>
            </w:r>
            <w:r w:rsidR="00FA7581">
              <w:rPr>
                <w:noProof/>
                <w:webHidden/>
              </w:rPr>
              <w:tab/>
            </w:r>
            <w:r w:rsidR="00FA7581">
              <w:rPr>
                <w:noProof/>
                <w:webHidden/>
              </w:rPr>
              <w:fldChar w:fldCharType="begin"/>
            </w:r>
            <w:r w:rsidR="00FA7581">
              <w:rPr>
                <w:noProof/>
                <w:webHidden/>
              </w:rPr>
              <w:instrText xml:space="preserve"> PAGEREF _Toc502053098 \h </w:instrText>
            </w:r>
            <w:r w:rsidR="00FA7581">
              <w:rPr>
                <w:noProof/>
                <w:webHidden/>
              </w:rPr>
            </w:r>
            <w:r w:rsidR="00FA7581">
              <w:rPr>
                <w:noProof/>
                <w:webHidden/>
              </w:rPr>
              <w:fldChar w:fldCharType="separate"/>
            </w:r>
            <w:r w:rsidR="00E16733">
              <w:rPr>
                <w:noProof/>
                <w:webHidden/>
              </w:rPr>
              <w:t>48</w:t>
            </w:r>
            <w:r w:rsidR="00FA7581">
              <w:rPr>
                <w:noProof/>
                <w:webHidden/>
              </w:rPr>
              <w:fldChar w:fldCharType="end"/>
            </w:r>
          </w:hyperlink>
        </w:p>
        <w:p w14:paraId="76A94321" w14:textId="77777777" w:rsidR="00FA7581" w:rsidRDefault="00030039">
          <w:pPr>
            <w:pStyle w:val="TOC2"/>
            <w:rPr>
              <w:rFonts w:eastAsiaTheme="minorEastAsia"/>
              <w:noProof/>
              <w:lang w:eastAsia="es-PE"/>
            </w:rPr>
          </w:pPr>
          <w:hyperlink w:anchor="_Toc502053099" w:history="1">
            <w:r w:rsidR="00FA7581" w:rsidRPr="00395BEB">
              <w:rPr>
                <w:rStyle w:val="Hyperlink"/>
                <w:noProof/>
              </w:rPr>
              <w:t>VIII. Successful cases</w:t>
            </w:r>
            <w:r w:rsidR="00FA7581">
              <w:rPr>
                <w:noProof/>
                <w:webHidden/>
              </w:rPr>
              <w:tab/>
            </w:r>
            <w:r w:rsidR="00FA7581">
              <w:rPr>
                <w:noProof/>
                <w:webHidden/>
              </w:rPr>
              <w:fldChar w:fldCharType="begin"/>
            </w:r>
            <w:r w:rsidR="00FA7581">
              <w:rPr>
                <w:noProof/>
                <w:webHidden/>
              </w:rPr>
              <w:instrText xml:space="preserve"> PAGEREF _Toc502053099 \h </w:instrText>
            </w:r>
            <w:r w:rsidR="00FA7581">
              <w:rPr>
                <w:noProof/>
                <w:webHidden/>
              </w:rPr>
            </w:r>
            <w:r w:rsidR="00FA7581">
              <w:rPr>
                <w:noProof/>
                <w:webHidden/>
              </w:rPr>
              <w:fldChar w:fldCharType="separate"/>
            </w:r>
            <w:r w:rsidR="00E16733">
              <w:rPr>
                <w:noProof/>
                <w:webHidden/>
              </w:rPr>
              <w:t>48</w:t>
            </w:r>
            <w:r w:rsidR="00FA7581">
              <w:rPr>
                <w:noProof/>
                <w:webHidden/>
              </w:rPr>
              <w:fldChar w:fldCharType="end"/>
            </w:r>
          </w:hyperlink>
        </w:p>
        <w:p w14:paraId="56814DE9" w14:textId="77777777" w:rsidR="00FA7581" w:rsidRDefault="00030039">
          <w:pPr>
            <w:pStyle w:val="TOC1"/>
            <w:tabs>
              <w:tab w:val="right" w:leader="dot" w:pos="8828"/>
            </w:tabs>
            <w:rPr>
              <w:rFonts w:eastAsiaTheme="minorEastAsia"/>
              <w:noProof/>
              <w:lang w:eastAsia="es-PE"/>
            </w:rPr>
          </w:pPr>
          <w:hyperlink w:anchor="_Toc502053100" w:history="1">
            <w:r w:rsidR="00FA7581" w:rsidRPr="00395BEB">
              <w:rPr>
                <w:rStyle w:val="Hyperlink"/>
                <w:noProof/>
                <w:lang w:val="en-US"/>
              </w:rPr>
              <w:t>ANNEXES</w:t>
            </w:r>
            <w:r w:rsidR="00FA7581">
              <w:rPr>
                <w:noProof/>
                <w:webHidden/>
              </w:rPr>
              <w:tab/>
            </w:r>
            <w:r w:rsidR="00FA7581">
              <w:rPr>
                <w:noProof/>
                <w:webHidden/>
              </w:rPr>
              <w:fldChar w:fldCharType="begin"/>
            </w:r>
            <w:r w:rsidR="00FA7581">
              <w:rPr>
                <w:noProof/>
                <w:webHidden/>
              </w:rPr>
              <w:instrText xml:space="preserve"> PAGEREF _Toc502053100 \h </w:instrText>
            </w:r>
            <w:r w:rsidR="00FA7581">
              <w:rPr>
                <w:noProof/>
                <w:webHidden/>
              </w:rPr>
            </w:r>
            <w:r w:rsidR="00FA7581">
              <w:rPr>
                <w:noProof/>
                <w:webHidden/>
              </w:rPr>
              <w:fldChar w:fldCharType="separate"/>
            </w:r>
            <w:r w:rsidR="00E16733">
              <w:rPr>
                <w:noProof/>
                <w:webHidden/>
              </w:rPr>
              <w:t>49</w:t>
            </w:r>
            <w:r w:rsidR="00FA7581">
              <w:rPr>
                <w:noProof/>
                <w:webHidden/>
              </w:rPr>
              <w:fldChar w:fldCharType="end"/>
            </w:r>
          </w:hyperlink>
        </w:p>
        <w:p w14:paraId="3996C67A" w14:textId="77777777" w:rsidR="00FA7581" w:rsidRDefault="00030039">
          <w:pPr>
            <w:pStyle w:val="TOC2"/>
            <w:rPr>
              <w:rFonts w:eastAsiaTheme="minorEastAsia"/>
              <w:noProof/>
              <w:lang w:eastAsia="es-PE"/>
            </w:rPr>
          </w:pPr>
          <w:hyperlink w:anchor="_Toc502053101" w:history="1">
            <w:r w:rsidR="00FA7581" w:rsidRPr="00395BEB">
              <w:rPr>
                <w:rStyle w:val="Hyperlink"/>
                <w:noProof/>
                <w:lang w:val="en-US"/>
              </w:rPr>
              <w:t>Annex 1: Business Profile</w:t>
            </w:r>
            <w:r w:rsidR="00FA7581">
              <w:rPr>
                <w:noProof/>
                <w:webHidden/>
              </w:rPr>
              <w:tab/>
            </w:r>
            <w:r w:rsidR="00FA7581">
              <w:rPr>
                <w:noProof/>
                <w:webHidden/>
              </w:rPr>
              <w:fldChar w:fldCharType="begin"/>
            </w:r>
            <w:r w:rsidR="00FA7581">
              <w:rPr>
                <w:noProof/>
                <w:webHidden/>
              </w:rPr>
              <w:instrText xml:space="preserve"> PAGEREF _Toc502053101 \h </w:instrText>
            </w:r>
            <w:r w:rsidR="00FA7581">
              <w:rPr>
                <w:noProof/>
                <w:webHidden/>
              </w:rPr>
            </w:r>
            <w:r w:rsidR="00FA7581">
              <w:rPr>
                <w:noProof/>
                <w:webHidden/>
              </w:rPr>
              <w:fldChar w:fldCharType="separate"/>
            </w:r>
            <w:r w:rsidR="00E16733">
              <w:rPr>
                <w:noProof/>
                <w:webHidden/>
              </w:rPr>
              <w:t>49</w:t>
            </w:r>
            <w:r w:rsidR="00FA7581">
              <w:rPr>
                <w:noProof/>
                <w:webHidden/>
              </w:rPr>
              <w:fldChar w:fldCharType="end"/>
            </w:r>
          </w:hyperlink>
        </w:p>
        <w:p w14:paraId="68490033" w14:textId="77777777" w:rsidR="00FA7581" w:rsidRDefault="00030039">
          <w:pPr>
            <w:pStyle w:val="TOC2"/>
            <w:rPr>
              <w:rFonts w:eastAsiaTheme="minorEastAsia"/>
              <w:noProof/>
              <w:lang w:eastAsia="es-PE"/>
            </w:rPr>
          </w:pPr>
          <w:hyperlink w:anchor="_Toc502053102" w:history="1">
            <w:r w:rsidR="00FA7581" w:rsidRPr="00395BEB">
              <w:rPr>
                <w:rStyle w:val="Hyperlink"/>
                <w:noProof/>
                <w:lang w:val="en-US"/>
              </w:rPr>
              <w:t>Annex 2: Enterprise Test</w:t>
            </w:r>
            <w:r w:rsidR="00FA7581">
              <w:rPr>
                <w:noProof/>
                <w:webHidden/>
              </w:rPr>
              <w:tab/>
            </w:r>
            <w:r w:rsidR="00FA7581">
              <w:rPr>
                <w:noProof/>
                <w:webHidden/>
              </w:rPr>
              <w:fldChar w:fldCharType="begin"/>
            </w:r>
            <w:r w:rsidR="00FA7581">
              <w:rPr>
                <w:noProof/>
                <w:webHidden/>
              </w:rPr>
              <w:instrText xml:space="preserve"> PAGEREF _Toc502053102 \h </w:instrText>
            </w:r>
            <w:r w:rsidR="00FA7581">
              <w:rPr>
                <w:noProof/>
                <w:webHidden/>
              </w:rPr>
            </w:r>
            <w:r w:rsidR="00FA7581">
              <w:rPr>
                <w:noProof/>
                <w:webHidden/>
              </w:rPr>
              <w:fldChar w:fldCharType="separate"/>
            </w:r>
            <w:r w:rsidR="00E16733">
              <w:rPr>
                <w:noProof/>
                <w:webHidden/>
              </w:rPr>
              <w:t>51</w:t>
            </w:r>
            <w:r w:rsidR="00FA7581">
              <w:rPr>
                <w:noProof/>
                <w:webHidden/>
              </w:rPr>
              <w:fldChar w:fldCharType="end"/>
            </w:r>
          </w:hyperlink>
        </w:p>
        <w:p w14:paraId="5399821D" w14:textId="77777777" w:rsidR="00FA7581" w:rsidRDefault="00030039">
          <w:pPr>
            <w:pStyle w:val="TOC2"/>
            <w:rPr>
              <w:rFonts w:eastAsiaTheme="minorEastAsia"/>
              <w:noProof/>
              <w:lang w:eastAsia="es-PE"/>
            </w:rPr>
          </w:pPr>
          <w:hyperlink w:anchor="_Toc502053103" w:history="1">
            <w:r w:rsidR="00FA7581" w:rsidRPr="00395BEB">
              <w:rPr>
                <w:rStyle w:val="Hyperlink"/>
                <w:noProof/>
                <w:lang w:val="en-US"/>
              </w:rPr>
              <w:t>Annex 3: Letter of Commitment</w:t>
            </w:r>
            <w:r w:rsidR="00FA7581">
              <w:rPr>
                <w:noProof/>
                <w:webHidden/>
              </w:rPr>
              <w:tab/>
            </w:r>
            <w:r w:rsidR="00FA7581">
              <w:rPr>
                <w:noProof/>
                <w:webHidden/>
              </w:rPr>
              <w:fldChar w:fldCharType="begin"/>
            </w:r>
            <w:r w:rsidR="00FA7581">
              <w:rPr>
                <w:noProof/>
                <w:webHidden/>
              </w:rPr>
              <w:instrText xml:space="preserve"> PAGEREF _Toc502053103 \h </w:instrText>
            </w:r>
            <w:r w:rsidR="00FA7581">
              <w:rPr>
                <w:noProof/>
                <w:webHidden/>
              </w:rPr>
            </w:r>
            <w:r w:rsidR="00FA7581">
              <w:rPr>
                <w:noProof/>
                <w:webHidden/>
              </w:rPr>
              <w:fldChar w:fldCharType="separate"/>
            </w:r>
            <w:r w:rsidR="00E16733">
              <w:rPr>
                <w:noProof/>
                <w:webHidden/>
              </w:rPr>
              <w:t>55</w:t>
            </w:r>
            <w:r w:rsidR="00FA7581">
              <w:rPr>
                <w:noProof/>
                <w:webHidden/>
              </w:rPr>
              <w:fldChar w:fldCharType="end"/>
            </w:r>
          </w:hyperlink>
        </w:p>
        <w:p w14:paraId="4321675B" w14:textId="77777777" w:rsidR="00FA7581" w:rsidRDefault="00030039">
          <w:pPr>
            <w:pStyle w:val="TOC2"/>
            <w:rPr>
              <w:rFonts w:eastAsiaTheme="minorEastAsia"/>
              <w:noProof/>
              <w:lang w:eastAsia="es-PE"/>
            </w:rPr>
          </w:pPr>
          <w:hyperlink w:anchor="_Toc502053104" w:history="1">
            <w:r w:rsidR="00FA7581" w:rsidRPr="00395BEB">
              <w:rPr>
                <w:rStyle w:val="Hyperlink"/>
                <w:noProof/>
                <w:lang w:val="en-US"/>
              </w:rPr>
              <w:t>Annex 4: Evaluation of Competitiveness Map</w:t>
            </w:r>
            <w:r w:rsidR="00FA7581">
              <w:rPr>
                <w:noProof/>
                <w:webHidden/>
              </w:rPr>
              <w:tab/>
            </w:r>
            <w:r w:rsidR="00FA7581">
              <w:rPr>
                <w:noProof/>
                <w:webHidden/>
              </w:rPr>
              <w:fldChar w:fldCharType="begin"/>
            </w:r>
            <w:r w:rsidR="00FA7581">
              <w:rPr>
                <w:noProof/>
                <w:webHidden/>
              </w:rPr>
              <w:instrText xml:space="preserve"> PAGEREF _Toc502053104 \h </w:instrText>
            </w:r>
            <w:r w:rsidR="00FA7581">
              <w:rPr>
                <w:noProof/>
                <w:webHidden/>
              </w:rPr>
            </w:r>
            <w:r w:rsidR="00FA7581">
              <w:rPr>
                <w:noProof/>
                <w:webHidden/>
              </w:rPr>
              <w:fldChar w:fldCharType="separate"/>
            </w:r>
            <w:r w:rsidR="00E16733">
              <w:rPr>
                <w:noProof/>
                <w:webHidden/>
              </w:rPr>
              <w:t>57</w:t>
            </w:r>
            <w:r w:rsidR="00FA7581">
              <w:rPr>
                <w:noProof/>
                <w:webHidden/>
              </w:rPr>
              <w:fldChar w:fldCharType="end"/>
            </w:r>
          </w:hyperlink>
        </w:p>
        <w:p w14:paraId="7386D935" w14:textId="77777777" w:rsidR="00FA7581" w:rsidRDefault="00030039">
          <w:pPr>
            <w:pStyle w:val="TOC2"/>
            <w:rPr>
              <w:rFonts w:eastAsiaTheme="minorEastAsia"/>
              <w:noProof/>
              <w:lang w:eastAsia="es-PE"/>
            </w:rPr>
          </w:pPr>
          <w:hyperlink w:anchor="_Toc502053105" w:history="1">
            <w:r w:rsidR="00FA7581" w:rsidRPr="00395BEB">
              <w:rPr>
                <w:rStyle w:val="Hyperlink"/>
                <w:noProof/>
                <w:lang w:val="en-US"/>
              </w:rPr>
              <w:t>Annex 5: Internationalization Initiative Form</w:t>
            </w:r>
            <w:r w:rsidR="00FA7581">
              <w:rPr>
                <w:noProof/>
                <w:webHidden/>
              </w:rPr>
              <w:tab/>
            </w:r>
            <w:r w:rsidR="00FA7581">
              <w:rPr>
                <w:noProof/>
                <w:webHidden/>
              </w:rPr>
              <w:fldChar w:fldCharType="begin"/>
            </w:r>
            <w:r w:rsidR="00FA7581">
              <w:rPr>
                <w:noProof/>
                <w:webHidden/>
              </w:rPr>
              <w:instrText xml:space="preserve"> PAGEREF _Toc502053105 \h </w:instrText>
            </w:r>
            <w:r w:rsidR="00FA7581">
              <w:rPr>
                <w:noProof/>
                <w:webHidden/>
              </w:rPr>
            </w:r>
            <w:r w:rsidR="00FA7581">
              <w:rPr>
                <w:noProof/>
                <w:webHidden/>
              </w:rPr>
              <w:fldChar w:fldCharType="separate"/>
            </w:r>
            <w:r w:rsidR="00E16733">
              <w:rPr>
                <w:noProof/>
                <w:webHidden/>
              </w:rPr>
              <w:t>69</w:t>
            </w:r>
            <w:r w:rsidR="00FA7581">
              <w:rPr>
                <w:noProof/>
                <w:webHidden/>
              </w:rPr>
              <w:fldChar w:fldCharType="end"/>
            </w:r>
          </w:hyperlink>
        </w:p>
        <w:p w14:paraId="527DC58E" w14:textId="77777777" w:rsidR="005E2537" w:rsidRPr="00294C7D" w:rsidRDefault="005E2537" w:rsidP="005E2537">
          <w:pPr>
            <w:rPr>
              <w:lang w:val="en-US"/>
            </w:rPr>
          </w:pPr>
          <w:r w:rsidRPr="00294C7D">
            <w:rPr>
              <w:b/>
              <w:bCs/>
              <w:lang w:val="en-US"/>
            </w:rPr>
            <w:fldChar w:fldCharType="end"/>
          </w:r>
        </w:p>
      </w:sdtContent>
    </w:sdt>
    <w:p w14:paraId="3E10B31A" w14:textId="77777777" w:rsidR="005E2537" w:rsidRPr="00294C7D" w:rsidRDefault="005E2537" w:rsidP="005E2537">
      <w:pPr>
        <w:rPr>
          <w:rFonts w:cs="Arial"/>
          <w:b/>
          <w:lang w:val="en-US"/>
        </w:rPr>
      </w:pPr>
      <w:r w:rsidRPr="00294C7D">
        <w:rPr>
          <w:rFonts w:cs="Arial"/>
          <w:b/>
          <w:lang w:val="en-US"/>
        </w:rPr>
        <w:br w:type="page"/>
      </w:r>
    </w:p>
    <w:p w14:paraId="21B3B01C" w14:textId="77777777" w:rsidR="005E2537" w:rsidRPr="00294C7D" w:rsidRDefault="005E2537" w:rsidP="005E2537">
      <w:pPr>
        <w:spacing w:line="240" w:lineRule="auto"/>
        <w:jc w:val="center"/>
        <w:rPr>
          <w:rFonts w:cs="Arial"/>
          <w:b/>
          <w:sz w:val="32"/>
          <w:u w:val="single"/>
          <w:lang w:val="en-US"/>
        </w:rPr>
      </w:pPr>
      <w:r w:rsidRPr="00294C7D">
        <w:rPr>
          <w:rFonts w:cs="Arial"/>
          <w:b/>
          <w:sz w:val="32"/>
          <w:u w:val="single"/>
          <w:lang w:val="en-US"/>
        </w:rPr>
        <w:lastRenderedPageBreak/>
        <w:t>COMPEDIUM ON METHODOLOGIES FOR SMES INTERNATIONALIZATION</w:t>
      </w:r>
    </w:p>
    <w:p w14:paraId="0577D67A" w14:textId="77777777" w:rsidR="005E2537" w:rsidRPr="00294C7D" w:rsidRDefault="005E2537" w:rsidP="00CF2A3F">
      <w:pPr>
        <w:pStyle w:val="Heading1"/>
        <w:numPr>
          <w:ilvl w:val="0"/>
          <w:numId w:val="38"/>
        </w:numPr>
        <w:rPr>
          <w:rFonts w:asciiTheme="minorHAnsi" w:hAnsiTheme="minorHAnsi"/>
          <w:color w:val="auto"/>
          <w:lang w:val="en-US"/>
        </w:rPr>
      </w:pPr>
      <w:bookmarkStart w:id="1" w:name="_Toc502053073"/>
      <w:r w:rsidRPr="00294C7D">
        <w:rPr>
          <w:rFonts w:asciiTheme="minorHAnsi" w:hAnsiTheme="minorHAnsi"/>
          <w:color w:val="auto"/>
          <w:lang w:val="en-US"/>
        </w:rPr>
        <w:t xml:space="preserve">EXPORTING ROUTE PROGRAM: Methodology of the Exporting Route Program from </w:t>
      </w:r>
      <w:r w:rsidR="008537BF">
        <w:rPr>
          <w:rFonts w:asciiTheme="minorHAnsi" w:hAnsiTheme="minorHAnsi"/>
          <w:color w:val="auto"/>
          <w:lang w:val="en-US"/>
        </w:rPr>
        <w:t>PROMPERU</w:t>
      </w:r>
      <w:bookmarkEnd w:id="1"/>
    </w:p>
    <w:p w14:paraId="616BB18D" w14:textId="77777777" w:rsidR="005E2537" w:rsidRPr="00294C7D" w:rsidRDefault="005E2537" w:rsidP="00CF2A3F">
      <w:pPr>
        <w:pStyle w:val="Heading2"/>
        <w:numPr>
          <w:ilvl w:val="0"/>
          <w:numId w:val="39"/>
        </w:numPr>
        <w:rPr>
          <w:rFonts w:asciiTheme="minorHAnsi" w:hAnsiTheme="minorHAnsi"/>
          <w:color w:val="auto"/>
          <w:lang w:val="en-US"/>
        </w:rPr>
      </w:pPr>
      <w:bookmarkStart w:id="2" w:name="_Toc502053074"/>
      <w:r w:rsidRPr="00294C7D">
        <w:rPr>
          <w:rFonts w:asciiTheme="minorHAnsi" w:hAnsiTheme="minorHAnsi"/>
          <w:color w:val="auto"/>
          <w:lang w:val="en-US"/>
        </w:rPr>
        <w:t>Exporting Route</w:t>
      </w:r>
      <w:bookmarkEnd w:id="2"/>
    </w:p>
    <w:p w14:paraId="7B876701" w14:textId="2745B668" w:rsidR="005E2537" w:rsidRPr="00294C7D" w:rsidRDefault="005E2537" w:rsidP="005E2537">
      <w:pPr>
        <w:jc w:val="both"/>
        <w:rPr>
          <w:rFonts w:cs="Arial"/>
          <w:lang w:val="en-US"/>
        </w:rPr>
      </w:pPr>
      <w:r w:rsidRPr="00294C7D">
        <w:rPr>
          <w:rFonts w:cs="Arial"/>
          <w:lang w:val="en-US"/>
        </w:rPr>
        <w:t xml:space="preserve">The Exporting Route Program is an innovative tool for exports </w:t>
      </w:r>
      <w:r w:rsidR="00536E0C" w:rsidRPr="00294C7D">
        <w:rPr>
          <w:rFonts w:cs="Arial"/>
          <w:lang w:val="en-US"/>
        </w:rPr>
        <w:t>promotion that</w:t>
      </w:r>
      <w:r w:rsidR="00536E0C">
        <w:rPr>
          <w:rFonts w:cs="Arial"/>
          <w:lang w:val="en-US"/>
        </w:rPr>
        <w:t xml:space="preserve"> have</w:t>
      </w:r>
      <w:r w:rsidR="00536E0C" w:rsidRPr="00294C7D">
        <w:rPr>
          <w:rFonts w:cs="Arial"/>
          <w:lang w:val="en-US"/>
        </w:rPr>
        <w:t xml:space="preserve"> </w:t>
      </w:r>
      <w:r w:rsidR="00536E0C">
        <w:rPr>
          <w:rFonts w:cs="Arial"/>
          <w:lang w:val="en-US"/>
        </w:rPr>
        <w:t xml:space="preserve">the </w:t>
      </w:r>
      <w:r w:rsidR="00536E0C" w:rsidRPr="00294C7D">
        <w:rPr>
          <w:rFonts w:cs="Arial"/>
          <w:lang w:val="en-US"/>
        </w:rPr>
        <w:t>objective</w:t>
      </w:r>
      <w:r w:rsidRPr="00294C7D">
        <w:rPr>
          <w:rFonts w:cs="Arial"/>
          <w:lang w:val="en-US"/>
        </w:rPr>
        <w:t xml:space="preserve"> to improve the competitiveness of potential exporting enterprises providing them with business management capacities, tools and differentiation elements; so they can integrate, develop and consolidate their internationalization</w:t>
      </w:r>
      <w:r w:rsidR="007D509A">
        <w:rPr>
          <w:rFonts w:cs="Arial"/>
          <w:lang w:val="en-US"/>
        </w:rPr>
        <w:t xml:space="preserve"> process</w:t>
      </w:r>
      <w:r w:rsidRPr="00294C7D">
        <w:rPr>
          <w:rFonts w:cs="Arial"/>
          <w:lang w:val="en-US"/>
        </w:rPr>
        <w:t xml:space="preserve">. This program is coordinated and operated by the “Peruvian Promotion Commission for Export and Tourism”, </w:t>
      </w:r>
      <w:r w:rsidR="008537BF">
        <w:rPr>
          <w:rFonts w:cs="Arial"/>
          <w:lang w:val="en-US"/>
        </w:rPr>
        <w:t>PROMPERU</w:t>
      </w:r>
      <w:r w:rsidRPr="00294C7D">
        <w:rPr>
          <w:rFonts w:cs="Arial"/>
          <w:lang w:val="en-US"/>
        </w:rPr>
        <w:t>, which is in charge of formulating, approving, executing and implementing strategies and plans for the promotion of exportable goods and services, disseminating the image of Peru as an exporter. The Exporting Route</w:t>
      </w:r>
      <w:r w:rsidR="007D509A">
        <w:rPr>
          <w:rFonts w:cs="Arial"/>
          <w:lang w:val="en-US"/>
        </w:rPr>
        <w:t xml:space="preserve"> Program</w:t>
      </w:r>
      <w:r w:rsidRPr="00294C7D">
        <w:rPr>
          <w:rFonts w:cs="Arial"/>
          <w:lang w:val="en-US"/>
        </w:rPr>
        <w:t xml:space="preserve"> is addressed to those enterprises (1) interested in exporting, (2) in process of exporting, and (3) </w:t>
      </w:r>
      <w:r w:rsidRPr="00C3261C">
        <w:rPr>
          <w:rFonts w:cs="Arial"/>
          <w:lang w:val="en-US"/>
        </w:rPr>
        <w:t>regular</w:t>
      </w:r>
      <w:r w:rsidRPr="00294C7D">
        <w:rPr>
          <w:rFonts w:cs="Arial"/>
          <w:lang w:val="en-US"/>
        </w:rPr>
        <w:t xml:space="preserve"> exporters of the following sectors:</w:t>
      </w:r>
    </w:p>
    <w:p w14:paraId="14878A13" w14:textId="77777777" w:rsidR="005E2537" w:rsidRPr="00294C7D" w:rsidRDefault="005E2537" w:rsidP="00CF2A3F">
      <w:pPr>
        <w:pStyle w:val="ListParagraph"/>
        <w:numPr>
          <w:ilvl w:val="0"/>
          <w:numId w:val="40"/>
        </w:numPr>
        <w:jc w:val="both"/>
        <w:rPr>
          <w:rFonts w:cs="Arial"/>
          <w:lang w:val="en-US"/>
        </w:rPr>
      </w:pPr>
      <w:r w:rsidRPr="00294C7D">
        <w:rPr>
          <w:rFonts w:cs="Arial"/>
          <w:lang w:val="en-US"/>
        </w:rPr>
        <w:t>Bio trade</w:t>
      </w:r>
    </w:p>
    <w:p w14:paraId="2EC8C65B" w14:textId="77777777" w:rsidR="005E2537" w:rsidRPr="00294C7D" w:rsidRDefault="005E2537" w:rsidP="00CF2A3F">
      <w:pPr>
        <w:pStyle w:val="ListParagraph"/>
        <w:numPr>
          <w:ilvl w:val="0"/>
          <w:numId w:val="40"/>
        </w:numPr>
        <w:jc w:val="both"/>
        <w:rPr>
          <w:rFonts w:cs="Arial"/>
          <w:lang w:val="en-US"/>
        </w:rPr>
      </w:pPr>
      <w:r w:rsidRPr="00294C7D">
        <w:rPr>
          <w:rFonts w:cs="Arial"/>
          <w:lang w:val="en-US"/>
        </w:rPr>
        <w:t>Agro and Agro-industry</w:t>
      </w:r>
    </w:p>
    <w:p w14:paraId="676E6786" w14:textId="77777777" w:rsidR="005E2537" w:rsidRPr="00294C7D" w:rsidRDefault="005E2537" w:rsidP="00CF2A3F">
      <w:pPr>
        <w:pStyle w:val="ListParagraph"/>
        <w:numPr>
          <w:ilvl w:val="0"/>
          <w:numId w:val="40"/>
        </w:numPr>
        <w:jc w:val="both"/>
        <w:rPr>
          <w:rFonts w:cs="Arial"/>
          <w:lang w:val="en-US"/>
        </w:rPr>
      </w:pPr>
      <w:r w:rsidRPr="00294C7D">
        <w:rPr>
          <w:rFonts w:cs="Arial"/>
          <w:lang w:val="en-US"/>
        </w:rPr>
        <w:t>Fishing and Aquiculture</w:t>
      </w:r>
    </w:p>
    <w:p w14:paraId="1186710D" w14:textId="77777777" w:rsidR="005E2537" w:rsidRPr="00294C7D" w:rsidRDefault="005E2537" w:rsidP="00CF2A3F">
      <w:pPr>
        <w:pStyle w:val="ListParagraph"/>
        <w:numPr>
          <w:ilvl w:val="0"/>
          <w:numId w:val="40"/>
        </w:numPr>
        <w:jc w:val="both"/>
        <w:rPr>
          <w:rFonts w:cs="Arial"/>
          <w:lang w:val="en-US"/>
        </w:rPr>
      </w:pPr>
      <w:r w:rsidRPr="00294C7D">
        <w:rPr>
          <w:rFonts w:cs="Arial"/>
          <w:lang w:val="en-US"/>
        </w:rPr>
        <w:t>Dress apparel</w:t>
      </w:r>
    </w:p>
    <w:p w14:paraId="6DABAC61" w14:textId="77777777" w:rsidR="005E2537" w:rsidRPr="00294C7D" w:rsidRDefault="005E2537" w:rsidP="00CF2A3F">
      <w:pPr>
        <w:pStyle w:val="ListParagraph"/>
        <w:numPr>
          <w:ilvl w:val="0"/>
          <w:numId w:val="40"/>
        </w:numPr>
        <w:jc w:val="both"/>
        <w:rPr>
          <w:rFonts w:cs="Arial"/>
          <w:lang w:val="en-US"/>
        </w:rPr>
      </w:pPr>
      <w:r w:rsidRPr="00294C7D">
        <w:rPr>
          <w:rFonts w:cs="Arial"/>
          <w:lang w:val="en-US"/>
        </w:rPr>
        <w:t>Different manufactures</w:t>
      </w:r>
    </w:p>
    <w:p w14:paraId="6E00E8F7" w14:textId="77777777" w:rsidR="005E2537" w:rsidRPr="00294C7D" w:rsidRDefault="005E2537" w:rsidP="00CF2A3F">
      <w:pPr>
        <w:pStyle w:val="ListParagraph"/>
        <w:numPr>
          <w:ilvl w:val="0"/>
          <w:numId w:val="40"/>
        </w:numPr>
        <w:jc w:val="both"/>
        <w:rPr>
          <w:rFonts w:cs="Arial"/>
          <w:lang w:val="en-US"/>
        </w:rPr>
      </w:pPr>
      <w:r w:rsidRPr="00294C7D">
        <w:rPr>
          <w:rFonts w:cs="Arial"/>
          <w:lang w:val="en-US"/>
        </w:rPr>
        <w:t>Services</w:t>
      </w:r>
    </w:p>
    <w:p w14:paraId="33F642F1" w14:textId="77777777" w:rsidR="005E2537" w:rsidRPr="00294C7D" w:rsidRDefault="005E2537" w:rsidP="005E2537">
      <w:pPr>
        <w:pStyle w:val="Heading2"/>
        <w:rPr>
          <w:lang w:val="en-US"/>
        </w:rPr>
      </w:pPr>
    </w:p>
    <w:p w14:paraId="0972F118" w14:textId="77777777" w:rsidR="005E2537" w:rsidRPr="00294C7D" w:rsidRDefault="005E2537" w:rsidP="005E2537">
      <w:pPr>
        <w:pStyle w:val="Heading2"/>
        <w:rPr>
          <w:rFonts w:asciiTheme="minorHAnsi" w:hAnsiTheme="minorHAnsi"/>
          <w:color w:val="auto"/>
          <w:lang w:val="en-US"/>
        </w:rPr>
      </w:pPr>
      <w:bookmarkStart w:id="3" w:name="_Toc502053075"/>
      <w:r>
        <w:rPr>
          <w:rFonts w:asciiTheme="minorHAnsi" w:hAnsiTheme="minorHAnsi"/>
          <w:color w:val="auto"/>
          <w:lang w:val="en-US"/>
        </w:rPr>
        <w:t xml:space="preserve">II. </w:t>
      </w:r>
      <w:r w:rsidRPr="00294C7D">
        <w:rPr>
          <w:rFonts w:asciiTheme="minorHAnsi" w:hAnsiTheme="minorHAnsi"/>
          <w:color w:val="auto"/>
          <w:lang w:val="en-US"/>
        </w:rPr>
        <w:t>Coordination process with institutions</w:t>
      </w:r>
      <w:bookmarkEnd w:id="3"/>
    </w:p>
    <w:p w14:paraId="1997DB85" w14:textId="1FFAFD71" w:rsidR="005E2537" w:rsidRPr="00294C7D" w:rsidRDefault="005E2537" w:rsidP="005E2537">
      <w:pPr>
        <w:spacing w:after="0" w:line="240" w:lineRule="auto"/>
        <w:jc w:val="both"/>
        <w:rPr>
          <w:rFonts w:cs="Arial"/>
          <w:lang w:val="en-US"/>
        </w:rPr>
      </w:pPr>
      <w:r w:rsidRPr="00294C7D">
        <w:rPr>
          <w:rFonts w:cs="Arial"/>
          <w:lang w:val="en-US"/>
        </w:rPr>
        <w:t xml:space="preserve">The identification of the actors involved from the public sector, private sector and/or </w:t>
      </w:r>
      <w:r w:rsidR="00D51C2C" w:rsidRPr="00294C7D">
        <w:rPr>
          <w:rFonts w:cs="Arial"/>
          <w:lang w:val="en-US"/>
        </w:rPr>
        <w:t xml:space="preserve">academy </w:t>
      </w:r>
      <w:r w:rsidR="00D51C2C">
        <w:rPr>
          <w:rFonts w:cs="Arial"/>
          <w:lang w:val="en-US"/>
        </w:rPr>
        <w:t>and</w:t>
      </w:r>
      <w:r w:rsidR="00536E0C">
        <w:rPr>
          <w:rFonts w:cs="Arial"/>
          <w:lang w:val="en-US"/>
        </w:rPr>
        <w:t xml:space="preserve"> </w:t>
      </w:r>
      <w:r w:rsidR="006D42FA">
        <w:rPr>
          <w:rFonts w:cs="Arial"/>
          <w:lang w:val="en-US"/>
        </w:rPr>
        <w:t xml:space="preserve">the </w:t>
      </w:r>
      <w:r w:rsidR="00536E0C" w:rsidRPr="00294C7D">
        <w:rPr>
          <w:rFonts w:cs="Arial"/>
          <w:lang w:val="en-US"/>
        </w:rPr>
        <w:t>coordination</w:t>
      </w:r>
      <w:r w:rsidR="00536E0C">
        <w:rPr>
          <w:rFonts w:cs="Arial"/>
          <w:lang w:val="en-US"/>
        </w:rPr>
        <w:t xml:space="preserve"> process among </w:t>
      </w:r>
      <w:r w:rsidR="006D42FA">
        <w:rPr>
          <w:rFonts w:cs="Arial"/>
          <w:lang w:val="en-US"/>
        </w:rPr>
        <w:t xml:space="preserve">these </w:t>
      </w:r>
      <w:r w:rsidR="00536E0C">
        <w:rPr>
          <w:rFonts w:cs="Arial"/>
          <w:lang w:val="en-US"/>
        </w:rPr>
        <w:t>institutions</w:t>
      </w:r>
      <w:r w:rsidR="006D42FA">
        <w:rPr>
          <w:rFonts w:cs="Arial"/>
          <w:lang w:val="en-US"/>
        </w:rPr>
        <w:t>/actors</w:t>
      </w:r>
      <w:r w:rsidR="00536E0C" w:rsidRPr="00294C7D">
        <w:rPr>
          <w:rFonts w:cs="Arial"/>
          <w:lang w:val="en-US"/>
        </w:rPr>
        <w:t xml:space="preserve"> is</w:t>
      </w:r>
      <w:r w:rsidRPr="00294C7D">
        <w:rPr>
          <w:rFonts w:cs="Arial"/>
          <w:lang w:val="en-US"/>
        </w:rPr>
        <w:t xml:space="preserve"> important for the success of the Exporting Route</w:t>
      </w:r>
      <w:r w:rsidR="007D509A">
        <w:rPr>
          <w:rFonts w:cs="Arial"/>
          <w:lang w:val="en-US"/>
        </w:rPr>
        <w:t xml:space="preserve"> Program</w:t>
      </w:r>
      <w:r w:rsidRPr="00294C7D">
        <w:rPr>
          <w:rFonts w:cs="Arial"/>
          <w:lang w:val="en-US"/>
        </w:rPr>
        <w:t xml:space="preserve">. </w:t>
      </w:r>
      <w:r w:rsidR="008537BF">
        <w:rPr>
          <w:rFonts w:cs="Arial"/>
          <w:lang w:val="en-US"/>
        </w:rPr>
        <w:t>PROMPERU</w:t>
      </w:r>
      <w:r w:rsidRPr="00294C7D">
        <w:rPr>
          <w:rFonts w:cs="Arial"/>
          <w:lang w:val="en-US"/>
        </w:rPr>
        <w:t xml:space="preserve"> </w:t>
      </w:r>
      <w:r w:rsidR="00536E0C">
        <w:rPr>
          <w:rFonts w:cs="Arial"/>
          <w:lang w:val="en-US"/>
        </w:rPr>
        <w:t xml:space="preserve">engages other institutions by outsourcing the </w:t>
      </w:r>
      <w:r w:rsidR="00536E0C" w:rsidRPr="00294C7D">
        <w:rPr>
          <w:rFonts w:cs="Arial"/>
          <w:lang w:val="en-US"/>
        </w:rPr>
        <w:t>activities of the Exporting Route</w:t>
      </w:r>
      <w:r w:rsidR="00536E0C">
        <w:rPr>
          <w:rFonts w:cs="Arial"/>
          <w:lang w:val="en-US"/>
        </w:rPr>
        <w:t xml:space="preserve"> </w:t>
      </w:r>
      <w:r w:rsidR="00536E0C" w:rsidRPr="00294C7D">
        <w:rPr>
          <w:rFonts w:cs="Arial"/>
          <w:lang w:val="en-US"/>
        </w:rPr>
        <w:t>through a methodological transfer of the program’s lessons</w:t>
      </w:r>
      <w:r w:rsidRPr="00294C7D">
        <w:rPr>
          <w:rFonts w:cs="Arial"/>
          <w:lang w:val="en-US"/>
        </w:rPr>
        <w:t xml:space="preserve">. The objectives that </w:t>
      </w:r>
      <w:r w:rsidR="008537BF">
        <w:rPr>
          <w:rFonts w:cs="Arial"/>
          <w:lang w:val="en-US"/>
        </w:rPr>
        <w:t>PROMPERU</w:t>
      </w:r>
      <w:r w:rsidRPr="00294C7D">
        <w:rPr>
          <w:rFonts w:cs="Arial"/>
          <w:lang w:val="en-US"/>
        </w:rPr>
        <w:t xml:space="preserve"> seeks by engaging other institutions in the process of the Exporting Route are: </w:t>
      </w:r>
    </w:p>
    <w:p w14:paraId="71CD40D3" w14:textId="77777777" w:rsidR="005E2537" w:rsidRPr="00294C7D" w:rsidRDefault="005E2537" w:rsidP="005E2537">
      <w:pPr>
        <w:spacing w:after="0" w:line="240" w:lineRule="auto"/>
        <w:jc w:val="both"/>
        <w:rPr>
          <w:rFonts w:cs="Arial"/>
          <w:lang w:val="en-US"/>
        </w:rPr>
      </w:pPr>
    </w:p>
    <w:p w14:paraId="6A3CD1BD" w14:textId="77777777" w:rsidR="005E2537" w:rsidRPr="00294C7D" w:rsidRDefault="007D509A" w:rsidP="00CF2A3F">
      <w:pPr>
        <w:pStyle w:val="ListParagraph"/>
        <w:numPr>
          <w:ilvl w:val="0"/>
          <w:numId w:val="92"/>
        </w:numPr>
        <w:spacing w:after="0" w:line="240" w:lineRule="auto"/>
        <w:jc w:val="both"/>
        <w:rPr>
          <w:rFonts w:cs="Arial"/>
          <w:lang w:val="en-US"/>
        </w:rPr>
      </w:pPr>
      <w:r>
        <w:rPr>
          <w:rFonts w:cs="Arial"/>
          <w:lang w:val="en-US"/>
        </w:rPr>
        <w:t>To i</w:t>
      </w:r>
      <w:r w:rsidR="005E2537" w:rsidRPr="00294C7D">
        <w:rPr>
          <w:rFonts w:cs="Arial"/>
          <w:lang w:val="en-US"/>
        </w:rPr>
        <w:t>nvolve more partners in the program by transferring the methodology to more institutions, both national guilds and the academic sector.</w:t>
      </w:r>
    </w:p>
    <w:p w14:paraId="3A473FDD" w14:textId="77777777" w:rsidR="005E2537" w:rsidRPr="00294C7D" w:rsidRDefault="007D509A" w:rsidP="00CF2A3F">
      <w:pPr>
        <w:pStyle w:val="ListParagraph"/>
        <w:numPr>
          <w:ilvl w:val="0"/>
          <w:numId w:val="92"/>
        </w:numPr>
        <w:spacing w:after="0" w:line="240" w:lineRule="auto"/>
        <w:jc w:val="both"/>
        <w:rPr>
          <w:rFonts w:cs="Arial"/>
          <w:lang w:val="en-US"/>
        </w:rPr>
      </w:pPr>
      <w:r>
        <w:rPr>
          <w:rFonts w:cs="Arial"/>
          <w:lang w:val="en-US"/>
        </w:rPr>
        <w:t>To h</w:t>
      </w:r>
      <w:r w:rsidR="005E2537" w:rsidRPr="00294C7D">
        <w:rPr>
          <w:rFonts w:cs="Arial"/>
          <w:lang w:val="en-US"/>
        </w:rPr>
        <w:t>ave a better close-up, follow-up and enforcement of the benefi</w:t>
      </w:r>
      <w:r>
        <w:rPr>
          <w:rFonts w:cs="Arial"/>
          <w:lang w:val="en-US"/>
        </w:rPr>
        <w:t>ciaries of the Exporting Route</w:t>
      </w:r>
      <w:r w:rsidR="005E2537" w:rsidRPr="00294C7D">
        <w:rPr>
          <w:rFonts w:cs="Arial"/>
          <w:lang w:val="en-US"/>
        </w:rPr>
        <w:t>.</w:t>
      </w:r>
    </w:p>
    <w:p w14:paraId="5A69D2F5" w14:textId="77777777" w:rsidR="005E2537" w:rsidRPr="00294C7D" w:rsidRDefault="005E2537" w:rsidP="005E2537">
      <w:pPr>
        <w:pStyle w:val="ListParagraph"/>
        <w:spacing w:after="0" w:line="240" w:lineRule="auto"/>
        <w:jc w:val="both"/>
        <w:rPr>
          <w:rFonts w:cs="Arial"/>
          <w:lang w:val="en-US"/>
        </w:rPr>
      </w:pPr>
    </w:p>
    <w:p w14:paraId="28CEDA65" w14:textId="77777777" w:rsidR="005E2537" w:rsidRDefault="005E2537" w:rsidP="005E2537">
      <w:pPr>
        <w:spacing w:after="0" w:line="240" w:lineRule="auto"/>
        <w:jc w:val="both"/>
        <w:rPr>
          <w:rFonts w:cs="Arial"/>
          <w:lang w:val="en-US"/>
        </w:rPr>
      </w:pPr>
      <w:r w:rsidRPr="00294C7D">
        <w:rPr>
          <w:rFonts w:cs="Arial"/>
          <w:lang w:val="en-US"/>
        </w:rPr>
        <w:t xml:space="preserve">Thus, </w:t>
      </w:r>
      <w:r w:rsidR="008537BF">
        <w:rPr>
          <w:rFonts w:cs="Arial"/>
          <w:lang w:val="en-US"/>
        </w:rPr>
        <w:t>PROMPERU</w:t>
      </w:r>
      <w:r w:rsidRPr="00294C7D">
        <w:rPr>
          <w:rFonts w:cs="Arial"/>
          <w:lang w:val="en-US"/>
        </w:rPr>
        <w:t>, coordinates frequent meetings with the following institutions:</w:t>
      </w:r>
    </w:p>
    <w:p w14:paraId="229D22EB" w14:textId="77777777" w:rsidR="005E2537" w:rsidRDefault="005E2537" w:rsidP="005E2537">
      <w:pPr>
        <w:rPr>
          <w:rFonts w:cs="Arial"/>
          <w:lang w:val="en-US"/>
        </w:rPr>
      </w:pPr>
      <w:r>
        <w:rPr>
          <w:rFonts w:cs="Arial"/>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950"/>
        <w:gridCol w:w="2937"/>
      </w:tblGrid>
      <w:tr w:rsidR="005E2537" w:rsidRPr="00294C7D" w14:paraId="71FDA909" w14:textId="77777777" w:rsidTr="006D42FA">
        <w:trPr>
          <w:trHeight w:val="268"/>
        </w:trPr>
        <w:tc>
          <w:tcPr>
            <w:tcW w:w="2941" w:type="dxa"/>
            <w:vAlign w:val="center"/>
          </w:tcPr>
          <w:p w14:paraId="01515D21" w14:textId="77777777" w:rsidR="005E2537" w:rsidRPr="00294C7D" w:rsidRDefault="005E2537" w:rsidP="00FA7581">
            <w:pPr>
              <w:jc w:val="center"/>
              <w:rPr>
                <w:rFonts w:cs="Arial"/>
                <w:lang w:val="en-US"/>
              </w:rPr>
            </w:pPr>
            <w:r w:rsidRPr="00294C7D">
              <w:rPr>
                <w:rFonts w:cs="Arial"/>
                <w:lang w:val="en-US"/>
              </w:rPr>
              <w:lastRenderedPageBreak/>
              <w:t>Associations</w:t>
            </w:r>
          </w:p>
        </w:tc>
        <w:tc>
          <w:tcPr>
            <w:tcW w:w="2950" w:type="dxa"/>
            <w:vAlign w:val="center"/>
          </w:tcPr>
          <w:p w14:paraId="296E609B" w14:textId="77777777" w:rsidR="005E2537" w:rsidRPr="00294C7D" w:rsidRDefault="005E2537" w:rsidP="00FA7581">
            <w:pPr>
              <w:jc w:val="center"/>
              <w:rPr>
                <w:rFonts w:cs="Arial"/>
                <w:lang w:val="en-US"/>
              </w:rPr>
            </w:pPr>
            <w:r w:rsidRPr="00294C7D">
              <w:rPr>
                <w:rFonts w:cs="Arial"/>
                <w:lang w:val="en-US"/>
              </w:rPr>
              <w:t>Academy</w:t>
            </w:r>
          </w:p>
        </w:tc>
        <w:tc>
          <w:tcPr>
            <w:tcW w:w="2937" w:type="dxa"/>
            <w:vAlign w:val="center"/>
          </w:tcPr>
          <w:p w14:paraId="0A7CD4D5" w14:textId="6125CB17" w:rsidR="005E2537" w:rsidRPr="00294C7D" w:rsidRDefault="005E2537" w:rsidP="006D42FA">
            <w:pPr>
              <w:tabs>
                <w:tab w:val="left" w:pos="360"/>
                <w:tab w:val="center" w:pos="1360"/>
              </w:tabs>
              <w:jc w:val="center"/>
              <w:rPr>
                <w:rFonts w:cs="Arial"/>
                <w:lang w:val="en-US"/>
              </w:rPr>
            </w:pPr>
            <w:r w:rsidRPr="00294C7D">
              <w:rPr>
                <w:rFonts w:cs="Arial"/>
                <w:lang w:val="en-US"/>
              </w:rPr>
              <w:t>Public Institutions</w:t>
            </w:r>
          </w:p>
        </w:tc>
      </w:tr>
      <w:tr w:rsidR="005E2537" w:rsidRPr="0098356C" w14:paraId="2215BF2A" w14:textId="77777777" w:rsidTr="000E6A0B">
        <w:tc>
          <w:tcPr>
            <w:tcW w:w="2941" w:type="dxa"/>
          </w:tcPr>
          <w:p w14:paraId="2B4AA290" w14:textId="26B42B59" w:rsidR="005E2537" w:rsidRPr="00294C7D" w:rsidRDefault="005E2537" w:rsidP="007D509A">
            <w:pPr>
              <w:pStyle w:val="ListParagraph"/>
              <w:numPr>
                <w:ilvl w:val="0"/>
                <w:numId w:val="94"/>
              </w:numPr>
              <w:ind w:left="360"/>
              <w:rPr>
                <w:rFonts w:cs="Arial"/>
                <w:lang w:val="en-US"/>
              </w:rPr>
            </w:pPr>
            <w:r w:rsidRPr="00294C7D">
              <w:rPr>
                <w:rFonts w:cs="Arial"/>
                <w:lang w:val="en-US"/>
              </w:rPr>
              <w:t>National Society of Industries</w:t>
            </w:r>
            <w:r w:rsidR="006D42FA">
              <w:rPr>
                <w:rFonts w:cs="Arial"/>
                <w:lang w:val="en-US"/>
              </w:rPr>
              <w:t xml:space="preserve"> (SNI)</w:t>
            </w:r>
          </w:p>
          <w:p w14:paraId="694B39EA" w14:textId="68EFBC83" w:rsidR="005E2537" w:rsidRPr="00294C7D" w:rsidRDefault="005E2537" w:rsidP="007D509A">
            <w:pPr>
              <w:pStyle w:val="ListParagraph"/>
              <w:numPr>
                <w:ilvl w:val="0"/>
                <w:numId w:val="94"/>
              </w:numPr>
              <w:ind w:left="360"/>
              <w:rPr>
                <w:rFonts w:cs="Arial"/>
                <w:lang w:val="en-US"/>
              </w:rPr>
            </w:pPr>
            <w:r w:rsidRPr="00294C7D">
              <w:rPr>
                <w:rFonts w:cs="Arial"/>
                <w:lang w:val="en-US"/>
              </w:rPr>
              <w:t>Lima’s Chamber of Commerce</w:t>
            </w:r>
            <w:r w:rsidR="006D42FA">
              <w:rPr>
                <w:rFonts w:cs="Arial"/>
                <w:lang w:val="en-US"/>
              </w:rPr>
              <w:t xml:space="preserve"> (CCL)</w:t>
            </w:r>
          </w:p>
          <w:p w14:paraId="05F9AA6A" w14:textId="77777777" w:rsidR="005E2537" w:rsidRPr="00294C7D" w:rsidRDefault="005E2537" w:rsidP="007D509A">
            <w:pPr>
              <w:pStyle w:val="ListParagraph"/>
              <w:numPr>
                <w:ilvl w:val="0"/>
                <w:numId w:val="94"/>
              </w:numPr>
              <w:ind w:left="360"/>
              <w:rPr>
                <w:rFonts w:cs="Arial"/>
                <w:lang w:val="en-US"/>
              </w:rPr>
            </w:pPr>
            <w:r w:rsidRPr="00294C7D">
              <w:rPr>
                <w:rFonts w:cs="Arial"/>
                <w:lang w:val="en-US"/>
              </w:rPr>
              <w:t>Association of exporters (ADEX)</w:t>
            </w:r>
          </w:p>
          <w:p w14:paraId="560B6745" w14:textId="77777777" w:rsidR="005E2537" w:rsidRPr="00294C7D" w:rsidRDefault="005E2537" w:rsidP="007D509A">
            <w:pPr>
              <w:pStyle w:val="ListParagraph"/>
              <w:numPr>
                <w:ilvl w:val="0"/>
                <w:numId w:val="94"/>
              </w:numPr>
              <w:ind w:left="360"/>
              <w:rPr>
                <w:rFonts w:cs="Arial"/>
                <w:lang w:val="en-US"/>
              </w:rPr>
            </w:pPr>
            <w:r w:rsidRPr="00294C7D">
              <w:rPr>
                <w:rFonts w:cs="Arial"/>
                <w:lang w:val="en-US"/>
              </w:rPr>
              <w:t>Society of Foreign Trade (COMEX)</w:t>
            </w:r>
          </w:p>
          <w:p w14:paraId="0E8595D7" w14:textId="398DA340" w:rsidR="005E2537" w:rsidRPr="00294C7D" w:rsidRDefault="008E36E1" w:rsidP="007D509A">
            <w:pPr>
              <w:pStyle w:val="ListParagraph"/>
              <w:numPr>
                <w:ilvl w:val="0"/>
                <w:numId w:val="94"/>
              </w:numPr>
              <w:ind w:left="360"/>
              <w:rPr>
                <w:rFonts w:cs="Arial"/>
                <w:lang w:val="en-US"/>
              </w:rPr>
            </w:pPr>
            <w:r>
              <w:rPr>
                <w:rFonts w:cs="Arial"/>
                <w:lang w:val="en-US"/>
              </w:rPr>
              <w:t>Regional</w:t>
            </w:r>
            <w:r w:rsidRPr="00294C7D">
              <w:rPr>
                <w:rFonts w:cs="Arial"/>
                <w:lang w:val="en-US"/>
              </w:rPr>
              <w:t xml:space="preserve"> </w:t>
            </w:r>
            <w:r w:rsidR="005E2537" w:rsidRPr="00294C7D">
              <w:rPr>
                <w:rFonts w:cs="Arial"/>
                <w:lang w:val="en-US"/>
              </w:rPr>
              <w:t>chamber</w:t>
            </w:r>
            <w:r>
              <w:rPr>
                <w:rFonts w:cs="Arial"/>
                <w:lang w:val="en-US"/>
              </w:rPr>
              <w:t>s</w:t>
            </w:r>
            <w:r w:rsidR="005E2537" w:rsidRPr="00294C7D">
              <w:rPr>
                <w:rFonts w:cs="Arial"/>
                <w:lang w:val="en-US"/>
              </w:rPr>
              <w:t xml:space="preserve"> of Commerce</w:t>
            </w:r>
            <w:r>
              <w:rPr>
                <w:rFonts w:cs="Arial"/>
                <w:lang w:val="en-US"/>
              </w:rPr>
              <w:t xml:space="preserve"> registered in PERU </w:t>
            </w:r>
          </w:p>
          <w:p w14:paraId="56A6BCE3" w14:textId="77777777" w:rsidR="005E2537" w:rsidRPr="00294C7D" w:rsidRDefault="005E2537" w:rsidP="005E2537">
            <w:pPr>
              <w:pStyle w:val="ListParagraph"/>
              <w:ind w:left="-12"/>
              <w:jc w:val="both"/>
              <w:rPr>
                <w:lang w:val="en-US"/>
              </w:rPr>
            </w:pPr>
            <w:r w:rsidRPr="00294C7D">
              <w:rPr>
                <w:rFonts w:ascii="Calibri" w:hAnsi="Calibri"/>
                <w:color w:val="1F497D"/>
                <w:lang w:val="en-US"/>
              </w:rPr>
              <w:t> </w:t>
            </w:r>
          </w:p>
          <w:p w14:paraId="55A926B5" w14:textId="77777777" w:rsidR="005E2537" w:rsidRPr="00294C7D" w:rsidRDefault="005E2537" w:rsidP="005E2537">
            <w:pPr>
              <w:jc w:val="both"/>
              <w:rPr>
                <w:rFonts w:cs="Arial"/>
                <w:lang w:val="en-US"/>
              </w:rPr>
            </w:pPr>
          </w:p>
        </w:tc>
        <w:tc>
          <w:tcPr>
            <w:tcW w:w="2950" w:type="dxa"/>
          </w:tcPr>
          <w:p w14:paraId="553ECA37" w14:textId="77777777" w:rsidR="005E2537" w:rsidRPr="00294C7D" w:rsidRDefault="005E2537" w:rsidP="007D509A">
            <w:pPr>
              <w:pStyle w:val="ListParagraph"/>
              <w:numPr>
                <w:ilvl w:val="0"/>
                <w:numId w:val="95"/>
              </w:numPr>
              <w:rPr>
                <w:rFonts w:cs="Arial"/>
                <w:lang w:val="en-US"/>
              </w:rPr>
            </w:pPr>
            <w:r w:rsidRPr="00294C7D">
              <w:rPr>
                <w:rFonts w:cs="Arial"/>
                <w:lang w:val="en-US"/>
              </w:rPr>
              <w:t>World Trade Center of San Ignacio de Loyola University</w:t>
            </w:r>
          </w:p>
          <w:p w14:paraId="64E07F5D" w14:textId="77777777" w:rsidR="005E2537" w:rsidRPr="00294C7D" w:rsidRDefault="005E2537" w:rsidP="007D509A">
            <w:pPr>
              <w:pStyle w:val="ListParagraph"/>
              <w:numPr>
                <w:ilvl w:val="0"/>
                <w:numId w:val="95"/>
              </w:numPr>
              <w:rPr>
                <w:rFonts w:cs="Arial"/>
                <w:lang w:val="en-US"/>
              </w:rPr>
            </w:pPr>
            <w:r w:rsidRPr="00294C7D">
              <w:rPr>
                <w:rFonts w:cs="Arial"/>
                <w:lang w:val="en-US"/>
              </w:rPr>
              <w:t>Cesar Vallejo University</w:t>
            </w:r>
          </w:p>
          <w:p w14:paraId="1382F565" w14:textId="77777777" w:rsidR="005E2537" w:rsidRPr="00294C7D" w:rsidRDefault="005E2537" w:rsidP="007D509A">
            <w:pPr>
              <w:pStyle w:val="ListParagraph"/>
              <w:numPr>
                <w:ilvl w:val="0"/>
                <w:numId w:val="95"/>
              </w:numPr>
              <w:rPr>
                <w:rFonts w:cs="Arial"/>
                <w:lang w:val="en-US"/>
              </w:rPr>
            </w:pPr>
            <w:r w:rsidRPr="00294C7D">
              <w:rPr>
                <w:rFonts w:cs="Arial"/>
                <w:lang w:val="en-US"/>
              </w:rPr>
              <w:t>Ricardo Palma University</w:t>
            </w:r>
          </w:p>
          <w:p w14:paraId="220CD8AB" w14:textId="77777777" w:rsidR="005E2537" w:rsidRPr="00294C7D" w:rsidRDefault="005E2537" w:rsidP="007D509A">
            <w:pPr>
              <w:pStyle w:val="ListParagraph"/>
              <w:numPr>
                <w:ilvl w:val="0"/>
                <w:numId w:val="95"/>
              </w:numPr>
              <w:rPr>
                <w:rFonts w:cs="Arial"/>
                <w:lang w:val="en-US"/>
              </w:rPr>
            </w:pPr>
            <w:r w:rsidRPr="00294C7D">
              <w:rPr>
                <w:rFonts w:cs="Arial"/>
                <w:lang w:val="en-US"/>
              </w:rPr>
              <w:t>Catholic University of Santa Maria – Arequipa</w:t>
            </w:r>
          </w:p>
          <w:p w14:paraId="61E0DBB4" w14:textId="77777777" w:rsidR="005E2537" w:rsidRPr="00294C7D" w:rsidRDefault="005E2537" w:rsidP="007D509A">
            <w:pPr>
              <w:pStyle w:val="ListParagraph"/>
              <w:numPr>
                <w:ilvl w:val="0"/>
                <w:numId w:val="95"/>
              </w:numPr>
              <w:rPr>
                <w:rFonts w:cs="Arial"/>
                <w:lang w:val="en-US"/>
              </w:rPr>
            </w:pPr>
            <w:r w:rsidRPr="00294C7D">
              <w:rPr>
                <w:rFonts w:cs="Arial"/>
                <w:lang w:val="en-US"/>
              </w:rPr>
              <w:t>Technological National University of South Lima</w:t>
            </w:r>
          </w:p>
          <w:p w14:paraId="0A598274" w14:textId="77777777" w:rsidR="005E2537" w:rsidRPr="00294C7D" w:rsidRDefault="005E2537" w:rsidP="007D509A">
            <w:pPr>
              <w:pStyle w:val="ListParagraph"/>
              <w:numPr>
                <w:ilvl w:val="0"/>
                <w:numId w:val="95"/>
              </w:numPr>
              <w:rPr>
                <w:rFonts w:cs="Arial"/>
                <w:lang w:val="en-US"/>
              </w:rPr>
            </w:pPr>
            <w:r w:rsidRPr="00294C7D">
              <w:rPr>
                <w:rFonts w:cs="Arial"/>
                <w:lang w:val="en-US"/>
              </w:rPr>
              <w:t>Private University Norbert Wiener</w:t>
            </w:r>
          </w:p>
          <w:p w14:paraId="26EE4B7F" w14:textId="77777777" w:rsidR="005E2537" w:rsidRPr="00294C7D" w:rsidRDefault="005E2537" w:rsidP="007D509A">
            <w:pPr>
              <w:pStyle w:val="ListParagraph"/>
              <w:numPr>
                <w:ilvl w:val="0"/>
                <w:numId w:val="95"/>
              </w:numPr>
              <w:rPr>
                <w:rFonts w:cs="Arial"/>
                <w:lang w:val="en-US"/>
              </w:rPr>
            </w:pPr>
            <w:r w:rsidRPr="00294C7D">
              <w:rPr>
                <w:rFonts w:cs="Arial"/>
                <w:lang w:val="en-US"/>
              </w:rPr>
              <w:t>ESAN University</w:t>
            </w:r>
          </w:p>
          <w:p w14:paraId="1ED31930" w14:textId="77777777" w:rsidR="005E2537" w:rsidRPr="00294C7D" w:rsidRDefault="005E2537" w:rsidP="007D509A">
            <w:pPr>
              <w:pStyle w:val="ListParagraph"/>
              <w:numPr>
                <w:ilvl w:val="0"/>
                <w:numId w:val="95"/>
              </w:numPr>
              <w:rPr>
                <w:rFonts w:cs="Arial"/>
                <w:lang w:val="en-US"/>
              </w:rPr>
            </w:pPr>
            <w:r w:rsidRPr="00294C7D">
              <w:rPr>
                <w:rFonts w:cs="Arial"/>
                <w:lang w:val="en-US"/>
              </w:rPr>
              <w:t xml:space="preserve">Continental University </w:t>
            </w:r>
          </w:p>
          <w:p w14:paraId="2379F5F2" w14:textId="77777777" w:rsidR="005E2537" w:rsidRPr="00294C7D" w:rsidRDefault="005E2537" w:rsidP="007D509A">
            <w:pPr>
              <w:pStyle w:val="ListParagraph"/>
              <w:numPr>
                <w:ilvl w:val="0"/>
                <w:numId w:val="95"/>
              </w:numPr>
              <w:rPr>
                <w:rFonts w:cs="Arial"/>
                <w:lang w:val="en-US"/>
              </w:rPr>
            </w:pPr>
            <w:r w:rsidRPr="00294C7D">
              <w:rPr>
                <w:rFonts w:cs="Arial"/>
                <w:lang w:val="en-US"/>
              </w:rPr>
              <w:t>National University of San Marcos</w:t>
            </w:r>
          </w:p>
          <w:p w14:paraId="18DCFE89" w14:textId="77777777" w:rsidR="005E2537" w:rsidRPr="00294C7D" w:rsidRDefault="005E2537" w:rsidP="005E2537">
            <w:pPr>
              <w:jc w:val="both"/>
              <w:rPr>
                <w:rFonts w:cs="Arial"/>
                <w:lang w:val="en-US"/>
              </w:rPr>
            </w:pPr>
          </w:p>
        </w:tc>
        <w:tc>
          <w:tcPr>
            <w:tcW w:w="2937" w:type="dxa"/>
          </w:tcPr>
          <w:p w14:paraId="711D9B64" w14:textId="4536ED6E" w:rsidR="005E2537" w:rsidRPr="000F7ED1" w:rsidRDefault="005E2537" w:rsidP="000F7ED1">
            <w:pPr>
              <w:pStyle w:val="ListParagraph"/>
              <w:numPr>
                <w:ilvl w:val="0"/>
                <w:numId w:val="126"/>
              </w:numPr>
              <w:rPr>
                <w:rFonts w:cs="Arial"/>
                <w:lang w:val="en-US"/>
              </w:rPr>
            </w:pPr>
            <w:r w:rsidRPr="000F7ED1">
              <w:rPr>
                <w:rFonts w:cs="Arial"/>
                <w:lang w:val="en-US"/>
              </w:rPr>
              <w:t>Ministry of Foreign Trade and Tourism (MINCETUR)</w:t>
            </w:r>
          </w:p>
          <w:p w14:paraId="17DF526D" w14:textId="78A0A06A" w:rsidR="005E2537" w:rsidRPr="000F7ED1" w:rsidRDefault="005E2537" w:rsidP="000F7ED1">
            <w:pPr>
              <w:pStyle w:val="ListParagraph"/>
              <w:numPr>
                <w:ilvl w:val="0"/>
                <w:numId w:val="126"/>
              </w:numPr>
              <w:rPr>
                <w:rFonts w:cs="Arial"/>
                <w:lang w:val="en-US"/>
              </w:rPr>
            </w:pPr>
            <w:r w:rsidRPr="000F7ED1">
              <w:rPr>
                <w:rFonts w:cs="Arial"/>
                <w:lang w:val="en-US"/>
              </w:rPr>
              <w:t>National Institute for the Defense of Free Competition and the Protection of Intellectual Property (INDECOPI)</w:t>
            </w:r>
          </w:p>
          <w:p w14:paraId="6D69E641" w14:textId="4AA0F375" w:rsidR="005E2537" w:rsidRPr="000F7ED1" w:rsidRDefault="006D42FA" w:rsidP="000F7ED1">
            <w:pPr>
              <w:pStyle w:val="ListParagraph"/>
              <w:numPr>
                <w:ilvl w:val="0"/>
                <w:numId w:val="126"/>
              </w:numPr>
              <w:rPr>
                <w:rFonts w:cs="Arial"/>
                <w:lang w:val="en-US"/>
              </w:rPr>
            </w:pPr>
            <w:r>
              <w:rPr>
                <w:rFonts w:cs="Arial"/>
                <w:lang w:val="en-US"/>
              </w:rPr>
              <w:t>TFO</w:t>
            </w:r>
            <w:r w:rsidR="005E2537" w:rsidRPr="000F7ED1">
              <w:rPr>
                <w:rFonts w:cs="Arial"/>
                <w:lang w:val="en-US"/>
              </w:rPr>
              <w:t xml:space="preserve"> CANADA</w:t>
            </w:r>
          </w:p>
          <w:p w14:paraId="12B33078" w14:textId="1419A56E" w:rsidR="005E2537" w:rsidRPr="000F7ED1" w:rsidRDefault="005E2537" w:rsidP="000F7ED1">
            <w:pPr>
              <w:pStyle w:val="ListParagraph"/>
              <w:numPr>
                <w:ilvl w:val="0"/>
                <w:numId w:val="126"/>
              </w:numPr>
              <w:rPr>
                <w:rFonts w:cs="Arial"/>
                <w:lang w:val="en-US"/>
              </w:rPr>
            </w:pPr>
            <w:r w:rsidRPr="000F7ED1">
              <w:rPr>
                <w:rFonts w:cs="Arial"/>
                <w:lang w:val="en-US"/>
              </w:rPr>
              <w:t xml:space="preserve">National Institute </w:t>
            </w:r>
            <w:r w:rsidR="007B7BA9">
              <w:rPr>
                <w:rFonts w:cs="Arial"/>
                <w:lang w:val="en-US"/>
              </w:rPr>
              <w:t>for</w:t>
            </w:r>
            <w:r w:rsidRPr="000F7ED1">
              <w:rPr>
                <w:rFonts w:cs="Arial"/>
                <w:lang w:val="en-US"/>
              </w:rPr>
              <w:t xml:space="preserve"> Quality</w:t>
            </w:r>
          </w:p>
          <w:p w14:paraId="7F5731F3" w14:textId="08B572B3" w:rsidR="005E2537" w:rsidRPr="000F7ED1" w:rsidRDefault="005E2537" w:rsidP="000F7ED1">
            <w:pPr>
              <w:pStyle w:val="ListParagraph"/>
              <w:numPr>
                <w:ilvl w:val="0"/>
                <w:numId w:val="126"/>
              </w:numPr>
              <w:rPr>
                <w:rFonts w:cs="Arial"/>
                <w:lang w:val="en-US"/>
              </w:rPr>
            </w:pPr>
            <w:r w:rsidRPr="000F7ED1">
              <w:rPr>
                <w:rFonts w:cs="Arial"/>
                <w:lang w:val="en-US"/>
              </w:rPr>
              <w:t>German Agency for Technical Cooperation (GTZ)</w:t>
            </w:r>
          </w:p>
          <w:p w14:paraId="4F24269F" w14:textId="33FDE976" w:rsidR="005E2537" w:rsidRPr="000F7ED1" w:rsidRDefault="005E2537" w:rsidP="000F7ED1">
            <w:pPr>
              <w:pStyle w:val="ListParagraph"/>
              <w:numPr>
                <w:ilvl w:val="0"/>
                <w:numId w:val="126"/>
              </w:numPr>
              <w:rPr>
                <w:rFonts w:cs="Arial"/>
                <w:lang w:val="en-US"/>
              </w:rPr>
            </w:pPr>
            <w:r w:rsidRPr="000F7ED1">
              <w:rPr>
                <w:rFonts w:cs="Arial"/>
                <w:lang w:val="en-US"/>
              </w:rPr>
              <w:t>Tourism Training center (CENFOTUR)</w:t>
            </w:r>
          </w:p>
          <w:p w14:paraId="38EA789B" w14:textId="2EF222B1" w:rsidR="005E2537" w:rsidRPr="000F7ED1" w:rsidRDefault="005E2537" w:rsidP="000F7ED1">
            <w:pPr>
              <w:pStyle w:val="ListParagraph"/>
              <w:numPr>
                <w:ilvl w:val="0"/>
                <w:numId w:val="126"/>
              </w:numPr>
              <w:rPr>
                <w:rFonts w:cs="Arial"/>
                <w:lang w:val="en-US"/>
              </w:rPr>
            </w:pPr>
            <w:r w:rsidRPr="000F7ED1">
              <w:rPr>
                <w:rFonts w:cs="Arial"/>
                <w:lang w:val="en-US"/>
              </w:rPr>
              <w:t>National Forest and Wildlife Service (SERFOR)</w:t>
            </w:r>
          </w:p>
          <w:p w14:paraId="162199CB" w14:textId="77777777" w:rsidR="005E2537" w:rsidRPr="00294C7D" w:rsidRDefault="005E2537" w:rsidP="005E2537">
            <w:pPr>
              <w:jc w:val="both"/>
              <w:rPr>
                <w:rFonts w:cs="Arial"/>
                <w:lang w:val="en-US"/>
              </w:rPr>
            </w:pPr>
          </w:p>
        </w:tc>
      </w:tr>
    </w:tbl>
    <w:p w14:paraId="37536D80" w14:textId="77777777" w:rsidR="005E2537" w:rsidRPr="00294C7D" w:rsidRDefault="005E2537" w:rsidP="005E2537">
      <w:pPr>
        <w:spacing w:after="0" w:line="240" w:lineRule="auto"/>
        <w:jc w:val="both"/>
        <w:rPr>
          <w:rFonts w:cs="Arial"/>
          <w:lang w:val="en-US"/>
        </w:rPr>
      </w:pPr>
    </w:p>
    <w:p w14:paraId="169C86AB" w14:textId="77777777" w:rsidR="005E2537" w:rsidRPr="00294C7D" w:rsidRDefault="005E2537" w:rsidP="00CF2A3F">
      <w:pPr>
        <w:pStyle w:val="Heading2"/>
        <w:numPr>
          <w:ilvl w:val="0"/>
          <w:numId w:val="39"/>
        </w:numPr>
        <w:rPr>
          <w:rFonts w:asciiTheme="minorHAnsi" w:hAnsiTheme="minorHAnsi"/>
          <w:color w:val="auto"/>
          <w:lang w:val="en-US"/>
        </w:rPr>
      </w:pPr>
      <w:bookmarkStart w:id="4" w:name="_Toc502053076"/>
      <w:r w:rsidRPr="00294C7D">
        <w:rPr>
          <w:rFonts w:asciiTheme="minorHAnsi" w:hAnsiTheme="minorHAnsi"/>
          <w:color w:val="auto"/>
          <w:lang w:val="en-US"/>
        </w:rPr>
        <w:t>Enterprises’ selection process</w:t>
      </w:r>
      <w:bookmarkEnd w:id="4"/>
    </w:p>
    <w:p w14:paraId="0DE70652" w14:textId="6AD99A68" w:rsidR="005E2537" w:rsidRPr="00294C7D" w:rsidRDefault="005E2537" w:rsidP="005E2537">
      <w:pPr>
        <w:spacing w:after="0" w:line="240" w:lineRule="auto"/>
        <w:jc w:val="both"/>
        <w:rPr>
          <w:rFonts w:cs="Arial"/>
          <w:lang w:val="en-US"/>
        </w:rPr>
      </w:pPr>
      <w:r w:rsidRPr="00294C7D">
        <w:rPr>
          <w:rFonts w:cs="Arial"/>
          <w:lang w:val="en-US"/>
        </w:rPr>
        <w:t>In order to participate in the selection process, the enterprise has to undergo the “</w:t>
      </w:r>
      <w:r w:rsidRPr="00294C7D">
        <w:rPr>
          <w:rFonts w:cs="Arial"/>
          <w:b/>
          <w:lang w:val="en-US"/>
        </w:rPr>
        <w:t>Exporter Test</w:t>
      </w:r>
      <w:r w:rsidRPr="00294C7D">
        <w:rPr>
          <w:rFonts w:cs="Arial"/>
          <w:lang w:val="en-US"/>
        </w:rPr>
        <w:t>”. The Exporter Test (</w:t>
      </w:r>
      <w:hyperlink r:id="rId9" w:history="1">
        <w:r w:rsidRPr="00294C7D">
          <w:rPr>
            <w:rFonts w:cs="Arial"/>
            <w:lang w:val="en-US"/>
          </w:rPr>
          <w:t>www.siicex.gob.pe/tes</w:t>
        </w:r>
      </w:hyperlink>
      <w:r w:rsidRPr="00294C7D">
        <w:rPr>
          <w:rFonts w:cs="Arial"/>
          <w:lang w:val="en-US"/>
        </w:rPr>
        <w:t>t) has the form of an online questionnaire that helps outlining the degree of internationalization of the enterp</w:t>
      </w:r>
      <w:r w:rsidR="000F7ED1">
        <w:rPr>
          <w:rFonts w:cs="Arial"/>
          <w:lang w:val="en-US"/>
        </w:rPr>
        <w:t>rise based in two components: (1</w:t>
      </w:r>
      <w:r w:rsidRPr="00294C7D">
        <w:rPr>
          <w:rFonts w:cs="Arial"/>
          <w:lang w:val="en-US"/>
        </w:rPr>
        <w:t>) the enterprise profile</w:t>
      </w:r>
      <w:r w:rsidR="000F7ED1">
        <w:rPr>
          <w:rFonts w:cs="Arial"/>
          <w:lang w:val="en-US"/>
        </w:rPr>
        <w:t xml:space="preserve"> (View Annex 1)</w:t>
      </w:r>
      <w:r w:rsidRPr="00294C7D">
        <w:rPr>
          <w:rFonts w:cs="Arial"/>
          <w:lang w:val="en-US"/>
        </w:rPr>
        <w:t xml:space="preserve"> and (2) the enterprise test</w:t>
      </w:r>
      <w:r w:rsidR="000F7ED1">
        <w:rPr>
          <w:rFonts w:cs="Arial"/>
          <w:lang w:val="en-US"/>
        </w:rPr>
        <w:t xml:space="preserve"> (View Annex 2)</w:t>
      </w:r>
      <w:r w:rsidRPr="00294C7D">
        <w:rPr>
          <w:rFonts w:cs="Arial"/>
          <w:lang w:val="en-US"/>
        </w:rPr>
        <w:t>.</w:t>
      </w:r>
    </w:p>
    <w:p w14:paraId="72EA341B" w14:textId="77777777" w:rsidR="005E2537" w:rsidRPr="00294C7D" w:rsidRDefault="005E2537" w:rsidP="005E2537">
      <w:pPr>
        <w:spacing w:after="0" w:line="240" w:lineRule="auto"/>
        <w:jc w:val="both"/>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27"/>
      </w:tblGrid>
      <w:tr w:rsidR="005E2537" w:rsidRPr="0098356C" w14:paraId="218D42C2" w14:textId="77777777" w:rsidTr="000E6A0B">
        <w:tc>
          <w:tcPr>
            <w:tcW w:w="1951" w:type="dxa"/>
          </w:tcPr>
          <w:p w14:paraId="1DDDD21E" w14:textId="77777777" w:rsidR="005E2537" w:rsidRPr="004A52EA" w:rsidRDefault="005E2537" w:rsidP="005E2537">
            <w:pPr>
              <w:jc w:val="both"/>
              <w:rPr>
                <w:rFonts w:cs="Arial"/>
                <w:b/>
                <w:lang w:val="en-US"/>
              </w:rPr>
            </w:pPr>
            <w:r w:rsidRPr="004A52EA">
              <w:rPr>
                <w:rFonts w:cs="Arial"/>
                <w:b/>
                <w:lang w:val="en-US"/>
              </w:rPr>
              <w:t>Enterprise Profile</w:t>
            </w:r>
          </w:p>
          <w:p w14:paraId="61D2885C" w14:textId="77777777" w:rsidR="005E2537" w:rsidRPr="00294C7D" w:rsidRDefault="005E2537" w:rsidP="005E2537">
            <w:pPr>
              <w:jc w:val="both"/>
              <w:rPr>
                <w:rFonts w:cs="Arial"/>
                <w:lang w:val="en-US"/>
              </w:rPr>
            </w:pPr>
            <w:r w:rsidRPr="00294C7D">
              <w:rPr>
                <w:rFonts w:cs="Arial"/>
                <w:lang w:val="en-US"/>
              </w:rPr>
              <w:t>(See Annex 1)</w:t>
            </w:r>
          </w:p>
        </w:tc>
        <w:tc>
          <w:tcPr>
            <w:tcW w:w="7027" w:type="dxa"/>
          </w:tcPr>
          <w:p w14:paraId="64C62BDA" w14:textId="21333A36" w:rsidR="005E2537" w:rsidRPr="00294C7D" w:rsidRDefault="005E2537" w:rsidP="0075355A">
            <w:pPr>
              <w:jc w:val="both"/>
              <w:rPr>
                <w:rFonts w:cs="Arial"/>
                <w:lang w:val="en-US"/>
              </w:rPr>
            </w:pPr>
            <w:r w:rsidRPr="00294C7D">
              <w:rPr>
                <w:rFonts w:cs="Arial"/>
                <w:lang w:val="en-US"/>
              </w:rPr>
              <w:t>It is a form filled by the enterprise that describes various aspects of the enterprise including: (i) Information of the enterprise: economic activity, contact information, website, address and postal code, (ii) information of the</w:t>
            </w:r>
            <w:r w:rsidR="0075355A">
              <w:rPr>
                <w:rFonts w:cs="Arial"/>
                <w:lang w:val="en-US"/>
              </w:rPr>
              <w:t xml:space="preserve"> </w:t>
            </w:r>
            <w:r w:rsidR="0075355A" w:rsidRPr="00294C7D">
              <w:rPr>
                <w:rFonts w:cs="Arial"/>
                <w:lang w:val="en-US"/>
              </w:rPr>
              <w:t>enterprise</w:t>
            </w:r>
            <w:r w:rsidRPr="00294C7D">
              <w:rPr>
                <w:rFonts w:cs="Arial"/>
                <w:lang w:val="en-US"/>
              </w:rPr>
              <w:t xml:space="preserve"> activity: </w:t>
            </w:r>
            <w:r w:rsidR="0075355A">
              <w:rPr>
                <w:rFonts w:cs="Arial"/>
                <w:lang w:val="en-US"/>
              </w:rPr>
              <w:t xml:space="preserve">type of </w:t>
            </w:r>
            <w:r w:rsidRPr="00294C7D">
              <w:rPr>
                <w:rFonts w:cs="Arial"/>
                <w:lang w:val="en-US"/>
              </w:rPr>
              <w:t xml:space="preserve">business, commercial establishment and production workshop, (iii) information about the product or services and sales: main products or services traded and statistics of the last 3 years in case of national or international sales, and (iv) participation in trade promotion events: as visitor or exponent in those international fairs, trade missions or business rounds. </w:t>
            </w:r>
          </w:p>
        </w:tc>
      </w:tr>
      <w:tr w:rsidR="005E2537" w:rsidRPr="0098356C" w14:paraId="49474655" w14:textId="77777777" w:rsidTr="000E6A0B">
        <w:tc>
          <w:tcPr>
            <w:tcW w:w="1951" w:type="dxa"/>
          </w:tcPr>
          <w:p w14:paraId="4346C9EB" w14:textId="77777777" w:rsidR="005E2537" w:rsidRPr="004A52EA" w:rsidRDefault="005E2537" w:rsidP="005E2537">
            <w:pPr>
              <w:jc w:val="both"/>
              <w:rPr>
                <w:rFonts w:cs="Arial"/>
                <w:b/>
                <w:lang w:val="en-US"/>
              </w:rPr>
            </w:pPr>
            <w:r w:rsidRPr="004A52EA">
              <w:rPr>
                <w:rFonts w:cs="Arial"/>
                <w:b/>
                <w:lang w:val="en-US"/>
              </w:rPr>
              <w:t>Enterprise Test</w:t>
            </w:r>
          </w:p>
          <w:p w14:paraId="0DBD141E" w14:textId="77777777" w:rsidR="005E2537" w:rsidRPr="00294C7D" w:rsidRDefault="005E2537" w:rsidP="005E2537">
            <w:pPr>
              <w:jc w:val="both"/>
              <w:rPr>
                <w:rFonts w:cs="Arial"/>
                <w:lang w:val="en-US"/>
              </w:rPr>
            </w:pPr>
            <w:r w:rsidRPr="00294C7D">
              <w:rPr>
                <w:rFonts w:cs="Arial"/>
                <w:lang w:val="en-US"/>
              </w:rPr>
              <w:t>(See Annex 2)</w:t>
            </w:r>
          </w:p>
        </w:tc>
        <w:tc>
          <w:tcPr>
            <w:tcW w:w="7027" w:type="dxa"/>
          </w:tcPr>
          <w:p w14:paraId="29B96AE9" w14:textId="77777777" w:rsidR="005E2537" w:rsidRPr="00294C7D" w:rsidRDefault="005E2537" w:rsidP="005E2537">
            <w:pPr>
              <w:jc w:val="both"/>
              <w:rPr>
                <w:rFonts w:cs="Arial"/>
                <w:lang w:val="en-US"/>
              </w:rPr>
            </w:pPr>
            <w:r w:rsidRPr="00294C7D">
              <w:rPr>
                <w:rFonts w:cs="Arial"/>
                <w:lang w:val="en-US"/>
              </w:rPr>
              <w:t xml:space="preserve">The Enterprise Test, also called enterprise auto-diagnosis or analysis of exporter potential, is a test filled by the enterprise that identifies its capacities in the different stages of the foreign trade process. </w:t>
            </w:r>
          </w:p>
        </w:tc>
      </w:tr>
    </w:tbl>
    <w:p w14:paraId="4E6214FA" w14:textId="77777777" w:rsidR="005E2537" w:rsidRPr="00294C7D" w:rsidRDefault="005E2537" w:rsidP="005E2537">
      <w:pPr>
        <w:spacing w:after="0" w:line="240" w:lineRule="auto"/>
        <w:jc w:val="both"/>
        <w:rPr>
          <w:rFonts w:cs="Arial"/>
          <w:lang w:val="en-US"/>
        </w:rPr>
      </w:pPr>
    </w:p>
    <w:p w14:paraId="23CB9C74" w14:textId="77777777" w:rsidR="005E2537" w:rsidRPr="00294C7D" w:rsidRDefault="005E2537" w:rsidP="005E2537">
      <w:pPr>
        <w:spacing w:after="0" w:line="240" w:lineRule="auto"/>
        <w:jc w:val="both"/>
        <w:rPr>
          <w:rFonts w:cs="Arial"/>
          <w:lang w:val="en-US"/>
        </w:rPr>
      </w:pPr>
      <w:r w:rsidRPr="00294C7D">
        <w:rPr>
          <w:rFonts w:cs="Arial"/>
          <w:lang w:val="en-US"/>
        </w:rPr>
        <w:t xml:space="preserve">Using the results of the Exporter Test, </w:t>
      </w:r>
      <w:r w:rsidR="008537BF">
        <w:rPr>
          <w:rFonts w:cs="Arial"/>
          <w:lang w:val="en-US"/>
        </w:rPr>
        <w:t>PROMPERU</w:t>
      </w:r>
      <w:r w:rsidRPr="00294C7D">
        <w:rPr>
          <w:rFonts w:cs="Arial"/>
          <w:lang w:val="en-US"/>
        </w:rPr>
        <w:t xml:space="preserve"> can calculate the Potential Exporter Rate (PER)</w:t>
      </w:r>
      <w:r w:rsidRPr="00C3261C">
        <w:rPr>
          <w:rStyle w:val="FootnoteReference"/>
          <w:rFonts w:cs="Arial"/>
          <w:lang w:val="en-US"/>
        </w:rPr>
        <w:t xml:space="preserve"> </w:t>
      </w:r>
      <w:r w:rsidRPr="00C3261C">
        <w:rPr>
          <w:rStyle w:val="FootnoteReference"/>
          <w:rFonts w:cs="Arial"/>
          <w:lang w:val="en-US"/>
        </w:rPr>
        <w:footnoteReference w:id="1"/>
      </w:r>
      <w:r w:rsidRPr="00294C7D">
        <w:rPr>
          <w:rFonts w:cs="Arial"/>
          <w:lang w:val="en-US"/>
        </w:rPr>
        <w:t xml:space="preserve"> indicator. This indicator allows </w:t>
      </w:r>
      <w:r w:rsidR="008537BF">
        <w:rPr>
          <w:rFonts w:cs="Arial"/>
          <w:lang w:val="en-US"/>
        </w:rPr>
        <w:t>PROMPERU</w:t>
      </w:r>
      <w:r w:rsidRPr="00294C7D">
        <w:rPr>
          <w:rFonts w:cs="Arial"/>
          <w:lang w:val="en-US"/>
        </w:rPr>
        <w:t xml:space="preserve"> to know the number of companies with exporting potential or the ability of an enterprise to export</w:t>
      </w:r>
      <w:r>
        <w:rPr>
          <w:rFonts w:cs="Arial"/>
          <w:lang w:val="en-US"/>
        </w:rPr>
        <w:t>,</w:t>
      </w:r>
      <w:r w:rsidRPr="00294C7D">
        <w:rPr>
          <w:rFonts w:cs="Arial"/>
          <w:lang w:val="en-US"/>
        </w:rPr>
        <w:t xml:space="preserve"> taking into account all the opportunities offered by the foreign trade. The PER indicator allows </w:t>
      </w:r>
      <w:r w:rsidR="008537BF">
        <w:rPr>
          <w:rFonts w:cs="Arial"/>
          <w:lang w:val="en-US"/>
        </w:rPr>
        <w:t>PROMPERU</w:t>
      </w:r>
      <w:r w:rsidRPr="00294C7D">
        <w:rPr>
          <w:rFonts w:cs="Arial"/>
          <w:lang w:val="en-US"/>
        </w:rPr>
        <w:t xml:space="preserve"> to assign a score to the enterprise and classify them as an:</w:t>
      </w:r>
    </w:p>
    <w:p w14:paraId="553DDB9E" w14:textId="77777777" w:rsidR="005E2537" w:rsidRPr="00294C7D" w:rsidRDefault="005E2537" w:rsidP="005E2537">
      <w:pPr>
        <w:spacing w:after="0" w:line="240" w:lineRule="auto"/>
        <w:jc w:val="both"/>
        <w:rPr>
          <w:rFonts w:cs="Arial"/>
          <w:lang w:val="en-US"/>
        </w:rPr>
      </w:pPr>
    </w:p>
    <w:p w14:paraId="411F0F32" w14:textId="77777777" w:rsidR="005E2537" w:rsidRPr="00294C7D" w:rsidRDefault="005E2537" w:rsidP="00CF2A3F">
      <w:pPr>
        <w:numPr>
          <w:ilvl w:val="0"/>
          <w:numId w:val="90"/>
        </w:numPr>
        <w:spacing w:after="0" w:line="240" w:lineRule="auto"/>
        <w:jc w:val="both"/>
        <w:rPr>
          <w:rFonts w:cs="Arial"/>
          <w:lang w:val="en-US"/>
        </w:rPr>
      </w:pPr>
      <w:r w:rsidRPr="00294C7D">
        <w:rPr>
          <w:rFonts w:cs="Arial"/>
          <w:lang w:val="en-US"/>
        </w:rPr>
        <w:t>Interested in exporting:          0&lt;PER≤1.49</w:t>
      </w:r>
    </w:p>
    <w:p w14:paraId="5F96BFFD" w14:textId="77777777" w:rsidR="005E2537" w:rsidRPr="00294C7D" w:rsidRDefault="005E2537" w:rsidP="00CF2A3F">
      <w:pPr>
        <w:numPr>
          <w:ilvl w:val="0"/>
          <w:numId w:val="90"/>
        </w:numPr>
        <w:spacing w:after="0" w:line="240" w:lineRule="auto"/>
        <w:jc w:val="both"/>
        <w:rPr>
          <w:rFonts w:cs="Arial"/>
          <w:lang w:val="en-US"/>
        </w:rPr>
      </w:pPr>
      <w:r w:rsidRPr="00294C7D">
        <w:rPr>
          <w:rFonts w:cs="Arial"/>
          <w:lang w:val="en-US"/>
        </w:rPr>
        <w:t>Exporter in process:                1.49&lt;PER≤2.49</w:t>
      </w:r>
    </w:p>
    <w:p w14:paraId="35502A0C" w14:textId="77777777" w:rsidR="005E2537" w:rsidRPr="00294C7D" w:rsidRDefault="005E2537" w:rsidP="00CF2A3F">
      <w:pPr>
        <w:numPr>
          <w:ilvl w:val="0"/>
          <w:numId w:val="90"/>
        </w:numPr>
        <w:spacing w:after="0" w:line="240" w:lineRule="auto"/>
        <w:jc w:val="both"/>
        <w:rPr>
          <w:rFonts w:cs="Arial"/>
          <w:lang w:val="en-US"/>
        </w:rPr>
      </w:pPr>
      <w:r w:rsidRPr="00294C7D">
        <w:rPr>
          <w:rFonts w:cs="Arial"/>
          <w:lang w:val="en-US"/>
        </w:rPr>
        <w:t>Exporting:                                  2.49&lt;PER≤3.00</w:t>
      </w:r>
    </w:p>
    <w:p w14:paraId="5F69DFBB" w14:textId="77777777" w:rsidR="005E2537" w:rsidRPr="00294C7D" w:rsidRDefault="005E2537" w:rsidP="005E2537">
      <w:pPr>
        <w:spacing w:after="0" w:line="240" w:lineRule="auto"/>
        <w:jc w:val="both"/>
        <w:rPr>
          <w:rFonts w:cs="Arial"/>
          <w:lang w:val="en-US"/>
        </w:rPr>
      </w:pPr>
    </w:p>
    <w:p w14:paraId="7BB8ECCF" w14:textId="5C677B03" w:rsidR="005E2537" w:rsidRPr="00294C7D" w:rsidRDefault="0075355A" w:rsidP="005E2537">
      <w:pPr>
        <w:spacing w:after="0" w:line="240" w:lineRule="auto"/>
        <w:jc w:val="both"/>
        <w:rPr>
          <w:rFonts w:cs="Arial"/>
          <w:lang w:val="en-US"/>
        </w:rPr>
      </w:pPr>
      <w:r>
        <w:rPr>
          <w:rFonts w:cs="Arial"/>
          <w:lang w:val="en-US"/>
        </w:rPr>
        <w:t>D</w:t>
      </w:r>
      <w:r w:rsidR="005E2537" w:rsidRPr="00294C7D">
        <w:rPr>
          <w:rFonts w:cs="Arial"/>
          <w:lang w:val="en-US"/>
        </w:rPr>
        <w:t>etail of the previous classification</w:t>
      </w:r>
      <w:r w:rsidR="00141C21">
        <w:rPr>
          <w:rFonts w:cs="Arial"/>
          <w:lang w:val="en-US"/>
        </w:rPr>
        <w:t>s</w:t>
      </w:r>
      <w:r w:rsidR="005E2537" w:rsidRPr="00294C7D">
        <w:rPr>
          <w:rFonts w:cs="Arial"/>
          <w:lang w:val="en-US"/>
        </w:rPr>
        <w:t xml:space="preserve">: </w:t>
      </w:r>
    </w:p>
    <w:p w14:paraId="0061C647" w14:textId="77777777" w:rsidR="005E2537" w:rsidRPr="00294C7D" w:rsidRDefault="005E2537" w:rsidP="00CF2A3F">
      <w:pPr>
        <w:pStyle w:val="ListParagraph"/>
        <w:numPr>
          <w:ilvl w:val="0"/>
          <w:numId w:val="91"/>
        </w:numPr>
        <w:spacing w:after="0" w:line="240" w:lineRule="auto"/>
        <w:jc w:val="both"/>
        <w:rPr>
          <w:rFonts w:cs="Arial"/>
          <w:lang w:val="en-US"/>
        </w:rPr>
      </w:pPr>
      <w:r w:rsidRPr="00294C7D">
        <w:rPr>
          <w:rFonts w:cs="Arial"/>
          <w:lang w:val="en-US"/>
        </w:rPr>
        <w:t>Interested in exporting: Enterprise that has a product that can be exported, without fulfilling the condition of being potentially exportable.</w:t>
      </w:r>
    </w:p>
    <w:p w14:paraId="420035AF" w14:textId="77777777" w:rsidR="005E2537" w:rsidRPr="00294C7D" w:rsidRDefault="005E2537" w:rsidP="00CF2A3F">
      <w:pPr>
        <w:pStyle w:val="ListParagraph"/>
        <w:numPr>
          <w:ilvl w:val="0"/>
          <w:numId w:val="91"/>
        </w:numPr>
        <w:spacing w:after="0" w:line="240" w:lineRule="auto"/>
        <w:jc w:val="both"/>
        <w:rPr>
          <w:rFonts w:cs="Arial"/>
          <w:lang w:val="en-US"/>
        </w:rPr>
      </w:pPr>
      <w:r w:rsidRPr="00294C7D">
        <w:rPr>
          <w:rFonts w:cs="Arial"/>
          <w:lang w:val="en-US"/>
        </w:rPr>
        <w:t>Exporter in process: Enterprise that has a potentially exportable product may have made possible exports or is linked to an export chain.</w:t>
      </w:r>
    </w:p>
    <w:p w14:paraId="1D1854A4" w14:textId="77777777" w:rsidR="005E2537" w:rsidRPr="00294C7D" w:rsidRDefault="005E2537" w:rsidP="00CF2A3F">
      <w:pPr>
        <w:pStyle w:val="ListParagraph"/>
        <w:numPr>
          <w:ilvl w:val="0"/>
          <w:numId w:val="91"/>
        </w:numPr>
        <w:spacing w:after="0" w:line="240" w:lineRule="auto"/>
        <w:jc w:val="both"/>
        <w:rPr>
          <w:rFonts w:cs="Arial"/>
          <w:lang w:val="en-US"/>
        </w:rPr>
      </w:pPr>
      <w:r w:rsidRPr="00294C7D">
        <w:rPr>
          <w:rFonts w:cs="Arial"/>
          <w:lang w:val="en-US"/>
        </w:rPr>
        <w:t>Exporting: Enterprise that has one or more products with more than three (03) consecutive years exporting it.</w:t>
      </w:r>
    </w:p>
    <w:p w14:paraId="4973E62D" w14:textId="77777777" w:rsidR="005E2537" w:rsidRPr="00294C7D" w:rsidRDefault="005E2537" w:rsidP="005E2537">
      <w:pPr>
        <w:pStyle w:val="ListParagraph"/>
        <w:spacing w:after="0" w:line="240" w:lineRule="auto"/>
        <w:jc w:val="both"/>
        <w:rPr>
          <w:rFonts w:cs="Arial"/>
          <w:lang w:val="en-US"/>
        </w:rPr>
      </w:pPr>
    </w:p>
    <w:p w14:paraId="7E523AF0" w14:textId="77777777" w:rsidR="005E2537" w:rsidRPr="00294C7D" w:rsidRDefault="005E2537" w:rsidP="005E2537">
      <w:pPr>
        <w:spacing w:after="0" w:line="240" w:lineRule="auto"/>
        <w:jc w:val="both"/>
        <w:rPr>
          <w:lang w:val="en-US"/>
        </w:rPr>
      </w:pPr>
      <w:r w:rsidRPr="00294C7D">
        <w:rPr>
          <w:rFonts w:cs="Arial"/>
          <w:lang w:val="en-US"/>
        </w:rPr>
        <w:t xml:space="preserve">All enterprises are welcomed to participate in the program subject to fulfill the requirements set in the beneficiaries’ selection process, described below. </w:t>
      </w:r>
    </w:p>
    <w:p w14:paraId="33AC0D4A" w14:textId="77777777" w:rsidR="005E2537" w:rsidRPr="00294C7D" w:rsidRDefault="005E2537" w:rsidP="005E2537">
      <w:pPr>
        <w:spacing w:after="0" w:line="240" w:lineRule="auto"/>
        <w:jc w:val="both"/>
        <w:rPr>
          <w:lang w:val="en-US"/>
        </w:rPr>
      </w:pPr>
    </w:p>
    <w:p w14:paraId="6A868C59" w14:textId="77777777" w:rsidR="005E2537" w:rsidRPr="00294C7D" w:rsidRDefault="005E2537" w:rsidP="00CF2A3F">
      <w:pPr>
        <w:pStyle w:val="Heading2"/>
        <w:numPr>
          <w:ilvl w:val="0"/>
          <w:numId w:val="39"/>
        </w:numPr>
        <w:rPr>
          <w:rFonts w:asciiTheme="minorHAnsi" w:hAnsiTheme="minorHAnsi"/>
          <w:color w:val="auto"/>
          <w:lang w:val="en-US"/>
        </w:rPr>
      </w:pPr>
      <w:bookmarkStart w:id="5" w:name="_Toc502053077"/>
      <w:r w:rsidRPr="00294C7D">
        <w:rPr>
          <w:rFonts w:asciiTheme="minorHAnsi" w:hAnsiTheme="minorHAnsi"/>
          <w:color w:val="auto"/>
          <w:lang w:val="en-US"/>
        </w:rPr>
        <w:t>Beneficiaries’ selection process</w:t>
      </w:r>
      <w:bookmarkEnd w:id="5"/>
    </w:p>
    <w:p w14:paraId="46C32293" w14:textId="77777777" w:rsidR="005E2537" w:rsidRPr="00294C7D" w:rsidRDefault="005E2537" w:rsidP="005E2537">
      <w:pPr>
        <w:spacing w:after="0" w:line="240" w:lineRule="auto"/>
        <w:jc w:val="both"/>
        <w:rPr>
          <w:rFonts w:cs="Arial"/>
          <w:lang w:val="en-US"/>
        </w:rPr>
      </w:pPr>
      <w:r w:rsidRPr="00294C7D">
        <w:rPr>
          <w:lang w:val="en-US"/>
        </w:rPr>
        <w:t xml:space="preserve">For the selection of the beneficiaries, the enterprises must </w:t>
      </w:r>
      <w:r w:rsidRPr="00294C7D">
        <w:rPr>
          <w:rFonts w:cs="Arial"/>
          <w:lang w:val="en-US"/>
        </w:rPr>
        <w:t>satisfy the following requirements:</w:t>
      </w:r>
    </w:p>
    <w:p w14:paraId="47123EFD" w14:textId="77777777" w:rsidR="005E2537" w:rsidRPr="00294C7D" w:rsidRDefault="005E2537" w:rsidP="005E2537">
      <w:pPr>
        <w:spacing w:after="0" w:line="240" w:lineRule="auto"/>
        <w:jc w:val="both"/>
        <w:rPr>
          <w:rFonts w:cs="Arial"/>
          <w:lang w:val="en-US"/>
        </w:rPr>
      </w:pPr>
    </w:p>
    <w:p w14:paraId="220744BB" w14:textId="77777777" w:rsidR="005E2537" w:rsidRPr="00294C7D" w:rsidRDefault="005E2537" w:rsidP="005E2537">
      <w:pPr>
        <w:pStyle w:val="ListParagraph"/>
        <w:numPr>
          <w:ilvl w:val="0"/>
          <w:numId w:val="1"/>
        </w:numPr>
        <w:spacing w:after="0" w:line="240" w:lineRule="auto"/>
        <w:jc w:val="both"/>
        <w:rPr>
          <w:rFonts w:cs="Arial"/>
          <w:lang w:val="en-US"/>
        </w:rPr>
      </w:pPr>
      <w:r w:rsidRPr="00294C7D">
        <w:rPr>
          <w:rFonts w:cs="Arial"/>
          <w:lang w:val="en-US"/>
        </w:rPr>
        <w:t xml:space="preserve">Be a formally established enterprise in the market, with an active Single Taxpayer Registry (RUC, in Spanish). </w:t>
      </w:r>
    </w:p>
    <w:p w14:paraId="0BE48517" w14:textId="77777777" w:rsidR="005E2537" w:rsidRPr="00294C7D" w:rsidRDefault="005E2537" w:rsidP="005E2537">
      <w:pPr>
        <w:pStyle w:val="ListParagraph"/>
        <w:numPr>
          <w:ilvl w:val="0"/>
          <w:numId w:val="1"/>
        </w:numPr>
        <w:spacing w:after="0" w:line="240" w:lineRule="auto"/>
        <w:jc w:val="both"/>
        <w:rPr>
          <w:rFonts w:cs="Arial"/>
          <w:lang w:val="en-US"/>
        </w:rPr>
      </w:pPr>
      <w:r w:rsidRPr="00294C7D">
        <w:rPr>
          <w:rFonts w:cs="Arial"/>
          <w:lang w:val="en-US"/>
        </w:rPr>
        <w:t xml:space="preserve">At least, one year of commercial activity, since its foundation. </w:t>
      </w:r>
    </w:p>
    <w:p w14:paraId="58D27DF3" w14:textId="77777777" w:rsidR="005E2537" w:rsidRPr="00294C7D" w:rsidRDefault="004A52EA" w:rsidP="005E2537">
      <w:pPr>
        <w:pStyle w:val="ListParagraph"/>
        <w:numPr>
          <w:ilvl w:val="0"/>
          <w:numId w:val="1"/>
        </w:numPr>
        <w:spacing w:after="0" w:line="240" w:lineRule="auto"/>
        <w:jc w:val="both"/>
        <w:rPr>
          <w:rFonts w:cs="Arial"/>
          <w:lang w:val="en-US"/>
        </w:rPr>
      </w:pPr>
      <w:r>
        <w:rPr>
          <w:rFonts w:cs="Arial"/>
          <w:lang w:val="en-US"/>
        </w:rPr>
        <w:t>Be d</w:t>
      </w:r>
      <w:r w:rsidR="005E2537" w:rsidRPr="00294C7D">
        <w:rPr>
          <w:rFonts w:cs="Arial"/>
          <w:lang w:val="en-US"/>
        </w:rPr>
        <w:t>ebt free to the National Superintendence of Tax Administration (SUNAT, in Spanish).</w:t>
      </w:r>
    </w:p>
    <w:p w14:paraId="1E36AEC4" w14:textId="77777777" w:rsidR="005E2537" w:rsidRPr="00294C7D" w:rsidRDefault="005E2537" w:rsidP="005E2537">
      <w:pPr>
        <w:pStyle w:val="ListParagraph"/>
        <w:numPr>
          <w:ilvl w:val="0"/>
          <w:numId w:val="1"/>
        </w:numPr>
        <w:spacing w:after="0" w:line="240" w:lineRule="auto"/>
        <w:jc w:val="both"/>
        <w:rPr>
          <w:rFonts w:cs="Arial"/>
          <w:lang w:val="en-US"/>
        </w:rPr>
      </w:pPr>
      <w:r w:rsidRPr="00294C7D">
        <w:rPr>
          <w:rFonts w:cs="Arial"/>
          <w:lang w:val="en-US"/>
        </w:rPr>
        <w:t>Have an exported or exportable supply approved by the PROM PERU sector specialist.</w:t>
      </w:r>
    </w:p>
    <w:p w14:paraId="32DB66BA" w14:textId="77777777" w:rsidR="005E2537" w:rsidRPr="00294C7D" w:rsidRDefault="004A52EA" w:rsidP="005E2537">
      <w:pPr>
        <w:pStyle w:val="ListParagraph"/>
        <w:numPr>
          <w:ilvl w:val="0"/>
          <w:numId w:val="1"/>
        </w:numPr>
        <w:spacing w:after="0" w:line="240" w:lineRule="auto"/>
        <w:jc w:val="both"/>
        <w:rPr>
          <w:rFonts w:cs="Arial"/>
          <w:lang w:val="en-US"/>
        </w:rPr>
      </w:pPr>
      <w:r>
        <w:rPr>
          <w:rFonts w:cs="Arial"/>
          <w:lang w:val="en-US"/>
        </w:rPr>
        <w:t>Hav</w:t>
      </w:r>
      <w:r w:rsidR="005E2537" w:rsidRPr="00294C7D">
        <w:rPr>
          <w:rFonts w:cs="Arial"/>
          <w:lang w:val="en-US"/>
        </w:rPr>
        <w:t>e a technical, administrative and commercial team allowing the enterprise to participate in the different activities of the program.</w:t>
      </w:r>
    </w:p>
    <w:p w14:paraId="2600B906" w14:textId="77777777" w:rsidR="005E2537" w:rsidRPr="00294C7D" w:rsidRDefault="005E2537" w:rsidP="005E2537">
      <w:pPr>
        <w:pStyle w:val="ListParagraph"/>
        <w:numPr>
          <w:ilvl w:val="0"/>
          <w:numId w:val="1"/>
        </w:numPr>
        <w:spacing w:after="0" w:line="240" w:lineRule="auto"/>
        <w:jc w:val="both"/>
        <w:rPr>
          <w:rFonts w:cs="Arial"/>
          <w:lang w:val="en-US"/>
        </w:rPr>
      </w:pPr>
      <w:r w:rsidRPr="00294C7D">
        <w:rPr>
          <w:rFonts w:cs="Arial"/>
          <w:lang w:val="en-US"/>
        </w:rPr>
        <w:t>Complete the Exporter Test form.</w:t>
      </w:r>
    </w:p>
    <w:p w14:paraId="04C6F1A7" w14:textId="77777777" w:rsidR="005E2537" w:rsidRPr="00294C7D" w:rsidRDefault="005E2537" w:rsidP="005E2537">
      <w:pPr>
        <w:pStyle w:val="ListParagraph"/>
        <w:numPr>
          <w:ilvl w:val="0"/>
          <w:numId w:val="1"/>
        </w:numPr>
        <w:spacing w:after="0" w:line="240" w:lineRule="auto"/>
        <w:jc w:val="both"/>
        <w:rPr>
          <w:rFonts w:cs="Arial"/>
          <w:lang w:val="en-US"/>
        </w:rPr>
      </w:pPr>
      <w:r w:rsidRPr="00294C7D">
        <w:rPr>
          <w:rFonts w:cs="Arial"/>
          <w:lang w:val="en-US"/>
        </w:rPr>
        <w:t xml:space="preserve">Establish a formal commitment with PROM PERU to </w:t>
      </w:r>
      <w:r w:rsidR="004A52EA">
        <w:rPr>
          <w:rFonts w:cs="Arial"/>
          <w:lang w:val="en-US"/>
        </w:rPr>
        <w:t>participate in</w:t>
      </w:r>
      <w:r w:rsidRPr="00294C7D">
        <w:rPr>
          <w:rFonts w:cs="Arial"/>
          <w:lang w:val="en-US"/>
        </w:rPr>
        <w:t xml:space="preserve"> the Exporting Route.  </w:t>
      </w:r>
    </w:p>
    <w:p w14:paraId="5F31384E" w14:textId="77777777" w:rsidR="005E2537" w:rsidRPr="00294C7D" w:rsidRDefault="005E2537" w:rsidP="005E2537">
      <w:pPr>
        <w:spacing w:after="0" w:line="240" w:lineRule="auto"/>
        <w:jc w:val="both"/>
        <w:rPr>
          <w:lang w:val="en-US"/>
        </w:rPr>
      </w:pPr>
    </w:p>
    <w:p w14:paraId="7E4A01B7" w14:textId="3A87C815" w:rsidR="005E2537" w:rsidRPr="00294C7D" w:rsidRDefault="005E2537" w:rsidP="005E2537">
      <w:pPr>
        <w:spacing w:after="0" w:line="240" w:lineRule="auto"/>
        <w:jc w:val="both"/>
        <w:rPr>
          <w:lang w:val="en-US"/>
        </w:rPr>
      </w:pPr>
      <w:r w:rsidRPr="00294C7D">
        <w:rPr>
          <w:lang w:val="en-US"/>
        </w:rPr>
        <w:t xml:space="preserve">Additionally, the enterprise must undergo a visit from a </w:t>
      </w:r>
      <w:r w:rsidR="008537BF">
        <w:rPr>
          <w:lang w:val="en-US"/>
        </w:rPr>
        <w:t>PROMPERU</w:t>
      </w:r>
      <w:r w:rsidRPr="00294C7D">
        <w:rPr>
          <w:lang w:val="en-US"/>
        </w:rPr>
        <w:t>’s officer</w:t>
      </w:r>
      <w:r w:rsidR="00D13F8D">
        <w:rPr>
          <w:lang w:val="en-US"/>
        </w:rPr>
        <w:t xml:space="preserve">. For that purpose, the enterprise has to </w:t>
      </w:r>
      <w:r w:rsidRPr="00294C7D">
        <w:rPr>
          <w:lang w:val="en-US"/>
        </w:rPr>
        <w:t xml:space="preserve">have previous knowledge of the program in order to receive the technical assistance. </w:t>
      </w:r>
    </w:p>
    <w:p w14:paraId="7830D392" w14:textId="77777777" w:rsidR="005E2537" w:rsidRPr="00294C7D" w:rsidRDefault="005E2537" w:rsidP="005E2537">
      <w:pPr>
        <w:spacing w:after="0" w:line="240" w:lineRule="auto"/>
        <w:jc w:val="both"/>
        <w:rPr>
          <w:lang w:val="en-US"/>
        </w:rPr>
      </w:pPr>
    </w:p>
    <w:p w14:paraId="04317F41" w14:textId="77777777" w:rsidR="005E2537" w:rsidRPr="00294C7D" w:rsidRDefault="005E2537" w:rsidP="005E2537">
      <w:pPr>
        <w:spacing w:after="0" w:line="240" w:lineRule="auto"/>
        <w:jc w:val="both"/>
        <w:rPr>
          <w:lang w:val="en-US"/>
        </w:rPr>
      </w:pPr>
      <w:r w:rsidRPr="00294C7D">
        <w:rPr>
          <w:lang w:val="en-US"/>
        </w:rPr>
        <w:t>Finally, in order to ensure the commitment of the beneficiaries with the program, they must sign a “Letter of Commitment” (See Annex 3). The letter of commitment contains the following sections:</w:t>
      </w:r>
    </w:p>
    <w:p w14:paraId="79EB93C9" w14:textId="77777777" w:rsidR="005E2537" w:rsidRPr="00294C7D" w:rsidRDefault="005E2537" w:rsidP="005E2537">
      <w:pPr>
        <w:spacing w:after="0" w:line="240" w:lineRule="auto"/>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27"/>
      </w:tblGrid>
      <w:tr w:rsidR="005E2537" w:rsidRPr="0098356C" w14:paraId="594296FA" w14:textId="77777777" w:rsidTr="000E6A0B">
        <w:tc>
          <w:tcPr>
            <w:tcW w:w="1951" w:type="dxa"/>
          </w:tcPr>
          <w:p w14:paraId="5D91888B" w14:textId="77777777" w:rsidR="005E2537" w:rsidRPr="00294C7D" w:rsidRDefault="005E2537" w:rsidP="004A52EA">
            <w:pPr>
              <w:rPr>
                <w:rFonts w:cs="Arial"/>
                <w:lang w:val="en-US"/>
              </w:rPr>
            </w:pPr>
            <w:r w:rsidRPr="00294C7D">
              <w:rPr>
                <w:rFonts w:cs="Arial"/>
                <w:lang w:val="en-US"/>
              </w:rPr>
              <w:t xml:space="preserve">Conditions of </w:t>
            </w:r>
            <w:r w:rsidRPr="00294C7D">
              <w:rPr>
                <w:rFonts w:cs="Arial"/>
                <w:lang w:val="en-US"/>
              </w:rPr>
              <w:lastRenderedPageBreak/>
              <w:t>participation</w:t>
            </w:r>
          </w:p>
        </w:tc>
        <w:tc>
          <w:tcPr>
            <w:tcW w:w="7027" w:type="dxa"/>
          </w:tcPr>
          <w:p w14:paraId="33302685" w14:textId="77777777" w:rsidR="005E2537" w:rsidRPr="00294C7D" w:rsidRDefault="005E2537" w:rsidP="005E2537">
            <w:pPr>
              <w:jc w:val="both"/>
              <w:rPr>
                <w:rFonts w:cs="Arial"/>
                <w:lang w:val="en-US"/>
              </w:rPr>
            </w:pPr>
            <w:r w:rsidRPr="00294C7D">
              <w:rPr>
                <w:rFonts w:cs="Arial"/>
                <w:lang w:val="en-US"/>
              </w:rPr>
              <w:lastRenderedPageBreak/>
              <w:t xml:space="preserve">Refers to the program beneficiary and the conditions they must fulfill in </w:t>
            </w:r>
            <w:r w:rsidRPr="00294C7D">
              <w:rPr>
                <w:rFonts w:cs="Arial"/>
                <w:lang w:val="en-US"/>
              </w:rPr>
              <w:lastRenderedPageBreak/>
              <w:t xml:space="preserve">order to participate in the program. This component will </w:t>
            </w:r>
            <w:r w:rsidRPr="00294C7D">
              <w:rPr>
                <w:lang w:val="en-US"/>
              </w:rPr>
              <w:t xml:space="preserve">guarantee their participation in the different services of </w:t>
            </w:r>
            <w:r w:rsidR="008537BF">
              <w:rPr>
                <w:lang w:val="en-US"/>
              </w:rPr>
              <w:t>PROMPERU</w:t>
            </w:r>
            <w:r w:rsidRPr="00294C7D">
              <w:rPr>
                <w:lang w:val="en-US"/>
              </w:rPr>
              <w:t>.</w:t>
            </w:r>
          </w:p>
        </w:tc>
      </w:tr>
      <w:tr w:rsidR="005E2537" w:rsidRPr="0098356C" w14:paraId="6108DC9C" w14:textId="77777777" w:rsidTr="000E6A0B">
        <w:tc>
          <w:tcPr>
            <w:tcW w:w="1951" w:type="dxa"/>
          </w:tcPr>
          <w:p w14:paraId="6AA6ECC7" w14:textId="77777777" w:rsidR="005E2537" w:rsidRPr="00294C7D" w:rsidRDefault="005E2537" w:rsidP="005E2537">
            <w:pPr>
              <w:jc w:val="both"/>
              <w:rPr>
                <w:rFonts w:cs="Arial"/>
                <w:lang w:val="en-US"/>
              </w:rPr>
            </w:pPr>
            <w:r w:rsidRPr="00294C7D">
              <w:rPr>
                <w:rFonts w:cs="Arial"/>
                <w:lang w:val="en-US"/>
              </w:rPr>
              <w:lastRenderedPageBreak/>
              <w:t>Representation</w:t>
            </w:r>
          </w:p>
        </w:tc>
        <w:tc>
          <w:tcPr>
            <w:tcW w:w="7027" w:type="dxa"/>
          </w:tcPr>
          <w:p w14:paraId="20D68714" w14:textId="50E20761" w:rsidR="005E2537" w:rsidRPr="00294C7D" w:rsidRDefault="005E2537" w:rsidP="00CA1525">
            <w:pPr>
              <w:jc w:val="both"/>
              <w:rPr>
                <w:rFonts w:cs="Arial"/>
                <w:lang w:val="en-US"/>
              </w:rPr>
            </w:pPr>
            <w:r w:rsidRPr="00294C7D">
              <w:rPr>
                <w:rFonts w:cs="Arial"/>
                <w:lang w:val="en-US"/>
              </w:rPr>
              <w:t xml:space="preserve">Refers to the information of the enterprise owner to </w:t>
            </w:r>
            <w:r w:rsidR="004A52EA">
              <w:rPr>
                <w:rFonts w:cs="Arial"/>
                <w:lang w:val="en-US"/>
              </w:rPr>
              <w:t>initiate</w:t>
            </w:r>
            <w:r w:rsidRPr="00294C7D">
              <w:rPr>
                <w:rFonts w:cs="Arial"/>
                <w:lang w:val="en-US"/>
              </w:rPr>
              <w:t xml:space="preserve"> </w:t>
            </w:r>
            <w:r w:rsidR="004A52EA">
              <w:rPr>
                <w:rFonts w:cs="Arial"/>
                <w:lang w:val="en-US"/>
              </w:rPr>
              <w:t xml:space="preserve">its participation in </w:t>
            </w:r>
            <w:r w:rsidRPr="00294C7D">
              <w:rPr>
                <w:rFonts w:cs="Arial"/>
                <w:lang w:val="en-US"/>
              </w:rPr>
              <w:t>the Exporting Route</w:t>
            </w:r>
            <w:r w:rsidR="004A52EA">
              <w:rPr>
                <w:rFonts w:cs="Arial"/>
                <w:lang w:val="en-US"/>
              </w:rPr>
              <w:t xml:space="preserve"> Program</w:t>
            </w:r>
            <w:r w:rsidRPr="00294C7D">
              <w:rPr>
                <w:rFonts w:cs="Arial"/>
                <w:lang w:val="en-US"/>
              </w:rPr>
              <w:t>.</w:t>
            </w:r>
          </w:p>
        </w:tc>
      </w:tr>
      <w:tr w:rsidR="005E2537" w:rsidRPr="0098356C" w14:paraId="2A0073DA" w14:textId="77777777" w:rsidTr="000E6A0B">
        <w:tc>
          <w:tcPr>
            <w:tcW w:w="1951" w:type="dxa"/>
          </w:tcPr>
          <w:p w14:paraId="2C043E6A" w14:textId="08E71914" w:rsidR="005E2537" w:rsidRPr="00294C7D" w:rsidRDefault="005E2537" w:rsidP="004A52EA">
            <w:pPr>
              <w:rPr>
                <w:rFonts w:cs="Arial"/>
                <w:lang w:val="en-US"/>
              </w:rPr>
            </w:pPr>
            <w:r w:rsidRPr="00294C7D">
              <w:rPr>
                <w:rFonts w:cs="Arial"/>
                <w:lang w:val="en-US"/>
              </w:rPr>
              <w:t>Data of the Beneficiary</w:t>
            </w:r>
            <w:r w:rsidR="00141C21">
              <w:rPr>
                <w:rFonts w:cs="Arial"/>
                <w:lang w:val="en-US"/>
              </w:rPr>
              <w:t xml:space="preserve"> </w:t>
            </w:r>
            <w:r w:rsidR="00D13F8D">
              <w:rPr>
                <w:rFonts w:cs="Arial"/>
                <w:lang w:val="en-US"/>
              </w:rPr>
              <w:t>/</w:t>
            </w:r>
            <w:r w:rsidRPr="00294C7D">
              <w:rPr>
                <w:rFonts w:cs="Arial"/>
                <w:lang w:val="en-US"/>
              </w:rPr>
              <w:t xml:space="preserve"> Direct Title Owner</w:t>
            </w:r>
          </w:p>
        </w:tc>
        <w:tc>
          <w:tcPr>
            <w:tcW w:w="7027" w:type="dxa"/>
          </w:tcPr>
          <w:p w14:paraId="39DB3802" w14:textId="77777777" w:rsidR="005E2537" w:rsidRPr="00294C7D" w:rsidRDefault="005E2537" w:rsidP="005E2537">
            <w:pPr>
              <w:jc w:val="both"/>
              <w:rPr>
                <w:rFonts w:cs="Arial"/>
                <w:lang w:val="en-US"/>
              </w:rPr>
            </w:pPr>
            <w:r w:rsidRPr="00294C7D">
              <w:rPr>
                <w:lang w:val="en-US"/>
              </w:rPr>
              <w:t xml:space="preserve">Data of the representative that will commit, in representation of the enterprise, to perform the activities scheduled by </w:t>
            </w:r>
            <w:r w:rsidR="008537BF">
              <w:rPr>
                <w:lang w:val="en-US"/>
              </w:rPr>
              <w:t>PROMPERU</w:t>
            </w:r>
            <w:r w:rsidRPr="00294C7D">
              <w:rPr>
                <w:lang w:val="en-US"/>
              </w:rPr>
              <w:t xml:space="preserve">. </w:t>
            </w:r>
          </w:p>
        </w:tc>
      </w:tr>
      <w:tr w:rsidR="005E2537" w:rsidRPr="0098356C" w14:paraId="50F32F96" w14:textId="77777777" w:rsidTr="000E6A0B">
        <w:tc>
          <w:tcPr>
            <w:tcW w:w="1951" w:type="dxa"/>
          </w:tcPr>
          <w:p w14:paraId="6E6944D7" w14:textId="77777777" w:rsidR="005E2537" w:rsidRPr="00294C7D" w:rsidRDefault="005E2537" w:rsidP="005E2537">
            <w:pPr>
              <w:jc w:val="both"/>
              <w:rPr>
                <w:rFonts w:cs="Arial"/>
                <w:lang w:val="en-US"/>
              </w:rPr>
            </w:pPr>
            <w:r w:rsidRPr="00294C7D">
              <w:rPr>
                <w:rFonts w:cs="Arial"/>
                <w:lang w:val="en-US"/>
              </w:rPr>
              <w:t>Sworn Declaration of Truthfulness</w:t>
            </w:r>
          </w:p>
        </w:tc>
        <w:tc>
          <w:tcPr>
            <w:tcW w:w="7027" w:type="dxa"/>
          </w:tcPr>
          <w:p w14:paraId="5782D35B" w14:textId="77777777" w:rsidR="005E2537" w:rsidRPr="00294C7D" w:rsidRDefault="005E2537" w:rsidP="005E2537">
            <w:pPr>
              <w:jc w:val="both"/>
              <w:rPr>
                <w:rFonts w:cs="Arial"/>
                <w:lang w:val="en-US"/>
              </w:rPr>
            </w:pPr>
            <w:r w:rsidRPr="00294C7D">
              <w:rPr>
                <w:lang w:val="en-US"/>
              </w:rPr>
              <w:t>Indicates the truthfulness of all information delivered by the representative of the enterprise.</w:t>
            </w:r>
          </w:p>
        </w:tc>
      </w:tr>
    </w:tbl>
    <w:p w14:paraId="1C756C0E" w14:textId="77777777" w:rsidR="005E2537" w:rsidRPr="00294C7D" w:rsidRDefault="005E2537" w:rsidP="00CF2A3F">
      <w:pPr>
        <w:pStyle w:val="Heading2"/>
        <w:numPr>
          <w:ilvl w:val="0"/>
          <w:numId w:val="39"/>
        </w:numPr>
        <w:rPr>
          <w:rFonts w:asciiTheme="minorHAnsi" w:hAnsiTheme="minorHAnsi"/>
          <w:color w:val="auto"/>
          <w:lang w:val="en-US"/>
        </w:rPr>
      </w:pPr>
      <w:bookmarkStart w:id="6" w:name="_Toc502053078"/>
      <w:r w:rsidRPr="00294C7D">
        <w:rPr>
          <w:rFonts w:asciiTheme="minorHAnsi" w:hAnsiTheme="minorHAnsi"/>
          <w:color w:val="auto"/>
          <w:lang w:val="en-US"/>
        </w:rPr>
        <w:t>Stages of Exporting Route</w:t>
      </w:r>
      <w:bookmarkEnd w:id="6"/>
    </w:p>
    <w:p w14:paraId="5FBF1167" w14:textId="77777777" w:rsidR="005E2537" w:rsidRPr="00294C7D" w:rsidRDefault="005E2537" w:rsidP="005E2537">
      <w:pPr>
        <w:spacing w:after="0" w:line="240" w:lineRule="auto"/>
        <w:ind w:left="360"/>
        <w:jc w:val="both"/>
        <w:rPr>
          <w:lang w:val="en-US"/>
        </w:rPr>
      </w:pPr>
    </w:p>
    <w:p w14:paraId="400B7EB9" w14:textId="77777777" w:rsidR="005E2537" w:rsidRPr="00294C7D" w:rsidRDefault="005E2537" w:rsidP="005E2537">
      <w:pPr>
        <w:spacing w:after="0" w:line="240" w:lineRule="auto"/>
        <w:ind w:left="360"/>
        <w:jc w:val="both"/>
        <w:rPr>
          <w:lang w:val="en-US"/>
        </w:rPr>
      </w:pPr>
      <w:r w:rsidRPr="00294C7D">
        <w:rPr>
          <w:lang w:val="en-US"/>
        </w:rPr>
        <w:t>The Exporting Route program is planned and structured in 3 stage</w:t>
      </w:r>
      <w:r>
        <w:rPr>
          <w:lang w:val="en-US"/>
        </w:rPr>
        <w:t>s</w:t>
      </w:r>
      <w:r w:rsidRPr="00294C7D">
        <w:rPr>
          <w:lang w:val="en-US"/>
        </w:rPr>
        <w:t xml:space="preserve">: </w:t>
      </w:r>
      <w:r w:rsidR="00D932C2" w:rsidRPr="00D932C2">
        <w:rPr>
          <w:b/>
          <w:lang w:val="en-US"/>
        </w:rPr>
        <w:t>B</w:t>
      </w:r>
      <w:r w:rsidRPr="00D932C2">
        <w:rPr>
          <w:b/>
          <w:lang w:val="en-US"/>
        </w:rPr>
        <w:t xml:space="preserve">asic, </w:t>
      </w:r>
      <w:r w:rsidR="00D932C2">
        <w:rPr>
          <w:b/>
          <w:lang w:val="en-US"/>
        </w:rPr>
        <w:t>I</w:t>
      </w:r>
      <w:r w:rsidRPr="00D932C2">
        <w:rPr>
          <w:b/>
          <w:lang w:val="en-US"/>
        </w:rPr>
        <w:t xml:space="preserve">ntermediate and </w:t>
      </w:r>
      <w:r w:rsidR="00D932C2">
        <w:rPr>
          <w:b/>
          <w:lang w:val="en-US"/>
        </w:rPr>
        <w:t>A</w:t>
      </w:r>
      <w:r w:rsidRPr="00D932C2">
        <w:rPr>
          <w:b/>
          <w:lang w:val="en-US"/>
        </w:rPr>
        <w:t>dvanced.</w:t>
      </w:r>
      <w:r w:rsidRPr="00294C7D">
        <w:rPr>
          <w:lang w:val="en-US"/>
        </w:rPr>
        <w:t xml:space="preserve"> </w:t>
      </w:r>
    </w:p>
    <w:p w14:paraId="1409650A" w14:textId="77777777" w:rsidR="005E2537" w:rsidRPr="00294C7D" w:rsidRDefault="005E2537" w:rsidP="005E2537">
      <w:pPr>
        <w:rPr>
          <w:lang w:val="en-US"/>
        </w:rPr>
        <w:sectPr w:rsidR="005E2537" w:rsidRPr="00294C7D" w:rsidSect="005E2537">
          <w:footerReference w:type="default" r:id="rId10"/>
          <w:pgSz w:w="12240" w:h="15840" w:code="1"/>
          <w:pgMar w:top="1418" w:right="1701" w:bottom="1418" w:left="1701" w:header="709" w:footer="709" w:gutter="0"/>
          <w:cols w:space="708"/>
          <w:docGrid w:linePitch="360"/>
        </w:sectPr>
      </w:pPr>
      <w:r w:rsidRPr="00294C7D">
        <w:rPr>
          <w:lang w:val="en-US"/>
        </w:rPr>
        <w:br w:type="page"/>
      </w:r>
    </w:p>
    <w:p w14:paraId="4775DE57" w14:textId="77777777" w:rsidR="005E2537" w:rsidRPr="00294C7D" w:rsidRDefault="005E2537" w:rsidP="005E2537">
      <w:pPr>
        <w:jc w:val="center"/>
        <w:rPr>
          <w:lang w:val="en-US"/>
        </w:rPr>
        <w:sectPr w:rsidR="005E2537" w:rsidRPr="00294C7D" w:rsidSect="005E2537">
          <w:pgSz w:w="15840" w:h="12240" w:orient="landscape" w:code="1"/>
          <w:pgMar w:top="1701" w:right="1418" w:bottom="1701" w:left="1418" w:header="709" w:footer="709" w:gutter="0"/>
          <w:cols w:space="708"/>
          <w:docGrid w:linePitch="360"/>
        </w:sectPr>
      </w:pPr>
      <w:r w:rsidRPr="00D350B4">
        <w:rPr>
          <w:noProof/>
          <w:lang w:val="en-US"/>
        </w:rPr>
        <w:lastRenderedPageBreak/>
        <w:drawing>
          <wp:anchor distT="0" distB="0" distL="114300" distR="114300" simplePos="0" relativeHeight="251645952" behindDoc="0" locked="0" layoutInCell="1" allowOverlap="1" wp14:anchorId="09196FAD" wp14:editId="2FDDF892">
            <wp:simplePos x="902335" y="1400810"/>
            <wp:positionH relativeFrom="margin">
              <wp:align>center</wp:align>
            </wp:positionH>
            <wp:positionV relativeFrom="margin">
              <wp:align>center</wp:align>
            </wp:positionV>
            <wp:extent cx="9739630" cy="5029200"/>
            <wp:effectExtent l="0" t="0" r="0" b="0"/>
            <wp:wrapSquare wrapText="bothSides"/>
            <wp:docPr id="4" name="Imagen 4" descr="C:\Users\AOLIVA~1\AppData\Local\Temp\Rar$DIa0.594\ruta_e_curvas Ingl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IVA~1\AppData\Local\Temp\Rar$DIa0.594\ruta_e_curvas Inglé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39630" cy="5029200"/>
                    </a:xfrm>
                    <a:prstGeom prst="rect">
                      <a:avLst/>
                    </a:prstGeom>
                    <a:noFill/>
                    <a:ln>
                      <a:noFill/>
                    </a:ln>
                  </pic:spPr>
                </pic:pic>
              </a:graphicData>
            </a:graphic>
          </wp:anchor>
        </w:drawing>
      </w:r>
    </w:p>
    <w:p w14:paraId="0FDF81CE" w14:textId="77777777" w:rsidR="005E2537" w:rsidRPr="00294C7D" w:rsidRDefault="005E2537" w:rsidP="005E2537">
      <w:pPr>
        <w:pStyle w:val="Heading3"/>
        <w:rPr>
          <w:rFonts w:asciiTheme="minorHAnsi" w:hAnsiTheme="minorHAnsi"/>
          <w:color w:val="auto"/>
          <w:lang w:val="en-US"/>
        </w:rPr>
      </w:pPr>
      <w:bookmarkStart w:id="7" w:name="_Toc502053079"/>
      <w:r w:rsidRPr="00294C7D">
        <w:rPr>
          <w:rFonts w:asciiTheme="minorHAnsi" w:hAnsiTheme="minorHAnsi"/>
          <w:color w:val="auto"/>
          <w:lang w:val="en-US"/>
        </w:rPr>
        <w:lastRenderedPageBreak/>
        <w:t>V.1. Basic Program</w:t>
      </w:r>
      <w:bookmarkEnd w:id="7"/>
    </w:p>
    <w:p w14:paraId="0C837948" w14:textId="77777777" w:rsidR="005E2537" w:rsidRPr="00294C7D" w:rsidRDefault="005E2537" w:rsidP="005E2537">
      <w:pPr>
        <w:spacing w:after="0" w:line="240" w:lineRule="auto"/>
        <w:jc w:val="both"/>
        <w:rPr>
          <w:lang w:val="en-US"/>
        </w:rPr>
      </w:pPr>
      <w:r w:rsidRPr="00294C7D">
        <w:rPr>
          <w:lang w:val="en-US"/>
        </w:rPr>
        <w:t xml:space="preserve">Is the package addressed to those </w:t>
      </w:r>
      <w:r w:rsidRPr="00294C7D">
        <w:rPr>
          <w:b/>
          <w:lang w:val="en-US"/>
        </w:rPr>
        <w:t>Interested in Exporting</w:t>
      </w:r>
      <w:r w:rsidRPr="00294C7D">
        <w:rPr>
          <w:lang w:val="en-US"/>
        </w:rPr>
        <w:t>; therefore</w:t>
      </w:r>
      <w:r w:rsidR="00D932C2">
        <w:rPr>
          <w:lang w:val="en-US"/>
        </w:rPr>
        <w:t>,</w:t>
      </w:r>
      <w:r w:rsidRPr="00294C7D">
        <w:rPr>
          <w:lang w:val="en-US"/>
        </w:rPr>
        <w:t xml:space="preserve"> the test for potential exporter identifies companies which needs are contained in the basic level program. The activities within this stage cover the following issues: </w:t>
      </w:r>
    </w:p>
    <w:p w14:paraId="2AD07089" w14:textId="77777777" w:rsidR="005E2537" w:rsidRPr="00294C7D" w:rsidRDefault="005E2537" w:rsidP="00CF2A3F">
      <w:pPr>
        <w:pStyle w:val="ListParagraph"/>
        <w:numPr>
          <w:ilvl w:val="0"/>
          <w:numId w:val="96"/>
        </w:numPr>
        <w:spacing w:after="0" w:line="240" w:lineRule="auto"/>
        <w:jc w:val="both"/>
        <w:rPr>
          <w:lang w:val="en-US"/>
        </w:rPr>
      </w:pPr>
      <w:r w:rsidRPr="00294C7D">
        <w:rPr>
          <w:lang w:val="en-US"/>
        </w:rPr>
        <w:t>Export management workshops</w:t>
      </w:r>
    </w:p>
    <w:p w14:paraId="197A0626" w14:textId="77777777" w:rsidR="005E2537" w:rsidRPr="00294C7D" w:rsidRDefault="005E2537" w:rsidP="00CF2A3F">
      <w:pPr>
        <w:pStyle w:val="ListParagraph"/>
        <w:numPr>
          <w:ilvl w:val="0"/>
          <w:numId w:val="96"/>
        </w:numPr>
        <w:spacing w:after="0" w:line="240" w:lineRule="auto"/>
        <w:jc w:val="both"/>
        <w:rPr>
          <w:lang w:val="en-US"/>
        </w:rPr>
      </w:pPr>
      <w:r w:rsidRPr="00294C7D">
        <w:rPr>
          <w:lang w:val="en-US"/>
        </w:rPr>
        <w:t>Market access</w:t>
      </w:r>
    </w:p>
    <w:p w14:paraId="794A9321" w14:textId="77777777" w:rsidR="005E2537" w:rsidRPr="00294C7D" w:rsidRDefault="005E2537" w:rsidP="00CF2A3F">
      <w:pPr>
        <w:pStyle w:val="ListParagraph"/>
        <w:numPr>
          <w:ilvl w:val="0"/>
          <w:numId w:val="96"/>
        </w:numPr>
        <w:spacing w:after="0" w:line="240" w:lineRule="auto"/>
        <w:jc w:val="both"/>
        <w:rPr>
          <w:lang w:val="en-US"/>
        </w:rPr>
      </w:pPr>
      <w:r w:rsidRPr="00294C7D">
        <w:rPr>
          <w:lang w:val="en-US"/>
        </w:rPr>
        <w:t>“Easy-Exports”</w:t>
      </w:r>
    </w:p>
    <w:p w14:paraId="3CFB4316" w14:textId="77777777" w:rsidR="005E2537" w:rsidRPr="00294C7D" w:rsidRDefault="005E2537" w:rsidP="005E2537">
      <w:pPr>
        <w:spacing w:after="0" w:line="240" w:lineRule="auto"/>
        <w:jc w:val="both"/>
        <w:rPr>
          <w:rFonts w:cs="Arial"/>
          <w:lang w:val="en-US"/>
        </w:rPr>
      </w:pPr>
    </w:p>
    <w:p w14:paraId="0E4984A1" w14:textId="77777777" w:rsidR="005E2537" w:rsidRPr="00294C7D" w:rsidRDefault="005E2537" w:rsidP="005E2537">
      <w:pPr>
        <w:spacing w:after="0" w:line="240" w:lineRule="auto"/>
        <w:rPr>
          <w:rFonts w:cs="Arial"/>
          <w:sz w:val="20"/>
          <w:szCs w:val="20"/>
          <w:lang w:val="en-US"/>
        </w:rPr>
        <w:sectPr w:rsidR="005E2537" w:rsidRPr="00294C7D" w:rsidSect="005E2537">
          <w:pgSz w:w="12240" w:h="15840" w:code="1"/>
          <w:pgMar w:top="1418" w:right="1701" w:bottom="1418" w:left="1701" w:header="709" w:footer="709" w:gutter="0"/>
          <w:cols w:space="708"/>
          <w:docGrid w:linePitch="360"/>
        </w:sectPr>
      </w:pPr>
      <w:r w:rsidRPr="00294C7D">
        <w:rPr>
          <w:rFonts w:cs="Arial"/>
          <w:lang w:val="en-US"/>
        </w:rPr>
        <w:t>The workshops contained in the Basic Stage are the following:</w:t>
      </w:r>
    </w:p>
    <w:tbl>
      <w:tblPr>
        <w:tblpPr w:leftFromText="142" w:rightFromText="142" w:vertAnchor="page" w:horzAnchor="page" w:tblpXSpec="center" w:tblpYSpec="center"/>
        <w:tblW w:w="5743" w:type="pct"/>
        <w:tblCellMar>
          <w:left w:w="70" w:type="dxa"/>
          <w:right w:w="70" w:type="dxa"/>
        </w:tblCellMar>
        <w:tblLook w:val="04A0" w:firstRow="1" w:lastRow="0" w:firstColumn="1" w:lastColumn="0" w:noHBand="0" w:noVBand="1"/>
      </w:tblPr>
      <w:tblGrid>
        <w:gridCol w:w="1346"/>
        <w:gridCol w:w="2126"/>
        <w:gridCol w:w="1561"/>
        <w:gridCol w:w="4961"/>
        <w:gridCol w:w="2413"/>
        <w:gridCol w:w="2690"/>
      </w:tblGrid>
      <w:tr w:rsidR="005E2537" w:rsidRPr="00294C7D" w14:paraId="395B65E2" w14:textId="77777777" w:rsidTr="005E2537">
        <w:trPr>
          <w:trHeight w:val="107"/>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1BB9A"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lastRenderedPageBreak/>
              <w:t>Activities</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6736D5BD"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Objective</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3DB2A8D9"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Methodology</w:t>
            </w:r>
          </w:p>
        </w:tc>
        <w:tc>
          <w:tcPr>
            <w:tcW w:w="1643" w:type="pct"/>
            <w:tcBorders>
              <w:top w:val="single" w:sz="4" w:space="0" w:color="auto"/>
              <w:left w:val="nil"/>
              <w:bottom w:val="single" w:sz="4" w:space="0" w:color="auto"/>
              <w:right w:val="single" w:sz="4" w:space="0" w:color="auto"/>
            </w:tcBorders>
            <w:shd w:val="clear" w:color="auto" w:fill="auto"/>
            <w:vAlign w:val="center"/>
            <w:hideMark/>
          </w:tcPr>
          <w:p w14:paraId="0A0469F9"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Content</w:t>
            </w:r>
          </w:p>
        </w:tc>
        <w:tc>
          <w:tcPr>
            <w:tcW w:w="799" w:type="pct"/>
            <w:tcBorders>
              <w:top w:val="single" w:sz="4" w:space="0" w:color="auto"/>
              <w:left w:val="nil"/>
              <w:bottom w:val="single" w:sz="4" w:space="0" w:color="auto"/>
              <w:right w:val="single" w:sz="4" w:space="0" w:color="auto"/>
            </w:tcBorders>
            <w:shd w:val="clear" w:color="auto" w:fill="auto"/>
            <w:vAlign w:val="center"/>
            <w:hideMark/>
          </w:tcPr>
          <w:p w14:paraId="66622077"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Participants</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5D84591C"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Outputs</w:t>
            </w:r>
          </w:p>
        </w:tc>
      </w:tr>
      <w:tr w:rsidR="005E2537" w:rsidRPr="0098356C" w14:paraId="4EFE8AEB" w14:textId="77777777" w:rsidTr="005E2537">
        <w:trPr>
          <w:trHeight w:val="214"/>
        </w:trPr>
        <w:tc>
          <w:tcPr>
            <w:tcW w:w="446" w:type="pct"/>
            <w:tcBorders>
              <w:top w:val="nil"/>
              <w:left w:val="single" w:sz="4" w:space="0" w:color="auto"/>
              <w:bottom w:val="single" w:sz="4" w:space="0" w:color="auto"/>
              <w:right w:val="single" w:sz="4" w:space="0" w:color="auto"/>
            </w:tcBorders>
            <w:shd w:val="clear" w:color="auto" w:fill="auto"/>
            <w:vAlign w:val="center"/>
            <w:hideMark/>
          </w:tcPr>
          <w:p w14:paraId="0260595C"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Foreign Trade Induction Course</w:t>
            </w:r>
          </w:p>
        </w:tc>
        <w:tc>
          <w:tcPr>
            <w:tcW w:w="704" w:type="pct"/>
            <w:tcBorders>
              <w:top w:val="nil"/>
              <w:left w:val="nil"/>
              <w:bottom w:val="single" w:sz="4" w:space="0" w:color="auto"/>
              <w:right w:val="single" w:sz="4" w:space="0" w:color="auto"/>
            </w:tcBorders>
            <w:shd w:val="clear" w:color="auto" w:fill="auto"/>
            <w:vAlign w:val="center"/>
            <w:hideMark/>
          </w:tcPr>
          <w:p w14:paraId="4550D21F"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Generate knowledge competencies in foreign trade matters.</w:t>
            </w:r>
          </w:p>
        </w:tc>
        <w:tc>
          <w:tcPr>
            <w:tcW w:w="517" w:type="pct"/>
            <w:tcBorders>
              <w:top w:val="nil"/>
              <w:left w:val="nil"/>
              <w:bottom w:val="single" w:sz="4" w:space="0" w:color="auto"/>
              <w:right w:val="single" w:sz="4" w:space="0" w:color="auto"/>
            </w:tcBorders>
            <w:shd w:val="clear" w:color="auto" w:fill="auto"/>
            <w:vAlign w:val="center"/>
            <w:hideMark/>
          </w:tcPr>
          <w:p w14:paraId="4899D5D7"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 xml:space="preserve">Theoretical -Workshop </w:t>
            </w:r>
          </w:p>
        </w:tc>
        <w:tc>
          <w:tcPr>
            <w:tcW w:w="1643" w:type="pct"/>
            <w:tcBorders>
              <w:top w:val="nil"/>
              <w:left w:val="nil"/>
              <w:bottom w:val="single" w:sz="4" w:space="0" w:color="auto"/>
              <w:right w:val="single" w:sz="4" w:space="0" w:color="auto"/>
            </w:tcBorders>
            <w:shd w:val="clear" w:color="auto" w:fill="auto"/>
            <w:vAlign w:val="center"/>
            <w:hideMark/>
          </w:tcPr>
          <w:p w14:paraId="50AD7D22"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1: Customs and international trade management</w:t>
            </w:r>
          </w:p>
          <w:p w14:paraId="2AA66E00"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International Trade efficiency</w:t>
            </w:r>
          </w:p>
          <w:p w14:paraId="4DD6B803"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Tariffs Nomenclature</w:t>
            </w:r>
          </w:p>
          <w:p w14:paraId="415E25E7"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Tariff Preferences</w:t>
            </w:r>
          </w:p>
          <w:p w14:paraId="53E0EE73"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Costs and Budgets</w:t>
            </w:r>
          </w:p>
          <w:p w14:paraId="7728A251"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2: International Markets</w:t>
            </w:r>
          </w:p>
          <w:p w14:paraId="6CE7F6E2"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International Marketing Plan</w:t>
            </w:r>
          </w:p>
          <w:p w14:paraId="19F726E1"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3: International Physical distribution</w:t>
            </w:r>
          </w:p>
          <w:p w14:paraId="399B3312"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International Logistics</w:t>
            </w:r>
          </w:p>
          <w:p w14:paraId="12030F43"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Packings and Packages</w:t>
            </w:r>
          </w:p>
          <w:p w14:paraId="1A6D2907"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Export Easy</w:t>
            </w:r>
          </w:p>
          <w:p w14:paraId="68CBA10C"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4: Electronic commerce and Digital Marketing</w:t>
            </w:r>
          </w:p>
          <w:p w14:paraId="66EE2957"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Web 2.0 and new tools for interaction and collaboration in internet</w:t>
            </w:r>
          </w:p>
          <w:p w14:paraId="59B4E298"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Electronic payment means</w:t>
            </w:r>
          </w:p>
          <w:p w14:paraId="0B65C1F4"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Positioning web and advertising online</w:t>
            </w:r>
          </w:p>
          <w:p w14:paraId="59CE7439"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5: Test Exporting Rout Basics</w:t>
            </w:r>
          </w:p>
          <w:p w14:paraId="604D8C97" w14:textId="77777777" w:rsidR="005E2537" w:rsidRPr="00294C7D" w:rsidRDefault="005E2537" w:rsidP="005E2537">
            <w:pPr>
              <w:pStyle w:val="ListParagraph"/>
              <w:numPr>
                <w:ilvl w:val="0"/>
                <w:numId w:val="2"/>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Test</w:t>
            </w:r>
          </w:p>
        </w:tc>
        <w:tc>
          <w:tcPr>
            <w:tcW w:w="799" w:type="pct"/>
            <w:tcBorders>
              <w:top w:val="nil"/>
              <w:left w:val="nil"/>
              <w:bottom w:val="single" w:sz="4" w:space="0" w:color="auto"/>
              <w:right w:val="single" w:sz="4" w:space="0" w:color="auto"/>
            </w:tcBorders>
            <w:shd w:val="clear" w:color="auto" w:fill="auto"/>
            <w:vAlign w:val="center"/>
            <w:hideMark/>
          </w:tcPr>
          <w:p w14:paraId="1A176D8D"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30 participants, each representing one enterprise.</w:t>
            </w:r>
          </w:p>
        </w:tc>
        <w:tc>
          <w:tcPr>
            <w:tcW w:w="891" w:type="pct"/>
            <w:tcBorders>
              <w:top w:val="nil"/>
              <w:left w:val="nil"/>
              <w:bottom w:val="single" w:sz="4" w:space="0" w:color="auto"/>
              <w:right w:val="single" w:sz="4" w:space="0" w:color="auto"/>
            </w:tcBorders>
            <w:shd w:val="clear" w:color="auto" w:fill="auto"/>
            <w:vAlign w:val="center"/>
            <w:hideMark/>
          </w:tcPr>
          <w:p w14:paraId="0FD274E5" w14:textId="77777777" w:rsidR="005E2537" w:rsidRPr="00294C7D" w:rsidRDefault="005E2537" w:rsidP="005E2537">
            <w:pPr>
              <w:spacing w:after="0" w:line="240" w:lineRule="auto"/>
              <w:rPr>
                <w:sz w:val="20"/>
                <w:szCs w:val="20"/>
                <w:lang w:val="en-US"/>
              </w:rPr>
            </w:pPr>
            <w:r w:rsidRPr="00294C7D">
              <w:rPr>
                <w:sz w:val="20"/>
                <w:szCs w:val="20"/>
                <w:lang w:val="en-US"/>
              </w:rPr>
              <w:t>-  Certificate of completing the induction</w:t>
            </w:r>
          </w:p>
          <w:p w14:paraId="17DB3149" w14:textId="77777777" w:rsidR="005E2537" w:rsidRPr="00294C7D" w:rsidRDefault="005E2537" w:rsidP="005E2537">
            <w:pPr>
              <w:spacing w:after="0" w:line="240" w:lineRule="auto"/>
              <w:rPr>
                <w:sz w:val="20"/>
                <w:szCs w:val="20"/>
                <w:lang w:val="en-US"/>
              </w:rPr>
            </w:pPr>
            <w:r w:rsidRPr="00294C7D">
              <w:rPr>
                <w:sz w:val="20"/>
                <w:szCs w:val="20"/>
                <w:lang w:val="en-US"/>
              </w:rPr>
              <w:t>- Entrance to the Sole Directory of Exporters (SDE)</w:t>
            </w:r>
          </w:p>
        </w:tc>
      </w:tr>
      <w:tr w:rsidR="005E2537" w:rsidRPr="0098356C" w14:paraId="4ADE3417" w14:textId="77777777" w:rsidTr="005E2537">
        <w:trPr>
          <w:trHeight w:val="107"/>
        </w:trPr>
        <w:tc>
          <w:tcPr>
            <w:tcW w:w="446" w:type="pct"/>
            <w:tcBorders>
              <w:top w:val="nil"/>
              <w:left w:val="single" w:sz="4" w:space="0" w:color="auto"/>
              <w:bottom w:val="single" w:sz="4" w:space="0" w:color="auto"/>
              <w:right w:val="single" w:sz="4" w:space="0" w:color="auto"/>
            </w:tcBorders>
            <w:shd w:val="clear" w:color="auto" w:fill="auto"/>
            <w:vAlign w:val="center"/>
            <w:hideMark/>
          </w:tcPr>
          <w:p w14:paraId="16244B91"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Corporate Image</w:t>
            </w:r>
          </w:p>
        </w:tc>
        <w:tc>
          <w:tcPr>
            <w:tcW w:w="704" w:type="pct"/>
            <w:tcBorders>
              <w:top w:val="nil"/>
              <w:left w:val="nil"/>
              <w:bottom w:val="single" w:sz="4" w:space="0" w:color="auto"/>
              <w:right w:val="single" w:sz="4" w:space="0" w:color="auto"/>
            </w:tcBorders>
            <w:shd w:val="clear" w:color="auto" w:fill="auto"/>
            <w:vAlign w:val="center"/>
            <w:hideMark/>
          </w:tcPr>
          <w:p w14:paraId="0973A643"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Provide Technical Assistance on Corporate Image to satisfy the demand of the international markets.</w:t>
            </w:r>
          </w:p>
        </w:tc>
        <w:tc>
          <w:tcPr>
            <w:tcW w:w="517" w:type="pct"/>
            <w:tcBorders>
              <w:top w:val="nil"/>
              <w:left w:val="nil"/>
              <w:bottom w:val="single" w:sz="4" w:space="0" w:color="auto"/>
              <w:right w:val="single" w:sz="4" w:space="0" w:color="auto"/>
            </w:tcBorders>
            <w:shd w:val="clear" w:color="auto" w:fill="auto"/>
            <w:vAlign w:val="center"/>
            <w:hideMark/>
          </w:tcPr>
          <w:p w14:paraId="34BE0EBD"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Learning by doing - workshop</w:t>
            </w:r>
          </w:p>
        </w:tc>
        <w:tc>
          <w:tcPr>
            <w:tcW w:w="1643" w:type="pct"/>
            <w:tcBorders>
              <w:top w:val="nil"/>
              <w:left w:val="nil"/>
              <w:bottom w:val="single" w:sz="4" w:space="0" w:color="auto"/>
              <w:right w:val="single" w:sz="4" w:space="0" w:color="auto"/>
            </w:tcBorders>
            <w:shd w:val="clear" w:color="auto" w:fill="auto"/>
            <w:vAlign w:val="center"/>
            <w:hideMark/>
          </w:tcPr>
          <w:p w14:paraId="7A483D8D"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Stages:</w:t>
            </w:r>
          </w:p>
          <w:p w14:paraId="406E42B5" w14:textId="77777777" w:rsidR="005E2537" w:rsidRPr="00294C7D" w:rsidRDefault="005E2537" w:rsidP="00CF2A3F">
            <w:pPr>
              <w:pStyle w:val="ListParagraph"/>
              <w:numPr>
                <w:ilvl w:val="0"/>
                <w:numId w:val="97"/>
              </w:numPr>
              <w:spacing w:after="0" w:line="240" w:lineRule="auto"/>
              <w:ind w:left="496" w:hanging="425"/>
              <w:rPr>
                <w:rFonts w:eastAsia="Times New Roman" w:cs="Times New Roman"/>
                <w:sz w:val="20"/>
                <w:szCs w:val="20"/>
                <w:lang w:val="en-US" w:eastAsia="es-PE"/>
              </w:rPr>
            </w:pPr>
            <w:r w:rsidRPr="00294C7D">
              <w:rPr>
                <w:rFonts w:eastAsia="Times New Roman" w:cs="Times New Roman"/>
                <w:sz w:val="20"/>
                <w:szCs w:val="20"/>
                <w:lang w:val="en-US" w:eastAsia="es-PE"/>
              </w:rPr>
              <w:t>Hiring of a corporate image consultant</w:t>
            </w:r>
          </w:p>
          <w:p w14:paraId="6101F697" w14:textId="77777777" w:rsidR="005E2537" w:rsidRPr="00294C7D" w:rsidRDefault="005E2537" w:rsidP="00CF2A3F">
            <w:pPr>
              <w:pStyle w:val="ListParagraph"/>
              <w:numPr>
                <w:ilvl w:val="0"/>
                <w:numId w:val="97"/>
              </w:numPr>
              <w:spacing w:after="0" w:line="240" w:lineRule="auto"/>
              <w:ind w:left="496" w:hanging="425"/>
              <w:rPr>
                <w:rFonts w:eastAsia="Times New Roman" w:cs="Times New Roman"/>
                <w:sz w:val="20"/>
                <w:szCs w:val="20"/>
                <w:lang w:val="en-US" w:eastAsia="es-PE"/>
              </w:rPr>
            </w:pPr>
            <w:r w:rsidRPr="00294C7D">
              <w:rPr>
                <w:rFonts w:eastAsia="Times New Roman" w:cs="Times New Roman"/>
                <w:sz w:val="20"/>
                <w:szCs w:val="20"/>
                <w:lang w:val="en-US" w:eastAsia="es-PE"/>
              </w:rPr>
              <w:t>Training business owner in graphic materials that must have in trade promotion events</w:t>
            </w:r>
          </w:p>
          <w:p w14:paraId="235DDAB8" w14:textId="77777777" w:rsidR="005E2537" w:rsidRPr="00294C7D" w:rsidRDefault="005E2537" w:rsidP="00CF2A3F">
            <w:pPr>
              <w:pStyle w:val="ListParagraph"/>
              <w:numPr>
                <w:ilvl w:val="0"/>
                <w:numId w:val="97"/>
              </w:numPr>
              <w:spacing w:after="0" w:line="240" w:lineRule="auto"/>
              <w:ind w:left="496" w:hanging="425"/>
              <w:rPr>
                <w:rFonts w:eastAsia="Times New Roman" w:cs="Times New Roman"/>
                <w:sz w:val="20"/>
                <w:szCs w:val="20"/>
                <w:lang w:val="en-US" w:eastAsia="es-PE"/>
              </w:rPr>
            </w:pPr>
            <w:r w:rsidRPr="00294C7D">
              <w:rPr>
                <w:rFonts w:eastAsia="Times New Roman" w:cs="Times New Roman"/>
                <w:sz w:val="20"/>
                <w:szCs w:val="20"/>
                <w:lang w:val="en-US" w:eastAsia="es-PE"/>
              </w:rPr>
              <w:t>Photography workshop</w:t>
            </w:r>
          </w:p>
          <w:p w14:paraId="629C92D8" w14:textId="77777777" w:rsidR="005E2537" w:rsidRPr="00294C7D" w:rsidRDefault="005E2537" w:rsidP="00CF2A3F">
            <w:pPr>
              <w:pStyle w:val="ListParagraph"/>
              <w:numPr>
                <w:ilvl w:val="0"/>
                <w:numId w:val="97"/>
              </w:numPr>
              <w:spacing w:after="0" w:line="240" w:lineRule="auto"/>
              <w:ind w:left="496" w:hanging="425"/>
              <w:rPr>
                <w:rFonts w:eastAsia="Times New Roman" w:cs="Times New Roman"/>
                <w:sz w:val="20"/>
                <w:szCs w:val="20"/>
                <w:lang w:val="en-US" w:eastAsia="es-PE"/>
              </w:rPr>
            </w:pPr>
            <w:r w:rsidRPr="00294C7D">
              <w:rPr>
                <w:rFonts w:eastAsia="Times New Roman" w:cs="Times New Roman"/>
                <w:sz w:val="20"/>
                <w:szCs w:val="20"/>
                <w:lang w:val="en-US" w:eastAsia="es-PE"/>
              </w:rPr>
              <w:t>Preparation of graphic materials by enterprise</w:t>
            </w:r>
          </w:p>
          <w:p w14:paraId="2BBA45AE" w14:textId="77777777" w:rsidR="005E2537" w:rsidRPr="00294C7D" w:rsidRDefault="005E2537" w:rsidP="00CF2A3F">
            <w:pPr>
              <w:pStyle w:val="ListParagraph"/>
              <w:numPr>
                <w:ilvl w:val="0"/>
                <w:numId w:val="97"/>
              </w:numPr>
              <w:spacing w:after="0" w:line="240" w:lineRule="auto"/>
              <w:ind w:left="496" w:hanging="425"/>
              <w:rPr>
                <w:rFonts w:eastAsia="Times New Roman" w:cs="Times New Roman"/>
                <w:sz w:val="20"/>
                <w:szCs w:val="20"/>
                <w:lang w:val="en-US" w:eastAsia="es-PE"/>
              </w:rPr>
            </w:pPr>
            <w:r w:rsidRPr="00294C7D">
              <w:rPr>
                <w:rFonts w:eastAsia="Times New Roman" w:cs="Times New Roman"/>
                <w:sz w:val="20"/>
                <w:szCs w:val="20"/>
                <w:lang w:val="en-US" w:eastAsia="es-PE"/>
              </w:rPr>
              <w:t>Delivery of final reports to the beneficiary companies</w:t>
            </w:r>
          </w:p>
        </w:tc>
        <w:tc>
          <w:tcPr>
            <w:tcW w:w="799" w:type="pct"/>
            <w:tcBorders>
              <w:top w:val="nil"/>
              <w:left w:val="nil"/>
              <w:bottom w:val="single" w:sz="4" w:space="0" w:color="auto"/>
              <w:right w:val="single" w:sz="4" w:space="0" w:color="auto"/>
            </w:tcBorders>
            <w:shd w:val="clear" w:color="auto" w:fill="auto"/>
            <w:vAlign w:val="center"/>
            <w:hideMark/>
          </w:tcPr>
          <w:p w14:paraId="240FFC8E" w14:textId="43833EB0" w:rsidR="005E2537" w:rsidRPr="00294C7D" w:rsidRDefault="005E2537" w:rsidP="005E2537">
            <w:pPr>
              <w:spacing w:after="0" w:line="240" w:lineRule="auto"/>
              <w:rPr>
                <w:sz w:val="20"/>
                <w:szCs w:val="20"/>
                <w:lang w:val="en-US"/>
              </w:rPr>
            </w:pPr>
            <w:r w:rsidRPr="00294C7D">
              <w:rPr>
                <w:sz w:val="20"/>
                <w:szCs w:val="20"/>
                <w:lang w:val="en-US"/>
              </w:rPr>
              <w:t xml:space="preserve">Enterprises which have finalized satisfactorily the foreign trade induction course or provide the requirements obtained through the exporter test from </w:t>
            </w:r>
            <w:r w:rsidR="008537BF">
              <w:rPr>
                <w:sz w:val="20"/>
                <w:szCs w:val="20"/>
                <w:lang w:val="en-US"/>
              </w:rPr>
              <w:t>PROMPERU</w:t>
            </w:r>
            <w:r w:rsidRPr="00294C7D">
              <w:rPr>
                <w:sz w:val="20"/>
                <w:szCs w:val="20"/>
                <w:lang w:val="en-US"/>
              </w:rPr>
              <w:t xml:space="preserve">, or recommended by </w:t>
            </w:r>
            <w:r w:rsidR="004F2363">
              <w:rPr>
                <w:sz w:val="20"/>
                <w:szCs w:val="20"/>
                <w:lang w:val="en-US"/>
              </w:rPr>
              <w:t xml:space="preserve">a </w:t>
            </w:r>
            <w:r w:rsidRPr="00294C7D">
              <w:rPr>
                <w:sz w:val="20"/>
                <w:szCs w:val="20"/>
                <w:lang w:val="en-US"/>
              </w:rPr>
              <w:t>PROM PERU</w:t>
            </w:r>
            <w:r w:rsidR="004F2363">
              <w:rPr>
                <w:sz w:val="20"/>
                <w:szCs w:val="20"/>
                <w:lang w:val="en-US"/>
              </w:rPr>
              <w:t>’s</w:t>
            </w:r>
            <w:r w:rsidRPr="00294C7D">
              <w:rPr>
                <w:sz w:val="20"/>
                <w:szCs w:val="20"/>
                <w:lang w:val="en-US"/>
              </w:rPr>
              <w:t xml:space="preserve"> specialist based on interviews. The group for opening technical assistance must be minimum 10 companies.</w:t>
            </w:r>
          </w:p>
          <w:p w14:paraId="14588CFC" w14:textId="77777777" w:rsidR="005E2537" w:rsidRPr="00294C7D" w:rsidRDefault="005E2537" w:rsidP="005E2537">
            <w:pPr>
              <w:spacing w:after="0" w:line="240" w:lineRule="auto"/>
              <w:rPr>
                <w:rFonts w:eastAsia="Times New Roman" w:cs="Times New Roman"/>
                <w:sz w:val="20"/>
                <w:szCs w:val="20"/>
                <w:lang w:val="en-US" w:eastAsia="es-PE"/>
              </w:rPr>
            </w:pPr>
          </w:p>
        </w:tc>
        <w:tc>
          <w:tcPr>
            <w:tcW w:w="891" w:type="pct"/>
            <w:tcBorders>
              <w:top w:val="nil"/>
              <w:left w:val="nil"/>
              <w:bottom w:val="single" w:sz="4" w:space="0" w:color="auto"/>
              <w:right w:val="single" w:sz="4" w:space="0" w:color="auto"/>
            </w:tcBorders>
            <w:shd w:val="clear" w:color="auto" w:fill="auto"/>
            <w:vAlign w:val="center"/>
            <w:hideMark/>
          </w:tcPr>
          <w:p w14:paraId="24255845" w14:textId="77777777" w:rsidR="005E2537" w:rsidRPr="00294C7D" w:rsidRDefault="005E2537" w:rsidP="005E2537">
            <w:pPr>
              <w:spacing w:after="0" w:line="240" w:lineRule="auto"/>
              <w:rPr>
                <w:sz w:val="20"/>
                <w:szCs w:val="20"/>
                <w:lang w:val="en-US"/>
              </w:rPr>
            </w:pPr>
            <w:r w:rsidRPr="00294C7D">
              <w:rPr>
                <w:sz w:val="20"/>
                <w:szCs w:val="20"/>
                <w:lang w:val="en-US"/>
              </w:rPr>
              <w:t>Material to be delivered by the enterprise:</w:t>
            </w:r>
          </w:p>
          <w:p w14:paraId="47B815CC" w14:textId="77777777" w:rsidR="005E2537" w:rsidRPr="00294C7D" w:rsidRDefault="005E2537" w:rsidP="00CF2A3F">
            <w:pPr>
              <w:pStyle w:val="ListParagraph"/>
              <w:numPr>
                <w:ilvl w:val="0"/>
                <w:numId w:val="3"/>
              </w:numPr>
              <w:spacing w:after="0" w:line="240" w:lineRule="auto"/>
              <w:rPr>
                <w:sz w:val="20"/>
                <w:szCs w:val="20"/>
                <w:lang w:val="en-US"/>
              </w:rPr>
            </w:pPr>
            <w:r w:rsidRPr="00294C7D">
              <w:rPr>
                <w:sz w:val="20"/>
                <w:szCs w:val="20"/>
                <w:lang w:val="en-US"/>
              </w:rPr>
              <w:t>Text reviewed, edited and concise (delivery in digital format: Microsoft Word) for the following pieces:</w:t>
            </w:r>
          </w:p>
          <w:p w14:paraId="7C291EEE" w14:textId="77777777" w:rsidR="005E2537" w:rsidRPr="00294C7D" w:rsidRDefault="005E2537" w:rsidP="00CF2A3F">
            <w:pPr>
              <w:pStyle w:val="ListParagraph"/>
              <w:numPr>
                <w:ilvl w:val="0"/>
                <w:numId w:val="18"/>
              </w:numPr>
              <w:spacing w:after="0" w:line="240" w:lineRule="auto"/>
              <w:ind w:left="493" w:hanging="141"/>
              <w:rPr>
                <w:sz w:val="20"/>
                <w:szCs w:val="20"/>
                <w:lang w:val="en-US"/>
              </w:rPr>
            </w:pPr>
            <w:r w:rsidRPr="00294C7D">
              <w:rPr>
                <w:sz w:val="20"/>
                <w:szCs w:val="20"/>
                <w:lang w:val="en-US"/>
              </w:rPr>
              <w:t>Corporate Brochure</w:t>
            </w:r>
          </w:p>
          <w:p w14:paraId="509478E9" w14:textId="77777777" w:rsidR="005E2537" w:rsidRPr="00294C7D" w:rsidRDefault="005E2537" w:rsidP="00CF2A3F">
            <w:pPr>
              <w:pStyle w:val="ListParagraph"/>
              <w:numPr>
                <w:ilvl w:val="0"/>
                <w:numId w:val="18"/>
              </w:numPr>
              <w:spacing w:after="0" w:line="240" w:lineRule="auto"/>
              <w:ind w:left="493" w:hanging="141"/>
              <w:rPr>
                <w:sz w:val="20"/>
                <w:szCs w:val="20"/>
                <w:lang w:val="en-US"/>
              </w:rPr>
            </w:pPr>
            <w:r w:rsidRPr="00294C7D">
              <w:rPr>
                <w:sz w:val="20"/>
                <w:szCs w:val="20"/>
                <w:lang w:val="en-US"/>
              </w:rPr>
              <w:t>Products Catalogue</w:t>
            </w:r>
          </w:p>
          <w:p w14:paraId="6AEF6493" w14:textId="77777777" w:rsidR="005E2537" w:rsidRPr="00294C7D" w:rsidRDefault="005E2537" w:rsidP="00CF2A3F">
            <w:pPr>
              <w:pStyle w:val="ListParagraph"/>
              <w:numPr>
                <w:ilvl w:val="0"/>
                <w:numId w:val="18"/>
              </w:numPr>
              <w:spacing w:after="0" w:line="240" w:lineRule="auto"/>
              <w:ind w:left="493" w:hanging="141"/>
              <w:rPr>
                <w:sz w:val="20"/>
                <w:szCs w:val="20"/>
                <w:lang w:val="en-US"/>
              </w:rPr>
            </w:pPr>
            <w:r w:rsidRPr="00294C7D">
              <w:rPr>
                <w:sz w:val="20"/>
                <w:szCs w:val="20"/>
                <w:lang w:val="en-US"/>
              </w:rPr>
              <w:t>Website</w:t>
            </w:r>
          </w:p>
          <w:p w14:paraId="7CF244C0" w14:textId="77777777" w:rsidR="005E2537" w:rsidRPr="00294C7D" w:rsidRDefault="005E2537" w:rsidP="00CF2A3F">
            <w:pPr>
              <w:pStyle w:val="ListParagraph"/>
              <w:numPr>
                <w:ilvl w:val="0"/>
                <w:numId w:val="18"/>
              </w:numPr>
              <w:spacing w:after="0" w:line="240" w:lineRule="auto"/>
              <w:ind w:left="493" w:hanging="141"/>
              <w:rPr>
                <w:sz w:val="20"/>
                <w:szCs w:val="20"/>
                <w:lang w:val="en-US"/>
              </w:rPr>
            </w:pPr>
            <w:r w:rsidRPr="00294C7D">
              <w:rPr>
                <w:sz w:val="20"/>
                <w:szCs w:val="20"/>
                <w:lang w:val="en-US"/>
              </w:rPr>
              <w:t>D. Business Cards</w:t>
            </w:r>
          </w:p>
          <w:p w14:paraId="75446292" w14:textId="77777777" w:rsidR="005E2537" w:rsidRPr="00294C7D" w:rsidRDefault="005E2537" w:rsidP="00CF2A3F">
            <w:pPr>
              <w:pStyle w:val="ListParagraph"/>
              <w:numPr>
                <w:ilvl w:val="0"/>
                <w:numId w:val="3"/>
              </w:numPr>
              <w:spacing w:after="0" w:line="240" w:lineRule="auto"/>
              <w:rPr>
                <w:sz w:val="20"/>
                <w:szCs w:val="20"/>
                <w:lang w:val="en-US"/>
              </w:rPr>
            </w:pPr>
            <w:r w:rsidRPr="00294C7D">
              <w:rPr>
                <w:sz w:val="20"/>
                <w:szCs w:val="20"/>
                <w:lang w:val="en-US"/>
              </w:rPr>
              <w:t>Photos in high resolution (minimum 5mb) digital format</w:t>
            </w:r>
          </w:p>
          <w:p w14:paraId="5B867FBC" w14:textId="77777777" w:rsidR="005E2537" w:rsidRPr="00294C7D" w:rsidRDefault="005E2537" w:rsidP="00CF2A3F">
            <w:pPr>
              <w:pStyle w:val="ListParagraph"/>
              <w:numPr>
                <w:ilvl w:val="0"/>
                <w:numId w:val="17"/>
              </w:numPr>
              <w:spacing w:after="0" w:line="240" w:lineRule="auto"/>
              <w:ind w:left="493" w:hanging="151"/>
              <w:rPr>
                <w:sz w:val="20"/>
                <w:szCs w:val="20"/>
                <w:lang w:val="en-US"/>
              </w:rPr>
            </w:pPr>
            <w:r w:rsidRPr="00294C7D">
              <w:rPr>
                <w:sz w:val="20"/>
                <w:szCs w:val="20"/>
                <w:lang w:val="en-US"/>
              </w:rPr>
              <w:t>Corporate photos</w:t>
            </w:r>
          </w:p>
          <w:p w14:paraId="51DF4383" w14:textId="77777777" w:rsidR="005E2537" w:rsidRPr="00294C7D" w:rsidRDefault="005E2537" w:rsidP="00CF2A3F">
            <w:pPr>
              <w:pStyle w:val="ListParagraph"/>
              <w:numPr>
                <w:ilvl w:val="0"/>
                <w:numId w:val="17"/>
              </w:numPr>
              <w:spacing w:after="0" w:line="240" w:lineRule="auto"/>
              <w:ind w:left="493" w:hanging="151"/>
              <w:rPr>
                <w:sz w:val="20"/>
                <w:szCs w:val="20"/>
                <w:lang w:val="en-US"/>
              </w:rPr>
            </w:pPr>
            <w:r w:rsidRPr="00294C7D">
              <w:rPr>
                <w:sz w:val="20"/>
                <w:szCs w:val="20"/>
                <w:lang w:val="en-US"/>
              </w:rPr>
              <w:t>Products/services photos</w:t>
            </w:r>
          </w:p>
          <w:p w14:paraId="7D2DC7DC" w14:textId="77777777" w:rsidR="005E2537" w:rsidRPr="00294C7D" w:rsidRDefault="005E2537" w:rsidP="005E2537">
            <w:pPr>
              <w:spacing w:after="0" w:line="240" w:lineRule="auto"/>
              <w:rPr>
                <w:sz w:val="20"/>
                <w:szCs w:val="20"/>
                <w:lang w:val="en-US"/>
              </w:rPr>
            </w:pPr>
            <w:r w:rsidRPr="00294C7D">
              <w:rPr>
                <w:sz w:val="20"/>
                <w:szCs w:val="20"/>
                <w:lang w:val="en-US"/>
              </w:rPr>
              <w:t>Services and Products by the Consultant</w:t>
            </w:r>
          </w:p>
          <w:p w14:paraId="605949DE" w14:textId="77777777" w:rsidR="005E2537" w:rsidRPr="00294C7D" w:rsidRDefault="005E2537" w:rsidP="00CF2A3F">
            <w:pPr>
              <w:pStyle w:val="ListParagraph"/>
              <w:numPr>
                <w:ilvl w:val="0"/>
                <w:numId w:val="16"/>
              </w:numPr>
              <w:spacing w:after="0" w:line="240" w:lineRule="auto"/>
              <w:ind w:left="634" w:hanging="283"/>
              <w:rPr>
                <w:sz w:val="20"/>
                <w:szCs w:val="20"/>
                <w:lang w:val="en-US"/>
              </w:rPr>
            </w:pPr>
            <w:r w:rsidRPr="00294C7D">
              <w:rPr>
                <w:sz w:val="20"/>
                <w:szCs w:val="20"/>
                <w:lang w:val="en-US"/>
              </w:rPr>
              <w:lastRenderedPageBreak/>
              <w:t>Collect information of the enterprise to use it in Advertising Material.</w:t>
            </w:r>
          </w:p>
          <w:p w14:paraId="5C73A8BB" w14:textId="77777777" w:rsidR="005E2537" w:rsidRPr="00294C7D" w:rsidRDefault="005E2537" w:rsidP="00CF2A3F">
            <w:pPr>
              <w:pStyle w:val="ListParagraph"/>
              <w:numPr>
                <w:ilvl w:val="0"/>
                <w:numId w:val="16"/>
              </w:numPr>
              <w:spacing w:after="0" w:line="240" w:lineRule="auto"/>
              <w:ind w:left="634" w:hanging="283"/>
              <w:rPr>
                <w:sz w:val="20"/>
                <w:szCs w:val="20"/>
                <w:lang w:val="en-US"/>
              </w:rPr>
            </w:pPr>
            <w:r w:rsidRPr="00294C7D">
              <w:rPr>
                <w:sz w:val="20"/>
                <w:szCs w:val="20"/>
                <w:lang w:val="en-US"/>
              </w:rPr>
              <w:t>Development of a Corporate Logo.</w:t>
            </w:r>
          </w:p>
          <w:p w14:paraId="5C1CFB07" w14:textId="77777777" w:rsidR="005E2537" w:rsidRPr="00294C7D" w:rsidRDefault="005E2537" w:rsidP="00CF2A3F">
            <w:pPr>
              <w:pStyle w:val="ListParagraph"/>
              <w:numPr>
                <w:ilvl w:val="0"/>
                <w:numId w:val="16"/>
              </w:numPr>
              <w:spacing w:after="0" w:line="240" w:lineRule="auto"/>
              <w:ind w:left="634" w:hanging="283"/>
              <w:rPr>
                <w:sz w:val="20"/>
                <w:szCs w:val="20"/>
                <w:lang w:val="en-US"/>
              </w:rPr>
            </w:pPr>
            <w:r w:rsidRPr="00294C7D">
              <w:rPr>
                <w:sz w:val="20"/>
                <w:szCs w:val="20"/>
                <w:lang w:val="en-US"/>
              </w:rPr>
              <w:t>Development of Personal Cards.</w:t>
            </w:r>
          </w:p>
          <w:p w14:paraId="5ED7275D" w14:textId="77777777" w:rsidR="005E2537" w:rsidRPr="00294C7D" w:rsidRDefault="005E2537" w:rsidP="00CF2A3F">
            <w:pPr>
              <w:pStyle w:val="ListParagraph"/>
              <w:numPr>
                <w:ilvl w:val="0"/>
                <w:numId w:val="16"/>
              </w:numPr>
              <w:spacing w:after="0" w:line="240" w:lineRule="auto"/>
              <w:ind w:left="634" w:hanging="283"/>
              <w:rPr>
                <w:sz w:val="20"/>
                <w:szCs w:val="20"/>
                <w:lang w:val="en-US"/>
              </w:rPr>
            </w:pPr>
            <w:r w:rsidRPr="00294C7D">
              <w:rPr>
                <w:sz w:val="20"/>
                <w:szCs w:val="20"/>
                <w:lang w:val="en-US"/>
              </w:rPr>
              <w:t>Development of Brochures.</w:t>
            </w:r>
          </w:p>
          <w:p w14:paraId="7F0E033B" w14:textId="77777777" w:rsidR="005E2537" w:rsidRPr="00294C7D" w:rsidRDefault="005E2537" w:rsidP="00CF2A3F">
            <w:pPr>
              <w:pStyle w:val="ListParagraph"/>
              <w:numPr>
                <w:ilvl w:val="0"/>
                <w:numId w:val="16"/>
              </w:numPr>
              <w:spacing w:after="0" w:line="240" w:lineRule="auto"/>
              <w:ind w:left="634" w:hanging="283"/>
              <w:rPr>
                <w:sz w:val="20"/>
                <w:szCs w:val="20"/>
                <w:lang w:val="en-US"/>
              </w:rPr>
            </w:pPr>
            <w:r w:rsidRPr="00294C7D">
              <w:rPr>
                <w:sz w:val="20"/>
                <w:szCs w:val="20"/>
                <w:lang w:val="en-US"/>
              </w:rPr>
              <w:t>Development of Exportable Supply Catalogues of 8 pages.</w:t>
            </w:r>
          </w:p>
          <w:p w14:paraId="579EF694" w14:textId="77777777" w:rsidR="005E2537" w:rsidRPr="00294C7D" w:rsidRDefault="005E2537" w:rsidP="00CF2A3F">
            <w:pPr>
              <w:pStyle w:val="ListParagraph"/>
              <w:numPr>
                <w:ilvl w:val="0"/>
                <w:numId w:val="16"/>
              </w:numPr>
              <w:spacing w:after="0" w:line="240" w:lineRule="auto"/>
              <w:ind w:left="634" w:hanging="283"/>
              <w:rPr>
                <w:sz w:val="20"/>
                <w:szCs w:val="20"/>
                <w:lang w:val="en-US"/>
              </w:rPr>
            </w:pPr>
            <w:r w:rsidRPr="00294C7D">
              <w:rPr>
                <w:sz w:val="20"/>
                <w:szCs w:val="20"/>
                <w:lang w:val="en-US"/>
              </w:rPr>
              <w:t>Development of Website</w:t>
            </w:r>
          </w:p>
          <w:p w14:paraId="08666742" w14:textId="77777777" w:rsidR="005E2537" w:rsidRPr="00294C7D" w:rsidRDefault="005E2537" w:rsidP="00CF2A3F">
            <w:pPr>
              <w:pStyle w:val="ListParagraph"/>
              <w:numPr>
                <w:ilvl w:val="0"/>
                <w:numId w:val="16"/>
              </w:numPr>
              <w:spacing w:after="0" w:line="240" w:lineRule="auto"/>
              <w:ind w:left="634" w:hanging="283"/>
              <w:rPr>
                <w:sz w:val="20"/>
                <w:szCs w:val="20"/>
                <w:lang w:val="en-US"/>
              </w:rPr>
            </w:pPr>
            <w:r w:rsidRPr="00294C7D">
              <w:rPr>
                <w:sz w:val="20"/>
                <w:szCs w:val="20"/>
                <w:lang w:val="en-US"/>
              </w:rPr>
              <w:t>Counsel in setting Stands for fairs.</w:t>
            </w:r>
          </w:p>
          <w:p w14:paraId="5B93FA22" w14:textId="77777777" w:rsidR="005E2537" w:rsidRPr="00294C7D" w:rsidRDefault="005E2537" w:rsidP="00CF2A3F">
            <w:pPr>
              <w:pStyle w:val="ListParagraph"/>
              <w:numPr>
                <w:ilvl w:val="0"/>
                <w:numId w:val="16"/>
              </w:numPr>
              <w:spacing w:after="0" w:line="240" w:lineRule="auto"/>
              <w:ind w:left="634" w:hanging="283"/>
              <w:rPr>
                <w:sz w:val="20"/>
                <w:szCs w:val="20"/>
                <w:lang w:val="en-US"/>
              </w:rPr>
            </w:pPr>
            <w:r w:rsidRPr="00294C7D">
              <w:rPr>
                <w:sz w:val="20"/>
                <w:szCs w:val="20"/>
                <w:lang w:val="en-US"/>
              </w:rPr>
              <w:t>Delivery of CD with material (photos and texts) on the established date.</w:t>
            </w:r>
          </w:p>
          <w:p w14:paraId="56EFDC2B" w14:textId="77777777" w:rsidR="005E2537" w:rsidRPr="00294C7D" w:rsidRDefault="005E2537" w:rsidP="005E2537">
            <w:pPr>
              <w:spacing w:after="0" w:line="240" w:lineRule="auto"/>
              <w:rPr>
                <w:rFonts w:eastAsia="Times New Roman" w:cs="Times New Roman"/>
                <w:sz w:val="20"/>
                <w:szCs w:val="20"/>
                <w:lang w:val="en-US" w:eastAsia="es-PE"/>
              </w:rPr>
            </w:pPr>
          </w:p>
        </w:tc>
      </w:tr>
      <w:tr w:rsidR="005E2537" w:rsidRPr="00294C7D" w14:paraId="5679E18E" w14:textId="77777777" w:rsidTr="005E2537">
        <w:trPr>
          <w:trHeight w:val="214"/>
        </w:trPr>
        <w:tc>
          <w:tcPr>
            <w:tcW w:w="446" w:type="pct"/>
            <w:tcBorders>
              <w:top w:val="nil"/>
              <w:left w:val="single" w:sz="4" w:space="0" w:color="auto"/>
              <w:bottom w:val="single" w:sz="4" w:space="0" w:color="auto"/>
              <w:right w:val="single" w:sz="4" w:space="0" w:color="auto"/>
            </w:tcBorders>
            <w:shd w:val="clear" w:color="auto" w:fill="auto"/>
            <w:vAlign w:val="center"/>
            <w:hideMark/>
          </w:tcPr>
          <w:p w14:paraId="4981215C"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“Create your Web”  Program</w:t>
            </w:r>
          </w:p>
        </w:tc>
        <w:tc>
          <w:tcPr>
            <w:tcW w:w="704" w:type="pct"/>
            <w:tcBorders>
              <w:top w:val="nil"/>
              <w:left w:val="nil"/>
              <w:bottom w:val="single" w:sz="4" w:space="0" w:color="auto"/>
              <w:right w:val="single" w:sz="4" w:space="0" w:color="auto"/>
            </w:tcBorders>
            <w:shd w:val="clear" w:color="auto" w:fill="auto"/>
            <w:vAlign w:val="center"/>
            <w:hideMark/>
          </w:tcPr>
          <w:p w14:paraId="79E99970" w14:textId="77777777" w:rsidR="005E2537" w:rsidRPr="00294C7D" w:rsidRDefault="005E2537" w:rsidP="005E2537">
            <w:pPr>
              <w:spacing w:after="0" w:line="240" w:lineRule="auto"/>
              <w:rPr>
                <w:sz w:val="20"/>
                <w:szCs w:val="20"/>
                <w:lang w:val="en-US"/>
              </w:rPr>
            </w:pPr>
            <w:r w:rsidRPr="00294C7D">
              <w:rPr>
                <w:sz w:val="20"/>
                <w:szCs w:val="20"/>
                <w:lang w:val="en-US"/>
              </w:rPr>
              <w:t>Implement a web page for the enterprise</w:t>
            </w:r>
          </w:p>
          <w:p w14:paraId="11B067C9" w14:textId="77777777" w:rsidR="005E2537" w:rsidRPr="00294C7D" w:rsidRDefault="005E2537" w:rsidP="005E2537">
            <w:pPr>
              <w:spacing w:after="0" w:line="240" w:lineRule="auto"/>
              <w:rPr>
                <w:rFonts w:eastAsia="Times New Roman" w:cs="Times New Roman"/>
                <w:sz w:val="20"/>
                <w:szCs w:val="20"/>
                <w:lang w:val="en-US" w:eastAsia="es-PE"/>
              </w:rPr>
            </w:pPr>
          </w:p>
        </w:tc>
        <w:tc>
          <w:tcPr>
            <w:tcW w:w="517" w:type="pct"/>
            <w:tcBorders>
              <w:top w:val="nil"/>
              <w:left w:val="nil"/>
              <w:bottom w:val="single" w:sz="4" w:space="0" w:color="auto"/>
              <w:right w:val="single" w:sz="4" w:space="0" w:color="auto"/>
            </w:tcBorders>
            <w:shd w:val="clear" w:color="auto" w:fill="auto"/>
            <w:vAlign w:val="center"/>
            <w:hideMark/>
          </w:tcPr>
          <w:p w14:paraId="378A3481"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Theoretical and Practical - Workshop</w:t>
            </w:r>
          </w:p>
        </w:tc>
        <w:tc>
          <w:tcPr>
            <w:tcW w:w="1643" w:type="pct"/>
            <w:tcBorders>
              <w:top w:val="nil"/>
              <w:left w:val="nil"/>
              <w:bottom w:val="single" w:sz="4" w:space="0" w:color="auto"/>
              <w:right w:val="single" w:sz="4" w:space="0" w:color="auto"/>
            </w:tcBorders>
            <w:shd w:val="clear" w:color="auto" w:fill="auto"/>
            <w:vAlign w:val="center"/>
            <w:hideMark/>
          </w:tcPr>
          <w:p w14:paraId="2C84F5B6" w14:textId="62A79458" w:rsidR="005E2537" w:rsidRPr="008E36E1" w:rsidRDefault="008E36E1" w:rsidP="008E36E1">
            <w:pPr>
              <w:pStyle w:val="ListParagraph"/>
              <w:numPr>
                <w:ilvl w:val="0"/>
                <w:numId w:val="21"/>
              </w:numPr>
              <w:spacing w:after="0" w:line="240" w:lineRule="auto"/>
              <w:ind w:right="73"/>
              <w:rPr>
                <w:sz w:val="20"/>
                <w:szCs w:val="20"/>
                <w:lang w:val="en-US"/>
              </w:rPr>
            </w:pPr>
            <w:r>
              <w:rPr>
                <w:sz w:val="20"/>
                <w:szCs w:val="20"/>
                <w:lang w:val="en-US"/>
              </w:rPr>
              <w:t>First Stage: T</w:t>
            </w:r>
            <w:r w:rsidR="005E2537" w:rsidRPr="008E36E1">
              <w:rPr>
                <w:sz w:val="20"/>
                <w:szCs w:val="20"/>
                <w:lang w:val="en-US"/>
              </w:rPr>
              <w:t>he specialist must select a consultant or consultant company.</w:t>
            </w:r>
          </w:p>
          <w:p w14:paraId="03D30EC1" w14:textId="77777777" w:rsidR="005E2537" w:rsidRPr="00294C7D" w:rsidRDefault="005E2537" w:rsidP="008E36E1">
            <w:pPr>
              <w:pStyle w:val="ListParagraph"/>
              <w:numPr>
                <w:ilvl w:val="0"/>
                <w:numId w:val="21"/>
              </w:numPr>
              <w:spacing w:after="0" w:line="240" w:lineRule="auto"/>
              <w:ind w:right="73"/>
              <w:rPr>
                <w:sz w:val="20"/>
                <w:szCs w:val="20"/>
                <w:lang w:val="en-US"/>
              </w:rPr>
            </w:pPr>
            <w:r w:rsidRPr="00294C7D">
              <w:rPr>
                <w:sz w:val="20"/>
                <w:szCs w:val="20"/>
                <w:lang w:val="en-US"/>
              </w:rPr>
              <w:t>Second Stage: Follow-up of the development of the program; the specialist must carry out the follow-up of the program development. He will be in charge of calling each participant enterprise to verify the advance of the consultant.</w:t>
            </w:r>
          </w:p>
          <w:p w14:paraId="52E9A81A" w14:textId="77777777" w:rsidR="005E2537" w:rsidRPr="00294C7D" w:rsidRDefault="005E2537" w:rsidP="008E36E1">
            <w:pPr>
              <w:pStyle w:val="ListParagraph"/>
              <w:numPr>
                <w:ilvl w:val="0"/>
                <w:numId w:val="21"/>
              </w:numPr>
              <w:spacing w:after="0" w:line="240" w:lineRule="auto"/>
              <w:ind w:right="73"/>
              <w:rPr>
                <w:sz w:val="20"/>
                <w:szCs w:val="20"/>
                <w:lang w:val="en-US"/>
              </w:rPr>
            </w:pPr>
            <w:r w:rsidRPr="00294C7D">
              <w:rPr>
                <w:sz w:val="20"/>
                <w:szCs w:val="20"/>
                <w:lang w:val="en-US"/>
              </w:rPr>
              <w:t>Third Stage: Verify the delivery of webpages to each beneficiary enterprise. The specialist must verify that the consultant carries out the delivery of webpages to each business owner.</w:t>
            </w:r>
          </w:p>
        </w:tc>
        <w:tc>
          <w:tcPr>
            <w:tcW w:w="799" w:type="pct"/>
            <w:tcBorders>
              <w:top w:val="nil"/>
              <w:left w:val="nil"/>
              <w:bottom w:val="single" w:sz="4" w:space="0" w:color="auto"/>
              <w:right w:val="single" w:sz="4" w:space="0" w:color="auto"/>
            </w:tcBorders>
            <w:shd w:val="clear" w:color="auto" w:fill="auto"/>
            <w:vAlign w:val="center"/>
            <w:hideMark/>
          </w:tcPr>
          <w:p w14:paraId="68E2CACE" w14:textId="77777777" w:rsidR="005E2537" w:rsidRPr="00294C7D" w:rsidRDefault="005E2537" w:rsidP="00CF2A3F">
            <w:pPr>
              <w:pStyle w:val="ListParagraph"/>
              <w:numPr>
                <w:ilvl w:val="0"/>
                <w:numId w:val="19"/>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 xml:space="preserve">Specialist designated by the enterprise to be in charge of this program. </w:t>
            </w:r>
          </w:p>
          <w:p w14:paraId="5F8B271D" w14:textId="77777777" w:rsidR="005E2537" w:rsidRPr="00294C7D" w:rsidRDefault="005E2537" w:rsidP="00CF2A3F">
            <w:pPr>
              <w:pStyle w:val="ListParagraph"/>
              <w:numPr>
                <w:ilvl w:val="0"/>
                <w:numId w:val="19"/>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Specialist in web page design from the enterprise.</w:t>
            </w:r>
          </w:p>
        </w:tc>
        <w:tc>
          <w:tcPr>
            <w:tcW w:w="891" w:type="pct"/>
            <w:tcBorders>
              <w:top w:val="nil"/>
              <w:left w:val="nil"/>
              <w:bottom w:val="single" w:sz="4" w:space="0" w:color="auto"/>
              <w:right w:val="single" w:sz="4" w:space="0" w:color="auto"/>
            </w:tcBorders>
            <w:shd w:val="clear" w:color="auto" w:fill="auto"/>
            <w:vAlign w:val="center"/>
            <w:hideMark/>
          </w:tcPr>
          <w:p w14:paraId="78685B0C"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Website</w:t>
            </w:r>
          </w:p>
        </w:tc>
      </w:tr>
      <w:tr w:rsidR="005E2537" w:rsidRPr="00294C7D" w14:paraId="30975282" w14:textId="77777777" w:rsidTr="005E2537">
        <w:trPr>
          <w:trHeight w:val="214"/>
        </w:trPr>
        <w:tc>
          <w:tcPr>
            <w:tcW w:w="446" w:type="pct"/>
            <w:tcBorders>
              <w:top w:val="nil"/>
              <w:left w:val="single" w:sz="4" w:space="0" w:color="auto"/>
              <w:bottom w:val="single" w:sz="4" w:space="0" w:color="auto"/>
              <w:right w:val="single" w:sz="4" w:space="0" w:color="auto"/>
            </w:tcBorders>
            <w:shd w:val="clear" w:color="auto" w:fill="auto"/>
            <w:vAlign w:val="center"/>
            <w:hideMark/>
          </w:tcPr>
          <w:p w14:paraId="1CCEEAB7"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“PLANEX –IPLAN” Program</w:t>
            </w:r>
          </w:p>
        </w:tc>
        <w:tc>
          <w:tcPr>
            <w:tcW w:w="704" w:type="pct"/>
            <w:tcBorders>
              <w:top w:val="nil"/>
              <w:left w:val="nil"/>
              <w:bottom w:val="single" w:sz="4" w:space="0" w:color="auto"/>
              <w:right w:val="single" w:sz="4" w:space="0" w:color="auto"/>
            </w:tcBorders>
            <w:shd w:val="clear" w:color="auto" w:fill="auto"/>
            <w:vAlign w:val="center"/>
            <w:hideMark/>
          </w:tcPr>
          <w:p w14:paraId="490F380F"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Provide technical assistance to analyze, evaluate and present an export plan.</w:t>
            </w:r>
          </w:p>
        </w:tc>
        <w:tc>
          <w:tcPr>
            <w:tcW w:w="517" w:type="pct"/>
            <w:tcBorders>
              <w:top w:val="nil"/>
              <w:left w:val="nil"/>
              <w:bottom w:val="single" w:sz="4" w:space="0" w:color="auto"/>
              <w:right w:val="single" w:sz="4" w:space="0" w:color="auto"/>
            </w:tcBorders>
            <w:shd w:val="clear" w:color="auto" w:fill="auto"/>
            <w:vAlign w:val="center"/>
            <w:hideMark/>
          </w:tcPr>
          <w:p w14:paraId="67E67F86" w14:textId="77777777" w:rsidR="005E2537" w:rsidRPr="00294C7D" w:rsidRDefault="005E2537" w:rsidP="005E2537">
            <w:pPr>
              <w:spacing w:after="0" w:line="240" w:lineRule="auto"/>
              <w:rPr>
                <w:sz w:val="20"/>
                <w:szCs w:val="20"/>
                <w:lang w:val="en-US"/>
              </w:rPr>
            </w:pPr>
            <w:r w:rsidRPr="00294C7D">
              <w:rPr>
                <w:sz w:val="20"/>
                <w:szCs w:val="20"/>
                <w:lang w:val="en-US"/>
              </w:rPr>
              <w:t xml:space="preserve">Workshop sessions in a period of 10 sessions (two per </w:t>
            </w:r>
            <w:r w:rsidRPr="00294C7D">
              <w:rPr>
                <w:sz w:val="20"/>
                <w:szCs w:val="20"/>
                <w:lang w:val="en-US"/>
              </w:rPr>
              <w:lastRenderedPageBreak/>
              <w:t>week).</w:t>
            </w:r>
          </w:p>
          <w:p w14:paraId="10B71CFC" w14:textId="77777777" w:rsidR="005E2537" w:rsidRPr="00294C7D" w:rsidRDefault="005E2537" w:rsidP="005E2537">
            <w:pPr>
              <w:spacing w:after="0" w:line="240" w:lineRule="auto"/>
              <w:rPr>
                <w:rFonts w:eastAsia="Times New Roman" w:cs="Times New Roman"/>
                <w:sz w:val="20"/>
                <w:szCs w:val="20"/>
                <w:lang w:val="en-US" w:eastAsia="es-PE"/>
              </w:rPr>
            </w:pPr>
          </w:p>
        </w:tc>
        <w:tc>
          <w:tcPr>
            <w:tcW w:w="1643" w:type="pct"/>
            <w:tcBorders>
              <w:top w:val="nil"/>
              <w:left w:val="nil"/>
              <w:bottom w:val="single" w:sz="4" w:space="0" w:color="auto"/>
              <w:right w:val="single" w:sz="4" w:space="0" w:color="auto"/>
            </w:tcBorders>
            <w:shd w:val="clear" w:color="auto" w:fill="auto"/>
            <w:vAlign w:val="center"/>
            <w:hideMark/>
          </w:tcPr>
          <w:p w14:paraId="5BDFB933" w14:textId="77777777" w:rsidR="005E2537" w:rsidRPr="00294C7D" w:rsidRDefault="005E2537" w:rsidP="00CF2A3F">
            <w:pPr>
              <w:pStyle w:val="ListParagraph"/>
              <w:numPr>
                <w:ilvl w:val="0"/>
                <w:numId w:val="20"/>
              </w:numPr>
              <w:spacing w:after="0" w:line="240" w:lineRule="auto"/>
              <w:rPr>
                <w:sz w:val="20"/>
                <w:szCs w:val="20"/>
                <w:lang w:val="en-US"/>
              </w:rPr>
            </w:pPr>
            <w:r w:rsidRPr="00294C7D">
              <w:rPr>
                <w:sz w:val="20"/>
                <w:szCs w:val="20"/>
                <w:lang w:val="en-US"/>
              </w:rPr>
              <w:lastRenderedPageBreak/>
              <w:t>First Stage: Select the Trainer.</w:t>
            </w:r>
          </w:p>
          <w:p w14:paraId="30D0C893" w14:textId="77777777" w:rsidR="005E2537" w:rsidRPr="00294C7D" w:rsidRDefault="005E2537" w:rsidP="00CF2A3F">
            <w:pPr>
              <w:pStyle w:val="ListParagraph"/>
              <w:numPr>
                <w:ilvl w:val="0"/>
                <w:numId w:val="20"/>
              </w:numPr>
              <w:spacing w:after="0" w:line="240" w:lineRule="auto"/>
              <w:rPr>
                <w:rFonts w:eastAsia="Times New Roman" w:cs="Times New Roman"/>
                <w:sz w:val="20"/>
                <w:szCs w:val="20"/>
                <w:lang w:val="en-US" w:eastAsia="es-PE"/>
              </w:rPr>
            </w:pPr>
            <w:r w:rsidRPr="00294C7D">
              <w:rPr>
                <w:sz w:val="20"/>
                <w:szCs w:val="20"/>
                <w:lang w:val="en-US"/>
              </w:rPr>
              <w:t>Second Stage; Delivery of didactic resources.</w:t>
            </w:r>
          </w:p>
          <w:p w14:paraId="54AB6A38" w14:textId="77777777" w:rsidR="005E2537" w:rsidRPr="00294C7D" w:rsidRDefault="005E2537" w:rsidP="00CF2A3F">
            <w:pPr>
              <w:pStyle w:val="ListParagraph"/>
              <w:numPr>
                <w:ilvl w:val="0"/>
                <w:numId w:val="20"/>
              </w:numPr>
              <w:spacing w:after="0" w:line="240" w:lineRule="auto"/>
              <w:rPr>
                <w:rFonts w:eastAsia="Times New Roman" w:cs="Times New Roman"/>
                <w:sz w:val="20"/>
                <w:szCs w:val="20"/>
                <w:lang w:val="en-US" w:eastAsia="es-PE"/>
              </w:rPr>
            </w:pPr>
            <w:r w:rsidRPr="00294C7D">
              <w:rPr>
                <w:sz w:val="20"/>
                <w:szCs w:val="20"/>
                <w:lang w:val="en-US"/>
              </w:rPr>
              <w:t xml:space="preserve">Third Stage: Follow-up PLANEX  Program; the specialist must carry out a follow-up of workshops </w:t>
            </w:r>
            <w:r w:rsidRPr="00294C7D">
              <w:rPr>
                <w:sz w:val="20"/>
                <w:szCs w:val="20"/>
                <w:lang w:val="en-US"/>
              </w:rPr>
              <w:lastRenderedPageBreak/>
              <w:t>made by trainers in the program, so that they are carried out in the best way and trainers comply with the following work modules:</w:t>
            </w:r>
          </w:p>
          <w:p w14:paraId="4F16D6BC" w14:textId="77777777" w:rsidR="005E2537" w:rsidRPr="00294C7D" w:rsidRDefault="005E2537" w:rsidP="00CF2A3F">
            <w:pPr>
              <w:pStyle w:val="ListParagraph"/>
              <w:numPr>
                <w:ilvl w:val="1"/>
                <w:numId w:val="91"/>
              </w:numPr>
              <w:spacing w:after="0" w:line="240" w:lineRule="auto"/>
              <w:ind w:left="637" w:hanging="283"/>
              <w:rPr>
                <w:sz w:val="20"/>
                <w:szCs w:val="20"/>
                <w:lang w:val="en-US"/>
              </w:rPr>
            </w:pPr>
            <w:r w:rsidRPr="00294C7D">
              <w:rPr>
                <w:sz w:val="20"/>
                <w:szCs w:val="20"/>
                <w:lang w:val="en-US"/>
              </w:rPr>
              <w:t>Module 1: Background of the enterprise</w:t>
            </w:r>
          </w:p>
          <w:p w14:paraId="3A38D5D2" w14:textId="77777777" w:rsidR="005E2537" w:rsidRPr="00294C7D" w:rsidRDefault="005E2537" w:rsidP="00CF2A3F">
            <w:pPr>
              <w:pStyle w:val="ListParagraph"/>
              <w:numPr>
                <w:ilvl w:val="1"/>
                <w:numId w:val="91"/>
              </w:numPr>
              <w:spacing w:after="0" w:line="240" w:lineRule="auto"/>
              <w:ind w:left="637" w:hanging="283"/>
              <w:rPr>
                <w:sz w:val="20"/>
                <w:szCs w:val="20"/>
                <w:lang w:val="en-US"/>
              </w:rPr>
            </w:pPr>
            <w:r w:rsidRPr="00294C7D">
              <w:rPr>
                <w:sz w:val="20"/>
                <w:szCs w:val="20"/>
                <w:lang w:val="en-US"/>
              </w:rPr>
              <w:t>Module 2: Strategic Plan and Organizational Plan</w:t>
            </w:r>
          </w:p>
          <w:p w14:paraId="316FA5DE" w14:textId="77777777" w:rsidR="005E2537" w:rsidRPr="00294C7D" w:rsidRDefault="005E2537" w:rsidP="00CF2A3F">
            <w:pPr>
              <w:pStyle w:val="ListParagraph"/>
              <w:numPr>
                <w:ilvl w:val="1"/>
                <w:numId w:val="91"/>
              </w:numPr>
              <w:spacing w:after="0" w:line="240" w:lineRule="auto"/>
              <w:ind w:left="637" w:hanging="283"/>
              <w:rPr>
                <w:sz w:val="20"/>
                <w:szCs w:val="20"/>
                <w:lang w:val="en-US"/>
              </w:rPr>
            </w:pPr>
            <w:r w:rsidRPr="00294C7D">
              <w:rPr>
                <w:sz w:val="20"/>
                <w:szCs w:val="20"/>
                <w:lang w:val="en-US"/>
              </w:rPr>
              <w:t>Module 3: Study of International Market and Marketing Plan</w:t>
            </w:r>
          </w:p>
          <w:p w14:paraId="233B018E" w14:textId="77777777" w:rsidR="005E2537" w:rsidRPr="00294C7D" w:rsidRDefault="005E2537" w:rsidP="00CF2A3F">
            <w:pPr>
              <w:pStyle w:val="ListParagraph"/>
              <w:numPr>
                <w:ilvl w:val="1"/>
                <w:numId w:val="91"/>
              </w:numPr>
              <w:spacing w:after="0" w:line="240" w:lineRule="auto"/>
              <w:ind w:left="637" w:hanging="283"/>
              <w:rPr>
                <w:sz w:val="20"/>
                <w:szCs w:val="20"/>
                <w:lang w:val="en-US"/>
              </w:rPr>
            </w:pPr>
            <w:r w:rsidRPr="00294C7D">
              <w:rPr>
                <w:sz w:val="20"/>
                <w:szCs w:val="20"/>
                <w:lang w:val="en-US"/>
              </w:rPr>
              <w:t>Module 4: Operation Plan</w:t>
            </w:r>
          </w:p>
          <w:p w14:paraId="29B75823" w14:textId="77777777" w:rsidR="005E2537" w:rsidRPr="00294C7D" w:rsidRDefault="005E2537" w:rsidP="00CF2A3F">
            <w:pPr>
              <w:pStyle w:val="ListParagraph"/>
              <w:numPr>
                <w:ilvl w:val="1"/>
                <w:numId w:val="91"/>
              </w:numPr>
              <w:spacing w:after="0" w:line="240" w:lineRule="auto"/>
              <w:ind w:left="637" w:hanging="283"/>
              <w:rPr>
                <w:sz w:val="20"/>
                <w:szCs w:val="20"/>
                <w:lang w:val="en-US"/>
              </w:rPr>
            </w:pPr>
            <w:r w:rsidRPr="00294C7D">
              <w:rPr>
                <w:sz w:val="20"/>
                <w:szCs w:val="20"/>
                <w:lang w:val="en-US"/>
              </w:rPr>
              <w:t xml:space="preserve">Module 5: Financial Plan </w:t>
            </w:r>
          </w:p>
          <w:p w14:paraId="79BD0F5A" w14:textId="77777777" w:rsidR="005E2537" w:rsidRPr="00294C7D" w:rsidRDefault="005E2537" w:rsidP="00CF2A3F">
            <w:pPr>
              <w:pStyle w:val="ListParagraph"/>
              <w:numPr>
                <w:ilvl w:val="0"/>
                <w:numId w:val="20"/>
              </w:numPr>
              <w:spacing w:after="0" w:line="240" w:lineRule="auto"/>
              <w:rPr>
                <w:sz w:val="20"/>
                <w:szCs w:val="20"/>
                <w:lang w:val="en-US"/>
              </w:rPr>
            </w:pPr>
            <w:r w:rsidRPr="00294C7D">
              <w:rPr>
                <w:sz w:val="20"/>
                <w:szCs w:val="20"/>
                <w:lang w:val="en-US"/>
              </w:rPr>
              <w:t>Fourth Stage: Selection of approved companies for the following stage.</w:t>
            </w:r>
          </w:p>
          <w:p w14:paraId="6502EB53" w14:textId="77777777" w:rsidR="005E2537" w:rsidRPr="00294C7D" w:rsidRDefault="005E2537" w:rsidP="005E2537">
            <w:pPr>
              <w:pStyle w:val="ListParagraph"/>
              <w:spacing w:after="0" w:line="240" w:lineRule="auto"/>
              <w:ind w:left="705"/>
              <w:rPr>
                <w:rFonts w:eastAsia="Times New Roman" w:cs="Times New Roman"/>
                <w:sz w:val="20"/>
                <w:szCs w:val="20"/>
                <w:lang w:val="en-US" w:eastAsia="es-PE"/>
              </w:rPr>
            </w:pPr>
          </w:p>
        </w:tc>
        <w:tc>
          <w:tcPr>
            <w:tcW w:w="799" w:type="pct"/>
            <w:tcBorders>
              <w:top w:val="nil"/>
              <w:left w:val="nil"/>
              <w:bottom w:val="single" w:sz="4" w:space="0" w:color="auto"/>
              <w:right w:val="single" w:sz="4" w:space="0" w:color="auto"/>
            </w:tcBorders>
            <w:shd w:val="clear" w:color="auto" w:fill="auto"/>
            <w:vAlign w:val="center"/>
            <w:hideMark/>
          </w:tcPr>
          <w:p w14:paraId="3C0AC444"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lastRenderedPageBreak/>
              <w:t xml:space="preserve">PLANEX – IPLAN is carried out with those companies that have passed to this stage of the Exporting </w:t>
            </w:r>
            <w:r w:rsidRPr="00294C7D">
              <w:rPr>
                <w:sz w:val="20"/>
                <w:szCs w:val="20"/>
                <w:lang w:val="en-US"/>
              </w:rPr>
              <w:lastRenderedPageBreak/>
              <w:t>Route.</w:t>
            </w:r>
          </w:p>
        </w:tc>
        <w:tc>
          <w:tcPr>
            <w:tcW w:w="891" w:type="pct"/>
            <w:tcBorders>
              <w:top w:val="nil"/>
              <w:left w:val="nil"/>
              <w:bottom w:val="single" w:sz="4" w:space="0" w:color="auto"/>
              <w:right w:val="single" w:sz="4" w:space="0" w:color="auto"/>
            </w:tcBorders>
            <w:shd w:val="clear" w:color="auto" w:fill="auto"/>
            <w:vAlign w:val="center"/>
            <w:hideMark/>
          </w:tcPr>
          <w:p w14:paraId="04183AE0"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 Export Plan</w:t>
            </w:r>
          </w:p>
        </w:tc>
      </w:tr>
      <w:tr w:rsidR="005E2537" w:rsidRPr="00294C7D" w14:paraId="0760D9D4" w14:textId="77777777" w:rsidTr="005E2537">
        <w:trPr>
          <w:trHeight w:val="321"/>
        </w:trPr>
        <w:tc>
          <w:tcPr>
            <w:tcW w:w="446" w:type="pct"/>
            <w:tcBorders>
              <w:top w:val="nil"/>
              <w:left w:val="single" w:sz="4" w:space="0" w:color="auto"/>
              <w:bottom w:val="single" w:sz="4" w:space="0" w:color="auto"/>
              <w:right w:val="single" w:sz="4" w:space="0" w:color="auto"/>
            </w:tcBorders>
            <w:shd w:val="clear" w:color="auto" w:fill="auto"/>
            <w:vAlign w:val="center"/>
            <w:hideMark/>
          </w:tcPr>
          <w:p w14:paraId="3845025E"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BPPM Program - First Stage: First Steps for Quality</w:t>
            </w:r>
          </w:p>
        </w:tc>
        <w:tc>
          <w:tcPr>
            <w:tcW w:w="704" w:type="pct"/>
            <w:tcBorders>
              <w:top w:val="nil"/>
              <w:left w:val="nil"/>
              <w:bottom w:val="single" w:sz="4" w:space="0" w:color="auto"/>
              <w:right w:val="single" w:sz="4" w:space="0" w:color="auto"/>
            </w:tcBorders>
            <w:shd w:val="clear" w:color="auto" w:fill="auto"/>
            <w:vAlign w:val="center"/>
            <w:hideMark/>
          </w:tcPr>
          <w:p w14:paraId="4A78B261"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 xml:space="preserve">Provide </w:t>
            </w:r>
            <w:r w:rsidRPr="00294C7D">
              <w:rPr>
                <w:sz w:val="20"/>
                <w:szCs w:val="20"/>
                <w:lang w:val="en-US"/>
              </w:rPr>
              <w:t xml:space="preserve">Technical Assistance that allows to develop and/or strengthen exporting capacity of small and medium manufacturing enterprises, through the implementation of the Good Marketing and Manufacturing Practices (BPPM, for its Spanish acronym), in order to act in a highly competitive and globalized market.  It is based on ISO 9001.  </w:t>
            </w:r>
          </w:p>
        </w:tc>
        <w:tc>
          <w:tcPr>
            <w:tcW w:w="517" w:type="pct"/>
            <w:tcBorders>
              <w:top w:val="nil"/>
              <w:left w:val="nil"/>
              <w:bottom w:val="single" w:sz="4" w:space="0" w:color="auto"/>
              <w:right w:val="single" w:sz="4" w:space="0" w:color="auto"/>
            </w:tcBorders>
            <w:shd w:val="clear" w:color="auto" w:fill="auto"/>
            <w:vAlign w:val="center"/>
            <w:hideMark/>
          </w:tcPr>
          <w:p w14:paraId="1360121A" w14:textId="77777777" w:rsidR="005E2537" w:rsidRPr="00294C7D" w:rsidRDefault="005E2537" w:rsidP="005E2537">
            <w:pPr>
              <w:spacing w:after="0" w:line="240" w:lineRule="auto"/>
              <w:rPr>
                <w:sz w:val="20"/>
                <w:szCs w:val="20"/>
                <w:lang w:val="en-US"/>
              </w:rPr>
            </w:pPr>
            <w:r w:rsidRPr="00294C7D">
              <w:rPr>
                <w:sz w:val="20"/>
                <w:szCs w:val="20"/>
                <w:lang w:val="en-US"/>
              </w:rPr>
              <w:t>First stage:  Japanese methodology for 5S as basic platform to generate a quality and productivity culture in all the organization’s members.</w:t>
            </w:r>
          </w:p>
          <w:p w14:paraId="67A32145" w14:textId="77777777" w:rsidR="005E2537" w:rsidRPr="00294C7D" w:rsidRDefault="005E2537" w:rsidP="005E2537">
            <w:pPr>
              <w:spacing w:after="0" w:line="240" w:lineRule="auto"/>
              <w:rPr>
                <w:rFonts w:eastAsia="Times New Roman" w:cs="Times New Roman"/>
                <w:sz w:val="20"/>
                <w:szCs w:val="20"/>
                <w:lang w:val="en-US" w:eastAsia="es-PE"/>
              </w:rPr>
            </w:pPr>
          </w:p>
        </w:tc>
        <w:tc>
          <w:tcPr>
            <w:tcW w:w="1643" w:type="pct"/>
            <w:tcBorders>
              <w:top w:val="nil"/>
              <w:left w:val="nil"/>
              <w:bottom w:val="single" w:sz="4" w:space="0" w:color="auto"/>
              <w:right w:val="single" w:sz="4" w:space="0" w:color="auto"/>
            </w:tcBorders>
            <w:shd w:val="clear" w:color="auto" w:fill="auto"/>
            <w:vAlign w:val="center"/>
            <w:hideMark/>
          </w:tcPr>
          <w:p w14:paraId="78404C40" w14:textId="77777777" w:rsidR="005E2537" w:rsidRPr="00294C7D" w:rsidRDefault="005E2537" w:rsidP="00CF2A3F">
            <w:pPr>
              <w:pStyle w:val="ListParagraph"/>
              <w:numPr>
                <w:ilvl w:val="0"/>
                <w:numId w:val="22"/>
              </w:numPr>
              <w:spacing w:after="0" w:line="240" w:lineRule="auto"/>
              <w:rPr>
                <w:sz w:val="20"/>
                <w:szCs w:val="20"/>
                <w:lang w:val="en-US"/>
              </w:rPr>
            </w:pPr>
            <w:r w:rsidRPr="00294C7D">
              <w:rPr>
                <w:sz w:val="20"/>
                <w:szCs w:val="20"/>
                <w:lang w:val="en-US"/>
              </w:rPr>
              <w:t>First Stage: Select the Consultant, who will develop the different modules. Profile of the consultant is the following:</w:t>
            </w:r>
          </w:p>
          <w:p w14:paraId="55BA1A93" w14:textId="77777777" w:rsidR="005E2537" w:rsidRPr="00294C7D" w:rsidRDefault="005E2537" w:rsidP="00CF2A3F">
            <w:pPr>
              <w:pStyle w:val="ListParagraph"/>
              <w:numPr>
                <w:ilvl w:val="0"/>
                <w:numId w:val="22"/>
              </w:numPr>
              <w:spacing w:after="0" w:line="240" w:lineRule="auto"/>
              <w:rPr>
                <w:sz w:val="20"/>
                <w:szCs w:val="20"/>
                <w:lang w:val="en-US"/>
              </w:rPr>
            </w:pPr>
            <w:r w:rsidRPr="00294C7D">
              <w:rPr>
                <w:sz w:val="20"/>
                <w:szCs w:val="20"/>
                <w:lang w:val="en-US"/>
              </w:rPr>
              <w:t>Second Stage: Follow-up the program development, the specialist shall follow-up the consultant and companies for the achievement of optimum development of the program.</w:t>
            </w:r>
          </w:p>
          <w:p w14:paraId="5F9A65D2" w14:textId="77777777" w:rsidR="005E2537" w:rsidRPr="00294C7D" w:rsidRDefault="005E2537" w:rsidP="00CF2A3F">
            <w:pPr>
              <w:pStyle w:val="ListParagraph"/>
              <w:numPr>
                <w:ilvl w:val="0"/>
                <w:numId w:val="22"/>
              </w:numPr>
              <w:spacing w:after="0" w:line="240" w:lineRule="auto"/>
              <w:rPr>
                <w:b/>
                <w:sz w:val="20"/>
                <w:szCs w:val="20"/>
                <w:lang w:val="en-US"/>
              </w:rPr>
            </w:pPr>
            <w:r w:rsidRPr="00294C7D">
              <w:rPr>
                <w:sz w:val="20"/>
                <w:szCs w:val="20"/>
                <w:lang w:val="en-US"/>
              </w:rPr>
              <w:t>Third Stage: Select companies for the following stage; the specialist must select the companies that have satisfactorily complied with each module. At the end of the program, the specialist will deliver their corresponding certificates to each enterprise that has passed. This way, the basic stage of the Exporting Route will be finished.</w:t>
            </w:r>
          </w:p>
          <w:p w14:paraId="4141231F" w14:textId="77777777" w:rsidR="005E2537" w:rsidRPr="00294C7D" w:rsidRDefault="005E2537" w:rsidP="005E2537">
            <w:pPr>
              <w:spacing w:after="0" w:line="240" w:lineRule="auto"/>
              <w:rPr>
                <w:rFonts w:eastAsia="Times New Roman" w:cs="Times New Roman"/>
                <w:sz w:val="20"/>
                <w:szCs w:val="20"/>
                <w:lang w:val="en-US" w:eastAsia="es-PE"/>
              </w:rPr>
            </w:pPr>
          </w:p>
        </w:tc>
        <w:tc>
          <w:tcPr>
            <w:tcW w:w="799" w:type="pct"/>
            <w:tcBorders>
              <w:top w:val="nil"/>
              <w:left w:val="nil"/>
              <w:bottom w:val="single" w:sz="4" w:space="0" w:color="auto"/>
              <w:right w:val="single" w:sz="4" w:space="0" w:color="auto"/>
            </w:tcBorders>
            <w:shd w:val="clear" w:color="auto" w:fill="auto"/>
            <w:vAlign w:val="center"/>
            <w:hideMark/>
          </w:tcPr>
          <w:p w14:paraId="7AED436F"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Specialist designated by the enterprise in charge of the Program First Steps for Quality</w:t>
            </w:r>
          </w:p>
        </w:tc>
        <w:tc>
          <w:tcPr>
            <w:tcW w:w="891" w:type="pct"/>
            <w:tcBorders>
              <w:top w:val="nil"/>
              <w:left w:val="nil"/>
              <w:bottom w:val="single" w:sz="4" w:space="0" w:color="auto"/>
              <w:right w:val="single" w:sz="4" w:space="0" w:color="auto"/>
            </w:tcBorders>
            <w:shd w:val="clear" w:color="auto" w:fill="auto"/>
            <w:vAlign w:val="center"/>
            <w:hideMark/>
          </w:tcPr>
          <w:p w14:paraId="7B40FE18"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 Exporting Capacity</w:t>
            </w:r>
          </w:p>
        </w:tc>
      </w:tr>
    </w:tbl>
    <w:p w14:paraId="29915E47" w14:textId="77777777" w:rsidR="005E2537" w:rsidRPr="00294C7D" w:rsidRDefault="005E2537" w:rsidP="005E2537">
      <w:pPr>
        <w:rPr>
          <w:rFonts w:cs="Arial"/>
          <w:lang w:val="en-US"/>
        </w:rPr>
        <w:sectPr w:rsidR="005E2537" w:rsidRPr="00294C7D" w:rsidSect="005E2537">
          <w:pgSz w:w="15840" w:h="12240" w:orient="landscape" w:code="1"/>
          <w:pgMar w:top="1701" w:right="1418" w:bottom="1701" w:left="1418" w:header="709" w:footer="709" w:gutter="0"/>
          <w:cols w:space="708"/>
          <w:docGrid w:linePitch="360"/>
        </w:sectPr>
      </w:pPr>
    </w:p>
    <w:p w14:paraId="48DA8F7A" w14:textId="77777777" w:rsidR="005E2537" w:rsidRPr="00294C7D" w:rsidRDefault="005E2537" w:rsidP="005E2537">
      <w:pPr>
        <w:pStyle w:val="Heading3"/>
        <w:rPr>
          <w:rFonts w:asciiTheme="minorHAnsi" w:hAnsiTheme="minorHAnsi"/>
          <w:color w:val="auto"/>
          <w:lang w:val="en-US"/>
        </w:rPr>
      </w:pPr>
      <w:bookmarkStart w:id="8" w:name="_Toc502053080"/>
      <w:r w:rsidRPr="00294C7D">
        <w:rPr>
          <w:rFonts w:asciiTheme="minorHAnsi" w:hAnsiTheme="minorHAnsi"/>
          <w:color w:val="auto"/>
          <w:lang w:val="en-US"/>
        </w:rPr>
        <w:lastRenderedPageBreak/>
        <w:t>V.2. Intermediate Program</w:t>
      </w:r>
      <w:bookmarkEnd w:id="8"/>
    </w:p>
    <w:p w14:paraId="03BF1251" w14:textId="77777777" w:rsidR="005E2537" w:rsidRPr="00294C7D" w:rsidRDefault="005E2537" w:rsidP="005E2537">
      <w:pPr>
        <w:spacing w:after="0" w:line="240" w:lineRule="auto"/>
        <w:jc w:val="both"/>
        <w:rPr>
          <w:rFonts w:cs="Arial"/>
          <w:lang w:val="en-US"/>
        </w:rPr>
      </w:pPr>
    </w:p>
    <w:p w14:paraId="542E5C7B" w14:textId="77777777" w:rsidR="005E2537" w:rsidRPr="00294C7D" w:rsidRDefault="005E2537" w:rsidP="005E2537">
      <w:pPr>
        <w:spacing w:after="0" w:line="240" w:lineRule="auto"/>
        <w:jc w:val="both"/>
        <w:rPr>
          <w:lang w:val="en-US"/>
        </w:rPr>
      </w:pPr>
      <w:r>
        <w:rPr>
          <w:lang w:val="en-US"/>
        </w:rPr>
        <w:t xml:space="preserve">This </w:t>
      </w:r>
      <w:r w:rsidRPr="00294C7D">
        <w:rPr>
          <w:lang w:val="en-US"/>
        </w:rPr>
        <w:t xml:space="preserve">package </w:t>
      </w:r>
      <w:r>
        <w:rPr>
          <w:lang w:val="en-US"/>
        </w:rPr>
        <w:t xml:space="preserve">is </w:t>
      </w:r>
      <w:r w:rsidRPr="00294C7D">
        <w:rPr>
          <w:lang w:val="en-US"/>
        </w:rPr>
        <w:t xml:space="preserve">addressed to </w:t>
      </w:r>
      <w:r w:rsidRPr="00294C7D">
        <w:rPr>
          <w:b/>
          <w:lang w:val="en-US"/>
        </w:rPr>
        <w:t xml:space="preserve">Exporters in Process. </w:t>
      </w:r>
      <w:r w:rsidRPr="00294C7D">
        <w:rPr>
          <w:lang w:val="en-US"/>
        </w:rPr>
        <w:t>The activities within this stage cover the following issues:</w:t>
      </w:r>
    </w:p>
    <w:p w14:paraId="119EB739" w14:textId="77777777" w:rsidR="005E2537" w:rsidRPr="00294C7D" w:rsidRDefault="005E2537" w:rsidP="005E2537">
      <w:pPr>
        <w:spacing w:after="0" w:line="240" w:lineRule="auto"/>
        <w:jc w:val="both"/>
        <w:rPr>
          <w:lang w:val="en-US"/>
        </w:rPr>
      </w:pPr>
    </w:p>
    <w:p w14:paraId="10E7C5B3" w14:textId="77777777" w:rsidR="005E2537" w:rsidRPr="00294C7D" w:rsidRDefault="005E2537" w:rsidP="00CF2A3F">
      <w:pPr>
        <w:pStyle w:val="ListParagraph"/>
        <w:numPr>
          <w:ilvl w:val="0"/>
          <w:numId w:val="98"/>
        </w:numPr>
        <w:spacing w:after="0" w:line="240" w:lineRule="auto"/>
        <w:ind w:left="426"/>
        <w:jc w:val="both"/>
        <w:rPr>
          <w:lang w:val="en-US"/>
        </w:rPr>
      </w:pPr>
      <w:r w:rsidRPr="00294C7D">
        <w:rPr>
          <w:lang w:val="en-US"/>
        </w:rPr>
        <w:t>Specialized Workshops</w:t>
      </w:r>
    </w:p>
    <w:p w14:paraId="26981C27" w14:textId="77777777" w:rsidR="005E2537" w:rsidRPr="00294C7D" w:rsidRDefault="005E2537" w:rsidP="00CF2A3F">
      <w:pPr>
        <w:pStyle w:val="ListParagraph"/>
        <w:numPr>
          <w:ilvl w:val="0"/>
          <w:numId w:val="98"/>
        </w:numPr>
        <w:spacing w:after="0" w:line="240" w:lineRule="auto"/>
        <w:ind w:left="426"/>
        <w:jc w:val="both"/>
        <w:rPr>
          <w:lang w:val="en-US"/>
        </w:rPr>
      </w:pPr>
      <w:r w:rsidRPr="00294C7D">
        <w:rPr>
          <w:lang w:val="en-US"/>
        </w:rPr>
        <w:t>PLANEX Intermediate</w:t>
      </w:r>
    </w:p>
    <w:p w14:paraId="347CB985" w14:textId="77777777" w:rsidR="005E2537" w:rsidRPr="00294C7D" w:rsidRDefault="005E2537" w:rsidP="00CF2A3F">
      <w:pPr>
        <w:pStyle w:val="ListParagraph"/>
        <w:numPr>
          <w:ilvl w:val="0"/>
          <w:numId w:val="98"/>
        </w:numPr>
        <w:spacing w:after="0" w:line="240" w:lineRule="auto"/>
        <w:ind w:left="426"/>
        <w:jc w:val="both"/>
        <w:rPr>
          <w:lang w:val="en-US"/>
        </w:rPr>
      </w:pPr>
      <w:r w:rsidRPr="00294C7D">
        <w:rPr>
          <w:lang w:val="en-US"/>
        </w:rPr>
        <w:t>Quality Program (BPMM, ISO, etc.)</w:t>
      </w:r>
    </w:p>
    <w:p w14:paraId="2FE5E362" w14:textId="77777777" w:rsidR="005E2537" w:rsidRPr="00294C7D" w:rsidRDefault="005E2537" w:rsidP="00CF2A3F">
      <w:pPr>
        <w:pStyle w:val="ListParagraph"/>
        <w:numPr>
          <w:ilvl w:val="0"/>
          <w:numId w:val="98"/>
        </w:numPr>
        <w:spacing w:after="0" w:line="240" w:lineRule="auto"/>
        <w:ind w:left="426"/>
        <w:jc w:val="both"/>
        <w:rPr>
          <w:lang w:val="en-US"/>
        </w:rPr>
      </w:pPr>
      <w:r w:rsidRPr="00294C7D">
        <w:rPr>
          <w:lang w:val="en-US"/>
        </w:rPr>
        <w:t>Packing Program: Packing, packaging, and labelling</w:t>
      </w:r>
    </w:p>
    <w:p w14:paraId="2150E5B2" w14:textId="77777777" w:rsidR="005E2537" w:rsidRPr="00294C7D" w:rsidRDefault="005E2537" w:rsidP="00CF2A3F">
      <w:pPr>
        <w:pStyle w:val="ListParagraph"/>
        <w:numPr>
          <w:ilvl w:val="0"/>
          <w:numId w:val="98"/>
        </w:numPr>
        <w:spacing w:after="0" w:line="240" w:lineRule="auto"/>
        <w:ind w:left="426"/>
        <w:jc w:val="both"/>
        <w:rPr>
          <w:lang w:val="en-US"/>
        </w:rPr>
      </w:pPr>
      <w:r w:rsidRPr="00294C7D">
        <w:rPr>
          <w:lang w:val="en-US"/>
        </w:rPr>
        <w:t>Design Program</w:t>
      </w:r>
    </w:p>
    <w:p w14:paraId="37888EE5" w14:textId="77777777" w:rsidR="005E2537" w:rsidRPr="00294C7D" w:rsidRDefault="005E2537" w:rsidP="00CF2A3F">
      <w:pPr>
        <w:pStyle w:val="ListParagraph"/>
        <w:numPr>
          <w:ilvl w:val="0"/>
          <w:numId w:val="98"/>
        </w:numPr>
        <w:spacing w:after="0" w:line="240" w:lineRule="auto"/>
        <w:ind w:left="426"/>
        <w:jc w:val="both"/>
        <w:rPr>
          <w:lang w:val="en-US"/>
        </w:rPr>
      </w:pPr>
      <w:r w:rsidRPr="00294C7D">
        <w:rPr>
          <w:lang w:val="en-US"/>
        </w:rPr>
        <w:t>Associativity Program</w:t>
      </w:r>
    </w:p>
    <w:p w14:paraId="0CDEA7A2" w14:textId="77777777" w:rsidR="005E2537" w:rsidRPr="00294C7D" w:rsidRDefault="005E2537" w:rsidP="005E2537">
      <w:pPr>
        <w:pStyle w:val="ListParagraph"/>
        <w:spacing w:after="0" w:line="240" w:lineRule="auto"/>
        <w:ind w:left="709"/>
        <w:jc w:val="both"/>
        <w:rPr>
          <w:lang w:val="en-US"/>
        </w:rPr>
      </w:pPr>
    </w:p>
    <w:p w14:paraId="54D1AD6B" w14:textId="77777777" w:rsidR="005E2537" w:rsidRPr="00294C7D" w:rsidRDefault="005E2537" w:rsidP="005E2537">
      <w:pPr>
        <w:pStyle w:val="ListParagraph"/>
        <w:spacing w:after="0" w:line="240" w:lineRule="auto"/>
        <w:ind w:left="0"/>
        <w:jc w:val="both"/>
        <w:rPr>
          <w:lang w:val="en-US"/>
        </w:rPr>
      </w:pPr>
      <w:r w:rsidRPr="00294C7D">
        <w:rPr>
          <w:lang w:val="en-US"/>
        </w:rPr>
        <w:t>After finishing the basic stage of the program, the enterprises undergo the evaluation of Competitiveness Map in which a group of specialists visits the companies to measure the competitiveness degree for their insertion in the intermediate stage of the Exporting Route. In this stage, technical assistance shall be developed depending of the type of sector of the enterprise.</w:t>
      </w:r>
    </w:p>
    <w:p w14:paraId="0AF6CB39" w14:textId="77777777" w:rsidR="005E2537" w:rsidRPr="00294C7D" w:rsidRDefault="005E2537" w:rsidP="005E2537">
      <w:pPr>
        <w:spacing w:after="0" w:line="240" w:lineRule="auto"/>
        <w:jc w:val="both"/>
        <w:rPr>
          <w:rFonts w:cs="Arial"/>
          <w:lang w:val="en-US"/>
        </w:rPr>
        <w:sectPr w:rsidR="005E2537" w:rsidRPr="00294C7D" w:rsidSect="005E2537">
          <w:pgSz w:w="12240" w:h="15840" w:code="1"/>
          <w:pgMar w:top="1418" w:right="1701" w:bottom="1418" w:left="1701" w:header="709" w:footer="709" w:gutter="0"/>
          <w:cols w:space="708"/>
          <w:docGrid w:linePitch="360"/>
        </w:sectPr>
      </w:pPr>
    </w:p>
    <w:tbl>
      <w:tblPr>
        <w:tblpPr w:leftFromText="142" w:rightFromText="142" w:vertAnchor="page" w:horzAnchor="margin" w:tblpXSpec="center" w:tblpYSpec="center"/>
        <w:tblW w:w="14954" w:type="dxa"/>
        <w:tblLayout w:type="fixed"/>
        <w:tblCellMar>
          <w:left w:w="70" w:type="dxa"/>
          <w:right w:w="70" w:type="dxa"/>
        </w:tblCellMar>
        <w:tblLook w:val="04A0" w:firstRow="1" w:lastRow="0" w:firstColumn="1" w:lastColumn="0" w:noHBand="0" w:noVBand="1"/>
      </w:tblPr>
      <w:tblGrid>
        <w:gridCol w:w="1630"/>
        <w:gridCol w:w="1559"/>
        <w:gridCol w:w="1276"/>
        <w:gridCol w:w="2835"/>
        <w:gridCol w:w="1275"/>
        <w:gridCol w:w="1560"/>
        <w:gridCol w:w="3260"/>
        <w:gridCol w:w="1559"/>
      </w:tblGrid>
      <w:tr w:rsidR="005E2537" w:rsidRPr="00294C7D" w14:paraId="661862F3" w14:textId="77777777" w:rsidTr="0098356C">
        <w:trPr>
          <w:trHeight w:val="521"/>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F0C05"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lastRenderedPageBreak/>
              <w:t>Activities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DCEC23"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Objective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5BF021"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Methodology</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717EDAB"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Content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C057E22"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Target Audience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9C49CFE"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Sectors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6C7906C"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Requirements and conditions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FC320A"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Duration</w:t>
            </w:r>
          </w:p>
        </w:tc>
      </w:tr>
      <w:tr w:rsidR="005E2537" w:rsidRPr="00294C7D" w14:paraId="1B870919" w14:textId="77777777" w:rsidTr="0098356C">
        <w:trPr>
          <w:trHeight w:val="781"/>
        </w:trPr>
        <w:tc>
          <w:tcPr>
            <w:tcW w:w="1630" w:type="dxa"/>
            <w:tcBorders>
              <w:top w:val="nil"/>
              <w:left w:val="single" w:sz="4" w:space="0" w:color="auto"/>
              <w:bottom w:val="single" w:sz="4" w:space="0" w:color="auto"/>
              <w:right w:val="single" w:sz="4" w:space="0" w:color="auto"/>
            </w:tcBorders>
            <w:shd w:val="clear" w:color="auto" w:fill="auto"/>
            <w:vAlign w:val="center"/>
          </w:tcPr>
          <w:p w14:paraId="509902C2"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Competitiveness Test</w:t>
            </w:r>
          </w:p>
        </w:tc>
        <w:tc>
          <w:tcPr>
            <w:tcW w:w="1559" w:type="dxa"/>
            <w:tcBorders>
              <w:top w:val="nil"/>
              <w:left w:val="nil"/>
              <w:bottom w:val="single" w:sz="4" w:space="0" w:color="auto"/>
              <w:right w:val="single" w:sz="4" w:space="0" w:color="auto"/>
            </w:tcBorders>
            <w:shd w:val="clear" w:color="auto" w:fill="auto"/>
            <w:vAlign w:val="center"/>
          </w:tcPr>
          <w:p w14:paraId="190BA2CC" w14:textId="77777777" w:rsidR="005E2537" w:rsidRPr="00294C7D" w:rsidRDefault="005E2537" w:rsidP="005E2537">
            <w:pPr>
              <w:spacing w:after="0" w:line="240" w:lineRule="auto"/>
              <w:rPr>
                <w:sz w:val="20"/>
                <w:szCs w:val="20"/>
                <w:lang w:val="en-US"/>
              </w:rPr>
            </w:pPr>
            <w:r w:rsidRPr="00294C7D">
              <w:rPr>
                <w:sz w:val="20"/>
                <w:szCs w:val="20"/>
                <w:lang w:val="en-US"/>
              </w:rPr>
              <w:t>Identify the strengths and weaknesses to generate improvements and competencies in the detected areas. Subsequently, generate a competitiveness indicator.</w:t>
            </w:r>
          </w:p>
        </w:tc>
        <w:tc>
          <w:tcPr>
            <w:tcW w:w="1276" w:type="dxa"/>
            <w:tcBorders>
              <w:top w:val="nil"/>
              <w:left w:val="nil"/>
              <w:bottom w:val="single" w:sz="4" w:space="0" w:color="auto"/>
              <w:right w:val="single" w:sz="4" w:space="0" w:color="auto"/>
            </w:tcBorders>
            <w:shd w:val="clear" w:color="auto" w:fill="auto"/>
            <w:vAlign w:val="center"/>
          </w:tcPr>
          <w:p w14:paraId="6E71292C"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Interview to the enterprise with a questionnaire.</w:t>
            </w:r>
          </w:p>
        </w:tc>
        <w:tc>
          <w:tcPr>
            <w:tcW w:w="2835" w:type="dxa"/>
            <w:tcBorders>
              <w:top w:val="nil"/>
              <w:left w:val="nil"/>
              <w:bottom w:val="single" w:sz="4" w:space="0" w:color="auto"/>
              <w:right w:val="single" w:sz="4" w:space="0" w:color="auto"/>
            </w:tcBorders>
            <w:shd w:val="clear" w:color="auto" w:fill="auto"/>
            <w:vAlign w:val="center"/>
          </w:tcPr>
          <w:p w14:paraId="06457E9D"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Questionnaire to analyze the following areas of the enterprise:</w:t>
            </w:r>
          </w:p>
          <w:p w14:paraId="331709CE" w14:textId="77777777" w:rsidR="005E2537" w:rsidRPr="00294C7D" w:rsidRDefault="005E2537" w:rsidP="00CF2A3F">
            <w:pPr>
              <w:pStyle w:val="ListParagraph"/>
              <w:numPr>
                <w:ilvl w:val="0"/>
                <w:numId w:val="77"/>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Strategic Planning</w:t>
            </w:r>
          </w:p>
          <w:p w14:paraId="15DFE33A" w14:textId="77777777" w:rsidR="005E2537" w:rsidRPr="00294C7D" w:rsidRDefault="005E2537" w:rsidP="00CF2A3F">
            <w:pPr>
              <w:pStyle w:val="ListParagraph"/>
              <w:numPr>
                <w:ilvl w:val="0"/>
                <w:numId w:val="77"/>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Production and operations</w:t>
            </w:r>
          </w:p>
          <w:p w14:paraId="491CF52C" w14:textId="77777777" w:rsidR="005E2537" w:rsidRPr="00294C7D" w:rsidRDefault="005E2537" w:rsidP="00CF2A3F">
            <w:pPr>
              <w:pStyle w:val="ListParagraph"/>
              <w:numPr>
                <w:ilvl w:val="0"/>
                <w:numId w:val="77"/>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Ensuring Quality</w:t>
            </w:r>
          </w:p>
          <w:p w14:paraId="76F66F4C" w14:textId="77777777" w:rsidR="005E2537" w:rsidRPr="00294C7D" w:rsidRDefault="005E2537" w:rsidP="00CF2A3F">
            <w:pPr>
              <w:pStyle w:val="ListParagraph"/>
              <w:numPr>
                <w:ilvl w:val="0"/>
                <w:numId w:val="77"/>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Commercialization</w:t>
            </w:r>
          </w:p>
          <w:p w14:paraId="6718C067" w14:textId="77777777" w:rsidR="005E2537" w:rsidRPr="00294C7D" w:rsidRDefault="005E2537" w:rsidP="00CF2A3F">
            <w:pPr>
              <w:pStyle w:val="ListParagraph"/>
              <w:numPr>
                <w:ilvl w:val="0"/>
                <w:numId w:val="77"/>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Accounting and Finance</w:t>
            </w:r>
          </w:p>
          <w:p w14:paraId="3B9A0AC2" w14:textId="77777777" w:rsidR="005E2537" w:rsidRPr="00294C7D" w:rsidRDefault="005E2537" w:rsidP="00CF2A3F">
            <w:pPr>
              <w:pStyle w:val="ListParagraph"/>
              <w:numPr>
                <w:ilvl w:val="0"/>
                <w:numId w:val="77"/>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Human Resources</w:t>
            </w:r>
          </w:p>
          <w:p w14:paraId="1F9B7810" w14:textId="77777777" w:rsidR="005E2537" w:rsidRPr="00294C7D" w:rsidRDefault="005E2537" w:rsidP="00CF2A3F">
            <w:pPr>
              <w:pStyle w:val="ListParagraph"/>
              <w:numPr>
                <w:ilvl w:val="0"/>
                <w:numId w:val="77"/>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Environmental Management</w:t>
            </w:r>
          </w:p>
          <w:p w14:paraId="2A59D182" w14:textId="77777777" w:rsidR="005E2537" w:rsidRPr="00294C7D" w:rsidRDefault="005E2537" w:rsidP="00CF2A3F">
            <w:pPr>
              <w:pStyle w:val="ListParagraph"/>
              <w:numPr>
                <w:ilvl w:val="0"/>
                <w:numId w:val="77"/>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Information systems</w:t>
            </w:r>
          </w:p>
          <w:p w14:paraId="52C73DF2" w14:textId="77777777" w:rsidR="005E2537" w:rsidRPr="00294C7D" w:rsidRDefault="005E2537" w:rsidP="005E2537">
            <w:pPr>
              <w:spacing w:after="0" w:line="240" w:lineRule="auto"/>
              <w:rPr>
                <w:sz w:val="20"/>
                <w:szCs w:val="20"/>
                <w:lang w:val="en-US"/>
              </w:rPr>
            </w:pPr>
          </w:p>
        </w:tc>
        <w:tc>
          <w:tcPr>
            <w:tcW w:w="1275" w:type="dxa"/>
            <w:tcBorders>
              <w:top w:val="nil"/>
              <w:left w:val="nil"/>
              <w:bottom w:val="single" w:sz="4" w:space="0" w:color="auto"/>
              <w:right w:val="single" w:sz="4" w:space="0" w:color="auto"/>
            </w:tcBorders>
            <w:shd w:val="clear" w:color="auto" w:fill="auto"/>
            <w:vAlign w:val="center"/>
          </w:tcPr>
          <w:p w14:paraId="40A03EF6" w14:textId="77777777" w:rsidR="005E2537" w:rsidRPr="00294C7D" w:rsidRDefault="005E2537" w:rsidP="005E2537">
            <w:pPr>
              <w:spacing w:after="0" w:line="240" w:lineRule="auto"/>
              <w:rPr>
                <w:sz w:val="20"/>
                <w:szCs w:val="20"/>
                <w:lang w:val="en-US"/>
              </w:rPr>
            </w:pPr>
            <w:r w:rsidRPr="00294C7D">
              <w:rPr>
                <w:rFonts w:eastAsia="Times New Roman" w:cs="Times New Roman"/>
                <w:sz w:val="20"/>
                <w:szCs w:val="20"/>
                <w:lang w:val="en-US" w:eastAsia="es-PE"/>
              </w:rPr>
              <w:t>Exporters in process and regular exporters</w:t>
            </w:r>
          </w:p>
        </w:tc>
        <w:tc>
          <w:tcPr>
            <w:tcW w:w="1560" w:type="dxa"/>
            <w:tcBorders>
              <w:top w:val="nil"/>
              <w:left w:val="nil"/>
              <w:bottom w:val="single" w:sz="4" w:space="0" w:color="auto"/>
              <w:right w:val="single" w:sz="4" w:space="0" w:color="auto"/>
            </w:tcBorders>
            <w:shd w:val="clear" w:color="auto" w:fill="auto"/>
            <w:vAlign w:val="center"/>
          </w:tcPr>
          <w:p w14:paraId="5E9C393C"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t>Multi-sector</w:t>
            </w:r>
          </w:p>
        </w:tc>
        <w:tc>
          <w:tcPr>
            <w:tcW w:w="3260" w:type="dxa"/>
            <w:tcBorders>
              <w:top w:val="nil"/>
              <w:left w:val="nil"/>
              <w:bottom w:val="single" w:sz="4" w:space="0" w:color="auto"/>
              <w:right w:val="single" w:sz="4" w:space="0" w:color="auto"/>
            </w:tcBorders>
            <w:shd w:val="clear" w:color="auto" w:fill="auto"/>
            <w:vAlign w:val="center"/>
          </w:tcPr>
          <w:p w14:paraId="2A4C92C8" w14:textId="77777777" w:rsidR="005E2537" w:rsidRPr="00294C7D" w:rsidRDefault="005E2537" w:rsidP="00CF2A3F">
            <w:pPr>
              <w:pStyle w:val="ListParagraph"/>
              <w:numPr>
                <w:ilvl w:val="0"/>
                <w:numId w:val="4"/>
              </w:numPr>
              <w:spacing w:after="0" w:line="240" w:lineRule="auto"/>
              <w:rPr>
                <w:sz w:val="20"/>
                <w:szCs w:val="20"/>
                <w:lang w:val="en-US"/>
              </w:rPr>
            </w:pPr>
            <w:r w:rsidRPr="00294C7D">
              <w:rPr>
                <w:sz w:val="20"/>
                <w:szCs w:val="20"/>
                <w:lang w:val="en-US"/>
              </w:rPr>
              <w:t>Be formally established in the market, with an active RUC and having finished the basic Exporting Route.</w:t>
            </w:r>
          </w:p>
          <w:p w14:paraId="56A7D048" w14:textId="77777777" w:rsidR="005E2537" w:rsidRPr="00294C7D" w:rsidRDefault="005E2537" w:rsidP="00CF2A3F">
            <w:pPr>
              <w:pStyle w:val="ListParagraph"/>
              <w:numPr>
                <w:ilvl w:val="0"/>
                <w:numId w:val="4"/>
              </w:numPr>
              <w:spacing w:after="0" w:line="240" w:lineRule="auto"/>
              <w:rPr>
                <w:sz w:val="20"/>
                <w:szCs w:val="20"/>
                <w:lang w:val="en-US"/>
              </w:rPr>
            </w:pPr>
            <w:r w:rsidRPr="00294C7D">
              <w:rPr>
                <w:sz w:val="20"/>
                <w:szCs w:val="20"/>
                <w:lang w:val="en-US"/>
              </w:rPr>
              <w:t xml:space="preserve">Have a product prioritized by </w:t>
            </w:r>
            <w:r w:rsidR="008537BF">
              <w:rPr>
                <w:sz w:val="20"/>
                <w:szCs w:val="20"/>
                <w:lang w:val="en-US"/>
              </w:rPr>
              <w:t>PROMPERU</w:t>
            </w:r>
            <w:r w:rsidRPr="00294C7D">
              <w:rPr>
                <w:sz w:val="20"/>
                <w:szCs w:val="20"/>
                <w:lang w:val="en-US"/>
              </w:rPr>
              <w:t>.</w:t>
            </w:r>
          </w:p>
          <w:p w14:paraId="7EEE3AE3" w14:textId="77777777" w:rsidR="005E2537" w:rsidRPr="00294C7D" w:rsidRDefault="005E2537" w:rsidP="00CF2A3F">
            <w:pPr>
              <w:pStyle w:val="ListParagraph"/>
              <w:numPr>
                <w:ilvl w:val="0"/>
                <w:numId w:val="4"/>
              </w:numPr>
              <w:spacing w:after="0" w:line="240" w:lineRule="auto"/>
              <w:rPr>
                <w:sz w:val="20"/>
                <w:szCs w:val="20"/>
                <w:lang w:val="en-US"/>
              </w:rPr>
            </w:pPr>
            <w:r w:rsidRPr="00294C7D">
              <w:rPr>
                <w:sz w:val="20"/>
                <w:szCs w:val="20"/>
                <w:lang w:val="en-US"/>
              </w:rPr>
              <w:t>Be a small or medium enterprise</w:t>
            </w:r>
          </w:p>
          <w:p w14:paraId="1456036A" w14:textId="77777777" w:rsidR="005E2537" w:rsidRPr="00294C7D" w:rsidRDefault="005E2537" w:rsidP="00CF2A3F">
            <w:pPr>
              <w:pStyle w:val="ListParagraph"/>
              <w:numPr>
                <w:ilvl w:val="0"/>
                <w:numId w:val="4"/>
              </w:numPr>
              <w:spacing w:after="0" w:line="240" w:lineRule="auto"/>
              <w:rPr>
                <w:sz w:val="20"/>
                <w:szCs w:val="20"/>
                <w:lang w:val="en-US"/>
              </w:rPr>
            </w:pPr>
            <w:r w:rsidRPr="00294C7D">
              <w:rPr>
                <w:sz w:val="20"/>
                <w:szCs w:val="20"/>
                <w:lang w:val="en-US"/>
              </w:rPr>
              <w:t>Have exporter potential and a product with added value</w:t>
            </w:r>
          </w:p>
          <w:p w14:paraId="42CDB12E" w14:textId="77777777" w:rsidR="005E2537" w:rsidRPr="00294C7D" w:rsidRDefault="005E2537" w:rsidP="00CF2A3F">
            <w:pPr>
              <w:pStyle w:val="ListParagraph"/>
              <w:numPr>
                <w:ilvl w:val="0"/>
                <w:numId w:val="4"/>
              </w:numPr>
              <w:spacing w:after="0" w:line="240" w:lineRule="auto"/>
              <w:rPr>
                <w:sz w:val="20"/>
                <w:szCs w:val="20"/>
                <w:lang w:val="en-US"/>
              </w:rPr>
            </w:pPr>
            <w:r w:rsidRPr="00294C7D">
              <w:rPr>
                <w:sz w:val="20"/>
                <w:szCs w:val="20"/>
                <w:lang w:val="en-US"/>
              </w:rPr>
              <w:t>Submit a filing card of the enterprise / product</w:t>
            </w:r>
          </w:p>
          <w:p w14:paraId="681309F9" w14:textId="77777777" w:rsidR="005E2537" w:rsidRPr="00294C7D" w:rsidRDefault="005E2537" w:rsidP="00CF2A3F">
            <w:pPr>
              <w:pStyle w:val="ListParagraph"/>
              <w:numPr>
                <w:ilvl w:val="0"/>
                <w:numId w:val="4"/>
              </w:numPr>
              <w:spacing w:after="0" w:line="240" w:lineRule="auto"/>
              <w:rPr>
                <w:sz w:val="20"/>
                <w:szCs w:val="20"/>
                <w:lang w:val="en-US"/>
              </w:rPr>
            </w:pPr>
            <w:r w:rsidRPr="00294C7D">
              <w:rPr>
                <w:sz w:val="20"/>
                <w:szCs w:val="20"/>
                <w:lang w:val="en-US"/>
              </w:rPr>
              <w:t>Have a team on the enterprise that carries out following up of assignments.</w:t>
            </w:r>
          </w:p>
          <w:p w14:paraId="3D72949C" w14:textId="77777777" w:rsidR="005E2537" w:rsidRPr="00294C7D" w:rsidRDefault="005E2537" w:rsidP="005E2537">
            <w:pPr>
              <w:pStyle w:val="ListParagraph"/>
              <w:spacing w:after="0" w:line="240" w:lineRule="auto"/>
              <w:ind w:left="360"/>
              <w:rPr>
                <w:sz w:val="20"/>
                <w:szCs w:val="20"/>
                <w:lang w:val="en-US"/>
              </w:rPr>
            </w:pPr>
          </w:p>
        </w:tc>
        <w:tc>
          <w:tcPr>
            <w:tcW w:w="1559" w:type="dxa"/>
            <w:tcBorders>
              <w:top w:val="nil"/>
              <w:left w:val="nil"/>
              <w:bottom w:val="single" w:sz="4" w:space="0" w:color="auto"/>
              <w:right w:val="single" w:sz="4" w:space="0" w:color="auto"/>
            </w:tcBorders>
            <w:shd w:val="clear" w:color="auto" w:fill="auto"/>
            <w:vAlign w:val="center"/>
          </w:tcPr>
          <w:p w14:paraId="6FBC07E0"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t>-</w:t>
            </w:r>
          </w:p>
        </w:tc>
      </w:tr>
      <w:tr w:rsidR="005E2537" w:rsidRPr="00294C7D" w14:paraId="29D39E36" w14:textId="77777777" w:rsidTr="0098356C">
        <w:trPr>
          <w:trHeight w:val="781"/>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2674CD24"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Good Marketing and Manufacture Practices Stage Two</w:t>
            </w:r>
          </w:p>
        </w:tc>
        <w:tc>
          <w:tcPr>
            <w:tcW w:w="1559" w:type="dxa"/>
            <w:tcBorders>
              <w:top w:val="nil"/>
              <w:left w:val="nil"/>
              <w:bottom w:val="single" w:sz="4" w:space="0" w:color="auto"/>
              <w:right w:val="single" w:sz="4" w:space="0" w:color="auto"/>
            </w:tcBorders>
            <w:shd w:val="clear" w:color="auto" w:fill="auto"/>
            <w:vAlign w:val="center"/>
            <w:hideMark/>
          </w:tcPr>
          <w:p w14:paraId="69EE955F" w14:textId="77777777" w:rsidR="005E2537" w:rsidRPr="00294C7D" w:rsidRDefault="005E2537" w:rsidP="005E2537">
            <w:pPr>
              <w:spacing w:after="0" w:line="240" w:lineRule="auto"/>
              <w:rPr>
                <w:sz w:val="20"/>
                <w:szCs w:val="20"/>
                <w:lang w:val="en-US"/>
              </w:rPr>
            </w:pPr>
            <w:r w:rsidRPr="00294C7D">
              <w:rPr>
                <w:sz w:val="20"/>
                <w:szCs w:val="20"/>
                <w:lang w:val="en-US"/>
              </w:rPr>
              <w:t xml:space="preserve">Develop and/or strengthen exporting capacity of small and medium manufacturing companies, through implementation of Good Marketing and Manufacture Practices, to function in a highly competitive and globalized market.  It is </w:t>
            </w:r>
            <w:r w:rsidRPr="00294C7D">
              <w:rPr>
                <w:sz w:val="20"/>
                <w:szCs w:val="20"/>
                <w:lang w:val="en-US"/>
              </w:rPr>
              <w:lastRenderedPageBreak/>
              <w:t>based on ISO 9001 standards.</w:t>
            </w:r>
          </w:p>
          <w:p w14:paraId="00E55FAB" w14:textId="77777777" w:rsidR="005E2537" w:rsidRPr="00294C7D" w:rsidRDefault="005E2537" w:rsidP="005E2537">
            <w:pPr>
              <w:spacing w:after="0" w:line="240" w:lineRule="auto"/>
              <w:rPr>
                <w:rFonts w:eastAsia="Times New Roman" w:cs="Times New Roman"/>
                <w:sz w:val="20"/>
                <w:szCs w:val="20"/>
                <w:lang w:val="en-US" w:eastAsia="es-PE"/>
              </w:rPr>
            </w:pPr>
          </w:p>
        </w:tc>
        <w:tc>
          <w:tcPr>
            <w:tcW w:w="1276" w:type="dxa"/>
            <w:tcBorders>
              <w:top w:val="nil"/>
              <w:left w:val="nil"/>
              <w:bottom w:val="single" w:sz="4" w:space="0" w:color="auto"/>
              <w:right w:val="single" w:sz="4" w:space="0" w:color="auto"/>
            </w:tcBorders>
            <w:shd w:val="clear" w:color="auto" w:fill="auto"/>
            <w:vAlign w:val="center"/>
            <w:hideMark/>
          </w:tcPr>
          <w:p w14:paraId="7A93C3C9"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Workshops, follow up and counseling.</w:t>
            </w:r>
          </w:p>
        </w:tc>
        <w:tc>
          <w:tcPr>
            <w:tcW w:w="2835" w:type="dxa"/>
            <w:tcBorders>
              <w:top w:val="nil"/>
              <w:left w:val="nil"/>
              <w:bottom w:val="single" w:sz="4" w:space="0" w:color="auto"/>
              <w:right w:val="single" w:sz="4" w:space="0" w:color="auto"/>
            </w:tcBorders>
            <w:shd w:val="clear" w:color="auto" w:fill="auto"/>
            <w:vAlign w:val="center"/>
            <w:hideMark/>
          </w:tcPr>
          <w:p w14:paraId="11CAFDB8" w14:textId="77777777" w:rsidR="005E2537" w:rsidRPr="00294C7D" w:rsidRDefault="005E2537" w:rsidP="005E2537">
            <w:pPr>
              <w:spacing w:after="0" w:line="240" w:lineRule="auto"/>
              <w:rPr>
                <w:sz w:val="20"/>
                <w:szCs w:val="20"/>
                <w:lang w:val="en-US"/>
              </w:rPr>
            </w:pPr>
            <w:r w:rsidRPr="00294C7D">
              <w:rPr>
                <w:sz w:val="20"/>
                <w:szCs w:val="20"/>
                <w:lang w:val="en-US"/>
              </w:rPr>
              <w:t>The eleven requirements of the BPMM are addressed to provide companies the capacity to deliver products according to the needs and expectations of their clients. The components are the following:</w:t>
            </w:r>
          </w:p>
          <w:p w14:paraId="33743910" w14:textId="77777777" w:rsidR="005E2537" w:rsidRPr="00294C7D" w:rsidRDefault="005E2537" w:rsidP="00CF2A3F">
            <w:pPr>
              <w:pStyle w:val="ListParagraph"/>
              <w:numPr>
                <w:ilvl w:val="0"/>
                <w:numId w:val="76"/>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Organization for Quality</w:t>
            </w:r>
          </w:p>
          <w:p w14:paraId="0CBDDDA7" w14:textId="77777777" w:rsidR="005E2537" w:rsidRPr="00294C7D" w:rsidRDefault="005E2537" w:rsidP="00CF2A3F">
            <w:pPr>
              <w:pStyle w:val="ListParagraph"/>
              <w:numPr>
                <w:ilvl w:val="0"/>
                <w:numId w:val="76"/>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Operative and inspection management processes</w:t>
            </w:r>
          </w:p>
          <w:p w14:paraId="6AED040A" w14:textId="77777777" w:rsidR="005E2537" w:rsidRPr="00294C7D" w:rsidRDefault="005E2537" w:rsidP="00CF2A3F">
            <w:pPr>
              <w:pStyle w:val="ListParagraph"/>
              <w:numPr>
                <w:ilvl w:val="0"/>
                <w:numId w:val="76"/>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Continues Improvement</w:t>
            </w:r>
          </w:p>
          <w:p w14:paraId="21C0F290" w14:textId="77777777" w:rsidR="005E2537" w:rsidRPr="00294C7D" w:rsidRDefault="005E2537" w:rsidP="00CF2A3F">
            <w:pPr>
              <w:pStyle w:val="ListParagraph"/>
              <w:numPr>
                <w:ilvl w:val="0"/>
                <w:numId w:val="76"/>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Finances and International Finances</w:t>
            </w:r>
          </w:p>
        </w:tc>
        <w:tc>
          <w:tcPr>
            <w:tcW w:w="1275" w:type="dxa"/>
            <w:tcBorders>
              <w:top w:val="nil"/>
              <w:left w:val="nil"/>
              <w:bottom w:val="single" w:sz="4" w:space="0" w:color="auto"/>
              <w:right w:val="single" w:sz="4" w:space="0" w:color="auto"/>
            </w:tcBorders>
            <w:shd w:val="clear" w:color="auto" w:fill="auto"/>
            <w:vAlign w:val="center"/>
            <w:hideMark/>
          </w:tcPr>
          <w:p w14:paraId="02264CC4"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Exporting Companies and Companies in Exporting Process</w:t>
            </w:r>
          </w:p>
        </w:tc>
        <w:tc>
          <w:tcPr>
            <w:tcW w:w="1560" w:type="dxa"/>
            <w:tcBorders>
              <w:top w:val="nil"/>
              <w:left w:val="nil"/>
              <w:bottom w:val="single" w:sz="4" w:space="0" w:color="auto"/>
              <w:right w:val="single" w:sz="4" w:space="0" w:color="auto"/>
            </w:tcBorders>
            <w:shd w:val="clear" w:color="auto" w:fill="auto"/>
            <w:vAlign w:val="center"/>
            <w:hideMark/>
          </w:tcPr>
          <w:p w14:paraId="125BB580"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T</w:t>
            </w:r>
            <w:r w:rsidRPr="00294C7D">
              <w:rPr>
                <w:sz w:val="20"/>
                <w:szCs w:val="20"/>
                <w:lang w:val="en-US"/>
              </w:rPr>
              <w:t>extile and apparel sectors, leather, shoes, accessories, different manufactures, furniture and wood, jewelry, handicrafts and agroindustry.</w:t>
            </w:r>
          </w:p>
        </w:tc>
        <w:tc>
          <w:tcPr>
            <w:tcW w:w="3260" w:type="dxa"/>
            <w:tcBorders>
              <w:top w:val="nil"/>
              <w:left w:val="nil"/>
              <w:bottom w:val="single" w:sz="4" w:space="0" w:color="auto"/>
              <w:right w:val="single" w:sz="4" w:space="0" w:color="auto"/>
            </w:tcBorders>
            <w:shd w:val="clear" w:color="auto" w:fill="auto"/>
            <w:vAlign w:val="center"/>
            <w:hideMark/>
          </w:tcPr>
          <w:p w14:paraId="634EAF1D" w14:textId="77777777" w:rsidR="005E2537" w:rsidRPr="00294C7D" w:rsidRDefault="005E2537" w:rsidP="00CF2A3F">
            <w:pPr>
              <w:pStyle w:val="ListParagraph"/>
              <w:numPr>
                <w:ilvl w:val="0"/>
                <w:numId w:val="75"/>
              </w:numPr>
              <w:spacing w:after="0" w:line="240" w:lineRule="auto"/>
              <w:rPr>
                <w:sz w:val="20"/>
                <w:szCs w:val="20"/>
                <w:lang w:val="en-US"/>
              </w:rPr>
            </w:pPr>
            <w:r w:rsidRPr="00294C7D">
              <w:rPr>
                <w:sz w:val="20"/>
                <w:szCs w:val="20"/>
                <w:lang w:val="en-US"/>
              </w:rPr>
              <w:t>Complete the application form to Pre-Register</w:t>
            </w:r>
          </w:p>
          <w:p w14:paraId="5CA0E48B" w14:textId="77777777" w:rsidR="005E2537" w:rsidRPr="00294C7D" w:rsidRDefault="005E2537" w:rsidP="00CF2A3F">
            <w:pPr>
              <w:pStyle w:val="ListParagraph"/>
              <w:numPr>
                <w:ilvl w:val="0"/>
                <w:numId w:val="75"/>
              </w:numPr>
              <w:spacing w:after="0" w:line="240" w:lineRule="auto"/>
              <w:rPr>
                <w:sz w:val="20"/>
                <w:szCs w:val="20"/>
                <w:lang w:val="en-US"/>
              </w:rPr>
            </w:pPr>
            <w:r w:rsidRPr="00294C7D">
              <w:rPr>
                <w:sz w:val="20"/>
                <w:szCs w:val="20"/>
                <w:lang w:val="en-US"/>
              </w:rPr>
              <w:t>Enterprise Management must be committed with the improvement process.</w:t>
            </w:r>
          </w:p>
          <w:p w14:paraId="236C8FC0" w14:textId="77777777" w:rsidR="005E2537" w:rsidRPr="00294C7D" w:rsidRDefault="005E2537" w:rsidP="00CF2A3F">
            <w:pPr>
              <w:pStyle w:val="ListParagraph"/>
              <w:numPr>
                <w:ilvl w:val="0"/>
                <w:numId w:val="75"/>
              </w:numPr>
              <w:spacing w:after="0" w:line="240" w:lineRule="auto"/>
              <w:rPr>
                <w:sz w:val="20"/>
                <w:szCs w:val="20"/>
                <w:lang w:val="en-US"/>
              </w:rPr>
            </w:pPr>
            <w:r w:rsidRPr="00294C7D">
              <w:rPr>
                <w:sz w:val="20"/>
                <w:szCs w:val="20"/>
                <w:lang w:val="en-US"/>
              </w:rPr>
              <w:t>The enterprise must have a minimum of workers, according to the sector to which it belongs</w:t>
            </w:r>
          </w:p>
          <w:p w14:paraId="16D377C4" w14:textId="77777777" w:rsidR="005E2537" w:rsidRPr="00294C7D" w:rsidRDefault="005E2537" w:rsidP="00CF2A3F">
            <w:pPr>
              <w:pStyle w:val="ListParagraph"/>
              <w:numPr>
                <w:ilvl w:val="0"/>
                <w:numId w:val="75"/>
              </w:numPr>
              <w:spacing w:after="0" w:line="240" w:lineRule="auto"/>
              <w:rPr>
                <w:sz w:val="20"/>
                <w:szCs w:val="20"/>
                <w:lang w:val="en-US"/>
              </w:rPr>
            </w:pPr>
            <w:r w:rsidRPr="00294C7D">
              <w:rPr>
                <w:sz w:val="20"/>
                <w:szCs w:val="20"/>
                <w:lang w:val="en-US"/>
              </w:rPr>
              <w:t>Have constant production</w:t>
            </w:r>
          </w:p>
          <w:p w14:paraId="49A66AD3" w14:textId="77777777" w:rsidR="005E2537" w:rsidRPr="00294C7D" w:rsidRDefault="005E2537" w:rsidP="00CF2A3F">
            <w:pPr>
              <w:pStyle w:val="ListParagraph"/>
              <w:numPr>
                <w:ilvl w:val="0"/>
                <w:numId w:val="75"/>
              </w:numPr>
              <w:spacing w:after="0" w:line="240" w:lineRule="auto"/>
              <w:rPr>
                <w:sz w:val="20"/>
                <w:szCs w:val="20"/>
                <w:lang w:val="en-US"/>
              </w:rPr>
            </w:pPr>
            <w:r w:rsidRPr="00294C7D">
              <w:rPr>
                <w:sz w:val="20"/>
                <w:szCs w:val="20"/>
                <w:lang w:val="en-US"/>
              </w:rPr>
              <w:t>The enterprise must reach a minimum annual sales level according to the sector to which it belongs</w:t>
            </w:r>
          </w:p>
          <w:p w14:paraId="105D0B94" w14:textId="77777777" w:rsidR="005E2537" w:rsidRPr="00294C7D" w:rsidRDefault="005E2537" w:rsidP="00CF2A3F">
            <w:pPr>
              <w:pStyle w:val="ListParagraph"/>
              <w:numPr>
                <w:ilvl w:val="0"/>
                <w:numId w:val="75"/>
              </w:numPr>
              <w:spacing w:after="0" w:line="240" w:lineRule="auto"/>
              <w:rPr>
                <w:sz w:val="20"/>
                <w:szCs w:val="20"/>
                <w:lang w:val="en-US"/>
              </w:rPr>
            </w:pPr>
            <w:r w:rsidRPr="00294C7D">
              <w:rPr>
                <w:sz w:val="20"/>
                <w:szCs w:val="20"/>
                <w:lang w:val="en-US"/>
              </w:rPr>
              <w:t>The enterprise must maintain constant operation, not less than 35% of its installed capacity</w:t>
            </w:r>
          </w:p>
          <w:p w14:paraId="5C91E7F5" w14:textId="77777777" w:rsidR="005E2537" w:rsidRPr="00294C7D" w:rsidRDefault="005E2537" w:rsidP="00CF2A3F">
            <w:pPr>
              <w:pStyle w:val="ListParagraph"/>
              <w:numPr>
                <w:ilvl w:val="0"/>
                <w:numId w:val="75"/>
              </w:numPr>
              <w:spacing w:after="0" w:line="240" w:lineRule="auto"/>
              <w:rPr>
                <w:sz w:val="20"/>
                <w:szCs w:val="20"/>
                <w:lang w:val="en-US"/>
              </w:rPr>
            </w:pPr>
            <w:r w:rsidRPr="00294C7D">
              <w:rPr>
                <w:sz w:val="20"/>
                <w:szCs w:val="20"/>
                <w:lang w:val="en-US"/>
              </w:rPr>
              <w:t xml:space="preserve">The enterprise must have the necessary informatics support </w:t>
            </w:r>
            <w:r w:rsidRPr="00294C7D">
              <w:rPr>
                <w:sz w:val="20"/>
                <w:szCs w:val="20"/>
                <w:lang w:val="en-US"/>
              </w:rPr>
              <w:lastRenderedPageBreak/>
              <w:t>and sufficient communications infrastructure (phone, fax, e-mail).</w:t>
            </w:r>
          </w:p>
          <w:p w14:paraId="647C8EDF" w14:textId="77777777" w:rsidR="005E2537" w:rsidRPr="00294C7D" w:rsidRDefault="005E2537" w:rsidP="00CF2A3F">
            <w:pPr>
              <w:pStyle w:val="ListParagraph"/>
              <w:numPr>
                <w:ilvl w:val="0"/>
                <w:numId w:val="75"/>
              </w:numPr>
              <w:spacing w:after="0" w:line="240" w:lineRule="auto"/>
              <w:rPr>
                <w:sz w:val="20"/>
                <w:szCs w:val="20"/>
                <w:lang w:val="en-US"/>
              </w:rPr>
            </w:pPr>
            <w:r w:rsidRPr="00294C7D">
              <w:rPr>
                <w:sz w:val="20"/>
                <w:szCs w:val="20"/>
                <w:lang w:val="en-US"/>
              </w:rPr>
              <w:t>The enterprise must make the corresponding payment for the right to participate</w:t>
            </w:r>
          </w:p>
          <w:p w14:paraId="1981FE4B" w14:textId="77777777" w:rsidR="005E2537" w:rsidRPr="00294C7D" w:rsidRDefault="005E2537" w:rsidP="00CF2A3F">
            <w:pPr>
              <w:pStyle w:val="ListParagraph"/>
              <w:numPr>
                <w:ilvl w:val="0"/>
                <w:numId w:val="75"/>
              </w:numPr>
              <w:spacing w:after="0" w:line="240" w:lineRule="auto"/>
              <w:rPr>
                <w:sz w:val="20"/>
                <w:szCs w:val="20"/>
                <w:lang w:val="en-US"/>
              </w:rPr>
            </w:pPr>
            <w:r w:rsidRPr="00294C7D">
              <w:rPr>
                <w:sz w:val="20"/>
                <w:szCs w:val="20"/>
                <w:lang w:val="en-US"/>
              </w:rPr>
              <w:t>The enterprise must assign a Quality Team in the enterprise (3 participants) responsible for implementing the program.</w:t>
            </w:r>
          </w:p>
          <w:p w14:paraId="2B0551B3" w14:textId="77777777" w:rsidR="005E2537" w:rsidRPr="00294C7D" w:rsidRDefault="005E2537" w:rsidP="00CF2A3F">
            <w:pPr>
              <w:pStyle w:val="ListParagraph"/>
              <w:numPr>
                <w:ilvl w:val="0"/>
                <w:numId w:val="75"/>
              </w:numPr>
              <w:spacing w:after="0" w:line="240" w:lineRule="auto"/>
              <w:rPr>
                <w:sz w:val="20"/>
                <w:szCs w:val="20"/>
                <w:lang w:val="en-US"/>
              </w:rPr>
            </w:pPr>
            <w:r w:rsidRPr="00294C7D">
              <w:rPr>
                <w:sz w:val="20"/>
                <w:szCs w:val="20"/>
                <w:lang w:val="en-US"/>
              </w:rPr>
              <w:t xml:space="preserve">The enterprise must assign a technical assistant who will be in charge of the operation of the implementation, who will be monitored by the quality team from the enterprise and by the BPMM team from </w:t>
            </w:r>
            <w:r w:rsidR="008537BF">
              <w:rPr>
                <w:sz w:val="20"/>
                <w:szCs w:val="20"/>
                <w:lang w:val="en-US"/>
              </w:rPr>
              <w:t>PROMPERU</w:t>
            </w:r>
            <w:r w:rsidRPr="00294C7D">
              <w:rPr>
                <w:sz w:val="20"/>
                <w:szCs w:val="20"/>
                <w:lang w:val="en-US"/>
              </w:rPr>
              <w:t>.</w:t>
            </w:r>
          </w:p>
          <w:p w14:paraId="061BFA53" w14:textId="77777777" w:rsidR="005E2537" w:rsidRPr="00294C7D" w:rsidRDefault="005E2537" w:rsidP="005E2537">
            <w:pPr>
              <w:spacing w:after="0" w:line="240" w:lineRule="auto"/>
              <w:rPr>
                <w:rFonts w:eastAsia="Times New Roman" w:cs="Times New Roman"/>
                <w:sz w:val="20"/>
                <w:szCs w:val="20"/>
                <w:lang w:val="en-US" w:eastAsia="es-PE"/>
              </w:rPr>
            </w:pPr>
          </w:p>
        </w:tc>
        <w:tc>
          <w:tcPr>
            <w:tcW w:w="1559" w:type="dxa"/>
            <w:tcBorders>
              <w:top w:val="nil"/>
              <w:left w:val="nil"/>
              <w:bottom w:val="single" w:sz="4" w:space="0" w:color="auto"/>
              <w:right w:val="single" w:sz="4" w:space="0" w:color="auto"/>
            </w:tcBorders>
            <w:shd w:val="clear" w:color="auto" w:fill="auto"/>
            <w:vAlign w:val="center"/>
            <w:hideMark/>
          </w:tcPr>
          <w:p w14:paraId="7A5F01C3"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5 months</w:t>
            </w:r>
          </w:p>
        </w:tc>
      </w:tr>
      <w:tr w:rsidR="005E2537" w:rsidRPr="0098356C" w14:paraId="78D352DA" w14:textId="77777777" w:rsidTr="0098356C">
        <w:trPr>
          <w:trHeight w:val="260"/>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36694793"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PLANEX Program</w:t>
            </w:r>
          </w:p>
        </w:tc>
        <w:tc>
          <w:tcPr>
            <w:tcW w:w="1559" w:type="dxa"/>
            <w:tcBorders>
              <w:top w:val="nil"/>
              <w:left w:val="nil"/>
              <w:bottom w:val="single" w:sz="4" w:space="0" w:color="auto"/>
              <w:right w:val="single" w:sz="4" w:space="0" w:color="auto"/>
            </w:tcBorders>
            <w:shd w:val="clear" w:color="auto" w:fill="auto"/>
            <w:vAlign w:val="center"/>
            <w:hideMark/>
          </w:tcPr>
          <w:p w14:paraId="7FEB9097"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 xml:space="preserve">Identify strengths and weaknesses and foresee threats and opportunities of exporter or potentially exporter companies; allows to define markets – objectives, determine strategies, activities and export goals, according to the </w:t>
            </w:r>
            <w:r w:rsidRPr="00294C7D">
              <w:rPr>
                <w:sz w:val="20"/>
                <w:szCs w:val="20"/>
                <w:lang w:val="en-US"/>
              </w:rPr>
              <w:lastRenderedPageBreak/>
              <w:t>regular enterprise situation and market opportunities</w:t>
            </w:r>
          </w:p>
        </w:tc>
        <w:tc>
          <w:tcPr>
            <w:tcW w:w="1276" w:type="dxa"/>
            <w:tcBorders>
              <w:top w:val="nil"/>
              <w:left w:val="nil"/>
              <w:bottom w:val="single" w:sz="4" w:space="0" w:color="auto"/>
              <w:right w:val="single" w:sz="4" w:space="0" w:color="auto"/>
            </w:tcBorders>
            <w:shd w:val="clear" w:color="auto" w:fill="auto"/>
            <w:vAlign w:val="center"/>
            <w:hideMark/>
          </w:tcPr>
          <w:p w14:paraId="0B16E7EC"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Seminar.</w:t>
            </w:r>
          </w:p>
          <w:p w14:paraId="08CBEDFA" w14:textId="77777777" w:rsidR="005E2537" w:rsidRPr="00294C7D" w:rsidRDefault="005E2537" w:rsidP="005E2537">
            <w:pPr>
              <w:spacing w:after="0" w:line="240" w:lineRule="auto"/>
              <w:rPr>
                <w:rFonts w:eastAsia="Times New Roman" w:cs="Times New Roman"/>
                <w:sz w:val="20"/>
                <w:szCs w:val="20"/>
                <w:lang w:val="en-US" w:eastAsia="es-PE"/>
              </w:rPr>
            </w:pPr>
          </w:p>
        </w:tc>
        <w:tc>
          <w:tcPr>
            <w:tcW w:w="2835" w:type="dxa"/>
            <w:tcBorders>
              <w:top w:val="nil"/>
              <w:left w:val="nil"/>
              <w:bottom w:val="single" w:sz="4" w:space="0" w:color="auto"/>
              <w:right w:val="single" w:sz="4" w:space="0" w:color="auto"/>
            </w:tcBorders>
            <w:shd w:val="clear" w:color="auto" w:fill="auto"/>
            <w:vAlign w:val="center"/>
            <w:hideMark/>
          </w:tcPr>
          <w:p w14:paraId="12754DDD" w14:textId="77777777" w:rsidR="005E2537" w:rsidRPr="00294C7D" w:rsidRDefault="005E2537" w:rsidP="00CF2A3F">
            <w:pPr>
              <w:pStyle w:val="ListParagraph"/>
              <w:numPr>
                <w:ilvl w:val="0"/>
                <w:numId w:val="34"/>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1: Background of the enterprise</w:t>
            </w:r>
          </w:p>
          <w:p w14:paraId="3938DA0C" w14:textId="77777777" w:rsidR="005E2537" w:rsidRPr="00294C7D" w:rsidRDefault="005E2537" w:rsidP="00CF2A3F">
            <w:pPr>
              <w:pStyle w:val="ListParagraph"/>
              <w:numPr>
                <w:ilvl w:val="0"/>
                <w:numId w:val="34"/>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2: Strategic Plan and Organizational Plan</w:t>
            </w:r>
          </w:p>
          <w:p w14:paraId="5511D221" w14:textId="77777777" w:rsidR="005E2537" w:rsidRPr="00294C7D" w:rsidRDefault="005E2537" w:rsidP="00CF2A3F">
            <w:pPr>
              <w:pStyle w:val="ListParagraph"/>
              <w:numPr>
                <w:ilvl w:val="0"/>
                <w:numId w:val="34"/>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3: International market study and Marketing Plan</w:t>
            </w:r>
          </w:p>
          <w:p w14:paraId="27B718AD" w14:textId="77777777" w:rsidR="005E2537" w:rsidRPr="00294C7D" w:rsidRDefault="005E2537" w:rsidP="00CF2A3F">
            <w:pPr>
              <w:pStyle w:val="ListParagraph"/>
              <w:numPr>
                <w:ilvl w:val="0"/>
                <w:numId w:val="34"/>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4: Operation Plan</w:t>
            </w:r>
          </w:p>
          <w:p w14:paraId="363A72C6" w14:textId="77777777" w:rsidR="005E2537" w:rsidRPr="00294C7D" w:rsidRDefault="005E2537" w:rsidP="00CF2A3F">
            <w:pPr>
              <w:pStyle w:val="ListParagraph"/>
              <w:numPr>
                <w:ilvl w:val="0"/>
                <w:numId w:val="34"/>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5: Exporting Management</w:t>
            </w:r>
          </w:p>
          <w:p w14:paraId="7B51EC2B" w14:textId="77777777" w:rsidR="005E2537" w:rsidRPr="00294C7D" w:rsidRDefault="005E2537" w:rsidP="00CF2A3F">
            <w:pPr>
              <w:pStyle w:val="ListParagraph"/>
              <w:numPr>
                <w:ilvl w:val="0"/>
                <w:numId w:val="34"/>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6: Financial Analysis and financial Plan</w:t>
            </w:r>
          </w:p>
        </w:tc>
        <w:tc>
          <w:tcPr>
            <w:tcW w:w="1275" w:type="dxa"/>
            <w:tcBorders>
              <w:top w:val="nil"/>
              <w:left w:val="nil"/>
              <w:bottom w:val="single" w:sz="4" w:space="0" w:color="auto"/>
              <w:right w:val="single" w:sz="4" w:space="0" w:color="auto"/>
            </w:tcBorders>
            <w:shd w:val="clear" w:color="auto" w:fill="auto"/>
            <w:vAlign w:val="center"/>
            <w:hideMark/>
          </w:tcPr>
          <w:p w14:paraId="10DE3073" w14:textId="77777777" w:rsidR="005E2537" w:rsidRPr="00294C7D" w:rsidRDefault="005E2537" w:rsidP="005E2537">
            <w:pPr>
              <w:spacing w:line="240" w:lineRule="auto"/>
              <w:rPr>
                <w:sz w:val="20"/>
                <w:szCs w:val="20"/>
                <w:lang w:val="en-US"/>
              </w:rPr>
            </w:pPr>
            <w:r w:rsidRPr="00294C7D">
              <w:rPr>
                <w:sz w:val="20"/>
                <w:szCs w:val="20"/>
                <w:lang w:val="en-US"/>
              </w:rPr>
              <w:t>People interested in exporting, in exporting process, and Regular Exporters.</w:t>
            </w:r>
          </w:p>
          <w:p w14:paraId="36F564F3" w14:textId="77777777" w:rsidR="005E2537" w:rsidRPr="00294C7D" w:rsidRDefault="005E2537" w:rsidP="005E2537">
            <w:pPr>
              <w:spacing w:after="0" w:line="240" w:lineRule="auto"/>
              <w:rPr>
                <w:rFonts w:eastAsia="Times New Roman" w:cs="Times New Roman"/>
                <w:sz w:val="20"/>
                <w:szCs w:val="20"/>
                <w:lang w:val="en-US" w:eastAsia="es-PE"/>
              </w:rPr>
            </w:pPr>
          </w:p>
        </w:tc>
        <w:tc>
          <w:tcPr>
            <w:tcW w:w="1560" w:type="dxa"/>
            <w:tcBorders>
              <w:top w:val="nil"/>
              <w:left w:val="nil"/>
              <w:bottom w:val="single" w:sz="4" w:space="0" w:color="auto"/>
              <w:right w:val="single" w:sz="4" w:space="0" w:color="auto"/>
            </w:tcBorders>
            <w:shd w:val="clear" w:color="auto" w:fill="auto"/>
            <w:vAlign w:val="center"/>
            <w:hideMark/>
          </w:tcPr>
          <w:p w14:paraId="7F2E8874"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w:t>
            </w:r>
          </w:p>
        </w:tc>
        <w:tc>
          <w:tcPr>
            <w:tcW w:w="3260" w:type="dxa"/>
            <w:tcBorders>
              <w:top w:val="nil"/>
              <w:left w:val="nil"/>
              <w:bottom w:val="single" w:sz="4" w:space="0" w:color="auto"/>
              <w:right w:val="single" w:sz="4" w:space="0" w:color="auto"/>
            </w:tcBorders>
            <w:shd w:val="clear" w:color="auto" w:fill="auto"/>
            <w:vAlign w:val="center"/>
            <w:hideMark/>
          </w:tcPr>
          <w:p w14:paraId="3735C39A" w14:textId="77777777" w:rsidR="005E2537" w:rsidRPr="00294C7D" w:rsidRDefault="005E2537" w:rsidP="00CF2A3F">
            <w:pPr>
              <w:pStyle w:val="ListParagraph"/>
              <w:numPr>
                <w:ilvl w:val="0"/>
                <w:numId w:val="5"/>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Be a formally established enterprise in the market, with an active RUC.</w:t>
            </w:r>
          </w:p>
          <w:p w14:paraId="249DAF5B" w14:textId="77777777" w:rsidR="005E2537" w:rsidRPr="00294C7D" w:rsidRDefault="005E2537" w:rsidP="00CF2A3F">
            <w:pPr>
              <w:pStyle w:val="ListParagraph"/>
              <w:numPr>
                <w:ilvl w:val="0"/>
                <w:numId w:val="5"/>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The management establishes a formal commitment to develop the exporting plan.</w:t>
            </w:r>
          </w:p>
          <w:p w14:paraId="505D09AE" w14:textId="77777777" w:rsidR="005E2537" w:rsidRPr="00294C7D" w:rsidRDefault="005E2537" w:rsidP="00CF2A3F">
            <w:pPr>
              <w:pStyle w:val="ListParagraph"/>
              <w:numPr>
                <w:ilvl w:val="0"/>
                <w:numId w:val="5"/>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Have a technical, administrative and commercial team allowing the enterprise to participate in the program.</w:t>
            </w:r>
          </w:p>
          <w:p w14:paraId="1C4926F7" w14:textId="77777777" w:rsidR="005E2537" w:rsidRPr="00294C7D" w:rsidRDefault="005E2537" w:rsidP="00CF2A3F">
            <w:pPr>
              <w:pStyle w:val="ListParagraph"/>
              <w:numPr>
                <w:ilvl w:val="0"/>
                <w:numId w:val="5"/>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That the enterprise has exported or has an exportable supply.</w:t>
            </w:r>
          </w:p>
          <w:p w14:paraId="3D688189" w14:textId="77777777" w:rsidR="005E2537" w:rsidRPr="00294C7D" w:rsidRDefault="005E2537" w:rsidP="00CF2A3F">
            <w:pPr>
              <w:pStyle w:val="ListParagraph"/>
              <w:numPr>
                <w:ilvl w:val="0"/>
                <w:numId w:val="5"/>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Time of the enterprise in the market, since its beginning</w:t>
            </w:r>
          </w:p>
          <w:p w14:paraId="6D3E3A43" w14:textId="77777777" w:rsidR="005E2537" w:rsidRPr="00294C7D" w:rsidRDefault="005E2537" w:rsidP="00CF2A3F">
            <w:pPr>
              <w:pStyle w:val="ListParagraph"/>
              <w:numPr>
                <w:ilvl w:val="0"/>
                <w:numId w:val="5"/>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Value of local sales.</w:t>
            </w:r>
          </w:p>
          <w:p w14:paraId="074DFFD9" w14:textId="77777777" w:rsidR="005E2537" w:rsidRPr="00294C7D" w:rsidRDefault="005E2537" w:rsidP="00CF2A3F">
            <w:pPr>
              <w:pStyle w:val="ListParagraph"/>
              <w:numPr>
                <w:ilvl w:val="0"/>
                <w:numId w:val="5"/>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Value of exports.</w:t>
            </w:r>
          </w:p>
        </w:tc>
        <w:tc>
          <w:tcPr>
            <w:tcW w:w="1559" w:type="dxa"/>
            <w:tcBorders>
              <w:top w:val="nil"/>
              <w:left w:val="nil"/>
              <w:bottom w:val="single" w:sz="4" w:space="0" w:color="auto"/>
              <w:right w:val="single" w:sz="4" w:space="0" w:color="auto"/>
            </w:tcBorders>
            <w:shd w:val="clear" w:color="auto" w:fill="auto"/>
            <w:vAlign w:val="center"/>
            <w:hideMark/>
          </w:tcPr>
          <w:p w14:paraId="565CE3B3" w14:textId="77777777" w:rsidR="005E2537" w:rsidRPr="00294C7D" w:rsidRDefault="005E2537" w:rsidP="005E2537">
            <w:pPr>
              <w:spacing w:line="240" w:lineRule="auto"/>
              <w:jc w:val="center"/>
              <w:rPr>
                <w:sz w:val="20"/>
                <w:szCs w:val="20"/>
                <w:lang w:val="en-US"/>
              </w:rPr>
            </w:pPr>
            <w:r w:rsidRPr="00294C7D">
              <w:rPr>
                <w:sz w:val="20"/>
                <w:szCs w:val="20"/>
                <w:lang w:val="en-US"/>
              </w:rPr>
              <w:t>Program PLANEX Companies in Exporting Process:  Duration 72 hours</w:t>
            </w:r>
          </w:p>
          <w:p w14:paraId="449828E3" w14:textId="77777777" w:rsidR="005E2537" w:rsidRPr="00294C7D" w:rsidRDefault="005E2537" w:rsidP="005E2537">
            <w:pPr>
              <w:spacing w:line="240" w:lineRule="auto"/>
              <w:jc w:val="center"/>
              <w:rPr>
                <w:sz w:val="20"/>
                <w:szCs w:val="20"/>
                <w:lang w:val="en-US"/>
              </w:rPr>
            </w:pPr>
            <w:r w:rsidRPr="00294C7D">
              <w:rPr>
                <w:sz w:val="20"/>
                <w:szCs w:val="20"/>
                <w:lang w:val="en-US"/>
              </w:rPr>
              <w:t>Where training and technical assistance is developed (three months, two sessions of 3 hours a week)</w:t>
            </w:r>
          </w:p>
          <w:p w14:paraId="1C6564A8" w14:textId="77777777" w:rsidR="005E2537" w:rsidRPr="00294C7D" w:rsidRDefault="005E2537" w:rsidP="005E2537">
            <w:pPr>
              <w:spacing w:after="0" w:line="240" w:lineRule="auto"/>
              <w:jc w:val="center"/>
              <w:rPr>
                <w:rFonts w:eastAsia="Times New Roman" w:cs="Times New Roman"/>
                <w:sz w:val="20"/>
                <w:szCs w:val="20"/>
                <w:lang w:val="en-US" w:eastAsia="es-PE"/>
              </w:rPr>
            </w:pPr>
          </w:p>
        </w:tc>
      </w:tr>
      <w:tr w:rsidR="005E2537" w:rsidRPr="00294C7D" w14:paraId="4AA2EF38" w14:textId="77777777" w:rsidTr="0098356C">
        <w:trPr>
          <w:trHeight w:val="260"/>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5E1E5C85"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Quality Programs</w:t>
            </w:r>
          </w:p>
        </w:tc>
        <w:tc>
          <w:tcPr>
            <w:tcW w:w="1559" w:type="dxa"/>
            <w:tcBorders>
              <w:top w:val="nil"/>
              <w:left w:val="nil"/>
              <w:bottom w:val="single" w:sz="4" w:space="0" w:color="auto"/>
              <w:right w:val="single" w:sz="4" w:space="0" w:color="auto"/>
            </w:tcBorders>
            <w:shd w:val="clear" w:color="auto" w:fill="auto"/>
            <w:vAlign w:val="center"/>
            <w:hideMark/>
          </w:tcPr>
          <w:p w14:paraId="4DD046BD" w14:textId="77777777" w:rsidR="005E2537" w:rsidRPr="00294C7D" w:rsidRDefault="005E2537" w:rsidP="005E2537">
            <w:pPr>
              <w:spacing w:line="240" w:lineRule="auto"/>
              <w:rPr>
                <w:sz w:val="20"/>
                <w:szCs w:val="20"/>
                <w:lang w:val="en-US"/>
              </w:rPr>
            </w:pPr>
            <w:r w:rsidRPr="00294C7D">
              <w:rPr>
                <w:sz w:val="20"/>
                <w:szCs w:val="20"/>
                <w:lang w:val="en-US"/>
              </w:rPr>
              <w:t>Provide technical assistance to implement a system for harmlessness management.  Influence a cultural change that takes the enterprise to make a more competitive management, and enter in new improvement systems.</w:t>
            </w:r>
          </w:p>
          <w:p w14:paraId="4A369421" w14:textId="77777777" w:rsidR="005E2537" w:rsidRPr="00294C7D" w:rsidRDefault="005E2537" w:rsidP="005E2537">
            <w:pPr>
              <w:spacing w:after="0" w:line="240" w:lineRule="auto"/>
              <w:rPr>
                <w:rFonts w:eastAsia="Times New Roman" w:cs="Times New Roman"/>
                <w:sz w:val="20"/>
                <w:szCs w:val="20"/>
                <w:lang w:val="en-US" w:eastAsia="es-PE"/>
              </w:rPr>
            </w:pPr>
          </w:p>
        </w:tc>
        <w:tc>
          <w:tcPr>
            <w:tcW w:w="1276" w:type="dxa"/>
            <w:tcBorders>
              <w:top w:val="nil"/>
              <w:left w:val="nil"/>
              <w:bottom w:val="single" w:sz="4" w:space="0" w:color="auto"/>
              <w:right w:val="single" w:sz="4" w:space="0" w:color="auto"/>
            </w:tcBorders>
            <w:shd w:val="clear" w:color="auto" w:fill="auto"/>
            <w:vAlign w:val="center"/>
            <w:hideMark/>
          </w:tcPr>
          <w:p w14:paraId="2ADD9D2B"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Seminars and workshops. To teams of consultants, the first to provide training and the second to make a proper follow up.</w:t>
            </w:r>
          </w:p>
          <w:p w14:paraId="12E332AC" w14:textId="77777777" w:rsidR="005E2537" w:rsidRPr="00294C7D" w:rsidRDefault="005E2537" w:rsidP="005E2537">
            <w:pPr>
              <w:spacing w:after="0" w:line="240" w:lineRule="auto"/>
              <w:rPr>
                <w:rFonts w:eastAsia="Times New Roman" w:cs="Times New Roman"/>
                <w:sz w:val="20"/>
                <w:szCs w:val="20"/>
                <w:lang w:val="en-US" w:eastAsia="es-PE"/>
              </w:rPr>
            </w:pPr>
          </w:p>
        </w:tc>
        <w:tc>
          <w:tcPr>
            <w:tcW w:w="2835" w:type="dxa"/>
            <w:tcBorders>
              <w:top w:val="nil"/>
              <w:left w:val="nil"/>
              <w:bottom w:val="single" w:sz="4" w:space="0" w:color="auto"/>
              <w:right w:val="single" w:sz="4" w:space="0" w:color="auto"/>
            </w:tcBorders>
            <w:shd w:val="clear" w:color="auto" w:fill="auto"/>
            <w:vAlign w:val="center"/>
            <w:hideMark/>
          </w:tcPr>
          <w:p w14:paraId="311B9EDE" w14:textId="77777777" w:rsidR="005E2537" w:rsidRPr="00294C7D" w:rsidRDefault="005E2537" w:rsidP="00CF2A3F">
            <w:pPr>
              <w:pStyle w:val="ListParagraph"/>
              <w:numPr>
                <w:ilvl w:val="0"/>
                <w:numId w:val="23"/>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Stage 1: Diagnosis and Sensitization</w:t>
            </w:r>
          </w:p>
          <w:p w14:paraId="0BAA6ED6" w14:textId="77777777" w:rsidR="005E2537" w:rsidRPr="00294C7D" w:rsidRDefault="005E2537" w:rsidP="00CF2A3F">
            <w:pPr>
              <w:pStyle w:val="ListParagraph"/>
              <w:numPr>
                <w:ilvl w:val="0"/>
                <w:numId w:val="23"/>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Stage 2: Programs Pre-Requirements (BPM) and management procedures</w:t>
            </w:r>
          </w:p>
          <w:p w14:paraId="246AC676" w14:textId="77777777" w:rsidR="005E2537" w:rsidRPr="00294C7D" w:rsidRDefault="005E2537" w:rsidP="00CF2A3F">
            <w:pPr>
              <w:pStyle w:val="ListParagraph"/>
              <w:numPr>
                <w:ilvl w:val="0"/>
                <w:numId w:val="23"/>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Stage 3: HACCP: final development of Manual of Harmlessness and Plans HACCP</w:t>
            </w:r>
          </w:p>
          <w:p w14:paraId="2F4C519E" w14:textId="77777777" w:rsidR="005E2537" w:rsidRPr="00294C7D" w:rsidRDefault="005E2537" w:rsidP="00CF2A3F">
            <w:pPr>
              <w:pStyle w:val="ListParagraph"/>
              <w:numPr>
                <w:ilvl w:val="0"/>
                <w:numId w:val="23"/>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Stage 4: Final review and Validation of the system HACCP</w:t>
            </w:r>
          </w:p>
          <w:p w14:paraId="1DE3EF72" w14:textId="77777777" w:rsidR="005E2537" w:rsidRPr="00294C7D" w:rsidRDefault="005E2537" w:rsidP="00CF2A3F">
            <w:pPr>
              <w:pStyle w:val="ListParagraph"/>
              <w:numPr>
                <w:ilvl w:val="0"/>
                <w:numId w:val="23"/>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Stage 5: Final Evaluation (audit type)</w:t>
            </w:r>
          </w:p>
          <w:p w14:paraId="4C65A21C" w14:textId="77777777" w:rsidR="005E2537" w:rsidRPr="00294C7D" w:rsidRDefault="005E2537" w:rsidP="005E2537">
            <w:pPr>
              <w:spacing w:after="0" w:line="240" w:lineRule="auto"/>
              <w:rPr>
                <w:rFonts w:eastAsia="Times New Roman" w:cs="Times New Roman"/>
                <w:sz w:val="20"/>
                <w:szCs w:val="20"/>
                <w:lang w:val="en-US" w:eastAsia="es-PE"/>
              </w:rPr>
            </w:pPr>
          </w:p>
        </w:tc>
        <w:tc>
          <w:tcPr>
            <w:tcW w:w="1275" w:type="dxa"/>
            <w:tcBorders>
              <w:top w:val="nil"/>
              <w:left w:val="nil"/>
              <w:bottom w:val="single" w:sz="4" w:space="0" w:color="auto"/>
              <w:right w:val="single" w:sz="4" w:space="0" w:color="auto"/>
            </w:tcBorders>
            <w:shd w:val="clear" w:color="auto" w:fill="auto"/>
            <w:vAlign w:val="center"/>
            <w:hideMark/>
          </w:tcPr>
          <w:p w14:paraId="7208E0C3"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t>-</w:t>
            </w:r>
          </w:p>
        </w:tc>
        <w:tc>
          <w:tcPr>
            <w:tcW w:w="1560" w:type="dxa"/>
            <w:tcBorders>
              <w:top w:val="nil"/>
              <w:left w:val="nil"/>
              <w:bottom w:val="single" w:sz="4" w:space="0" w:color="auto"/>
              <w:right w:val="single" w:sz="4" w:space="0" w:color="auto"/>
            </w:tcBorders>
            <w:shd w:val="clear" w:color="auto" w:fill="auto"/>
            <w:vAlign w:val="center"/>
            <w:hideMark/>
          </w:tcPr>
          <w:p w14:paraId="59A39BD0"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t>-</w:t>
            </w:r>
          </w:p>
        </w:tc>
        <w:tc>
          <w:tcPr>
            <w:tcW w:w="3260" w:type="dxa"/>
            <w:tcBorders>
              <w:top w:val="nil"/>
              <w:left w:val="nil"/>
              <w:bottom w:val="single" w:sz="4" w:space="0" w:color="auto"/>
              <w:right w:val="single" w:sz="4" w:space="0" w:color="auto"/>
            </w:tcBorders>
            <w:shd w:val="clear" w:color="auto" w:fill="auto"/>
            <w:vAlign w:val="center"/>
            <w:hideMark/>
          </w:tcPr>
          <w:p w14:paraId="749D67E1" w14:textId="77777777" w:rsidR="005E2537" w:rsidRPr="00294C7D" w:rsidRDefault="005E2537" w:rsidP="00CF2A3F">
            <w:pPr>
              <w:pStyle w:val="ListParagraph"/>
              <w:numPr>
                <w:ilvl w:val="0"/>
                <w:numId w:val="78"/>
              </w:numPr>
              <w:spacing w:line="240" w:lineRule="auto"/>
              <w:rPr>
                <w:sz w:val="20"/>
                <w:szCs w:val="20"/>
                <w:lang w:val="en-US"/>
              </w:rPr>
            </w:pPr>
            <w:r w:rsidRPr="00294C7D">
              <w:rPr>
                <w:sz w:val="20"/>
                <w:szCs w:val="20"/>
                <w:lang w:val="en-US"/>
              </w:rPr>
              <w:t>Be a legally established company, exporter or with exporter potential.</w:t>
            </w:r>
          </w:p>
          <w:p w14:paraId="55A72377" w14:textId="77777777" w:rsidR="005E2537" w:rsidRPr="00294C7D" w:rsidRDefault="005E2537" w:rsidP="00CF2A3F">
            <w:pPr>
              <w:pStyle w:val="ListParagraph"/>
              <w:numPr>
                <w:ilvl w:val="0"/>
                <w:numId w:val="78"/>
              </w:numPr>
              <w:spacing w:line="240" w:lineRule="auto"/>
              <w:rPr>
                <w:sz w:val="20"/>
                <w:szCs w:val="20"/>
                <w:lang w:val="en-US"/>
              </w:rPr>
            </w:pPr>
            <w:r w:rsidRPr="00294C7D">
              <w:rPr>
                <w:sz w:val="20"/>
                <w:szCs w:val="20"/>
                <w:lang w:val="en-US"/>
              </w:rPr>
              <w:t>Belong to the agro-industrial sector.</w:t>
            </w:r>
          </w:p>
          <w:p w14:paraId="08086879" w14:textId="77777777" w:rsidR="005E2537" w:rsidRPr="00294C7D" w:rsidRDefault="005E2537" w:rsidP="00CF2A3F">
            <w:pPr>
              <w:pStyle w:val="ListParagraph"/>
              <w:numPr>
                <w:ilvl w:val="0"/>
                <w:numId w:val="78"/>
              </w:numPr>
              <w:spacing w:line="240" w:lineRule="auto"/>
              <w:rPr>
                <w:sz w:val="20"/>
                <w:szCs w:val="20"/>
                <w:lang w:val="en-US"/>
              </w:rPr>
            </w:pPr>
            <w:r w:rsidRPr="00294C7D">
              <w:rPr>
                <w:sz w:val="20"/>
                <w:szCs w:val="20"/>
                <w:lang w:val="en-US"/>
              </w:rPr>
              <w:t>Be in constant operation.</w:t>
            </w:r>
          </w:p>
          <w:p w14:paraId="459C8E13" w14:textId="77777777" w:rsidR="005E2537" w:rsidRPr="00294C7D" w:rsidRDefault="005E2537" w:rsidP="00CF2A3F">
            <w:pPr>
              <w:pStyle w:val="ListParagraph"/>
              <w:numPr>
                <w:ilvl w:val="0"/>
                <w:numId w:val="78"/>
              </w:numPr>
              <w:spacing w:line="240" w:lineRule="auto"/>
              <w:rPr>
                <w:sz w:val="20"/>
                <w:szCs w:val="20"/>
                <w:lang w:val="en-US"/>
              </w:rPr>
            </w:pPr>
            <w:r w:rsidRPr="00294C7D">
              <w:rPr>
                <w:sz w:val="20"/>
                <w:szCs w:val="20"/>
                <w:lang w:val="en-US"/>
              </w:rPr>
              <w:t>Have the necessary informatics support and enough communications structure (telephone, fax, e-mail).</w:t>
            </w:r>
          </w:p>
          <w:p w14:paraId="22033783" w14:textId="77777777" w:rsidR="005E2537" w:rsidRPr="00294C7D" w:rsidRDefault="005E2537" w:rsidP="00CF2A3F">
            <w:pPr>
              <w:pStyle w:val="ListParagraph"/>
              <w:numPr>
                <w:ilvl w:val="0"/>
                <w:numId w:val="78"/>
              </w:numPr>
              <w:spacing w:line="240" w:lineRule="auto"/>
              <w:rPr>
                <w:sz w:val="20"/>
                <w:szCs w:val="20"/>
                <w:lang w:val="en-US"/>
              </w:rPr>
            </w:pPr>
            <w:r w:rsidRPr="00294C7D">
              <w:rPr>
                <w:sz w:val="20"/>
                <w:szCs w:val="20"/>
                <w:lang w:val="en-US"/>
              </w:rPr>
              <w:t>Have security conditions allowing the consultant team development of their work in a normal and complete manner.</w:t>
            </w:r>
          </w:p>
          <w:p w14:paraId="70755070" w14:textId="77777777" w:rsidR="005E2537" w:rsidRPr="00294C7D" w:rsidRDefault="005E2537" w:rsidP="00CF2A3F">
            <w:pPr>
              <w:pStyle w:val="ListParagraph"/>
              <w:numPr>
                <w:ilvl w:val="0"/>
                <w:numId w:val="78"/>
              </w:numPr>
              <w:spacing w:line="240" w:lineRule="auto"/>
              <w:rPr>
                <w:sz w:val="20"/>
                <w:szCs w:val="20"/>
                <w:lang w:val="en-US"/>
              </w:rPr>
            </w:pPr>
            <w:r w:rsidRPr="00294C7D">
              <w:rPr>
                <w:sz w:val="20"/>
                <w:szCs w:val="20"/>
                <w:lang w:val="en-US"/>
              </w:rPr>
              <w:t xml:space="preserve">Not have any debts to </w:t>
            </w:r>
            <w:r w:rsidR="008537BF">
              <w:rPr>
                <w:sz w:val="20"/>
                <w:szCs w:val="20"/>
                <w:lang w:val="en-US"/>
              </w:rPr>
              <w:t>PROMPERU</w:t>
            </w:r>
            <w:r w:rsidRPr="00294C7D">
              <w:rPr>
                <w:sz w:val="20"/>
                <w:szCs w:val="20"/>
                <w:lang w:val="en-US"/>
              </w:rPr>
              <w:t>.</w:t>
            </w:r>
          </w:p>
          <w:p w14:paraId="5F9BCD33" w14:textId="77777777" w:rsidR="005E2537" w:rsidRPr="00294C7D" w:rsidRDefault="005E2537" w:rsidP="00CF2A3F">
            <w:pPr>
              <w:pStyle w:val="ListParagraph"/>
              <w:numPr>
                <w:ilvl w:val="0"/>
                <w:numId w:val="78"/>
              </w:numPr>
              <w:spacing w:line="240" w:lineRule="auto"/>
              <w:rPr>
                <w:sz w:val="20"/>
                <w:szCs w:val="20"/>
                <w:lang w:val="en-US"/>
              </w:rPr>
            </w:pPr>
            <w:r w:rsidRPr="00294C7D">
              <w:rPr>
                <w:sz w:val="20"/>
                <w:szCs w:val="20"/>
                <w:lang w:val="en-US"/>
              </w:rPr>
              <w:t>Application form duly completed.</w:t>
            </w:r>
          </w:p>
          <w:p w14:paraId="771C08BF" w14:textId="77777777" w:rsidR="005E2537" w:rsidRPr="00294C7D" w:rsidRDefault="005E2537" w:rsidP="00CF2A3F">
            <w:pPr>
              <w:pStyle w:val="ListParagraph"/>
              <w:numPr>
                <w:ilvl w:val="0"/>
                <w:numId w:val="78"/>
              </w:numPr>
              <w:spacing w:line="240" w:lineRule="auto"/>
              <w:rPr>
                <w:sz w:val="20"/>
                <w:szCs w:val="20"/>
                <w:lang w:val="en-US"/>
              </w:rPr>
            </w:pPr>
            <w:r w:rsidRPr="00294C7D">
              <w:rPr>
                <w:sz w:val="20"/>
                <w:szCs w:val="20"/>
                <w:lang w:val="en-US"/>
              </w:rPr>
              <w:t>Letter of Commitment duly filled.</w:t>
            </w:r>
          </w:p>
          <w:p w14:paraId="098884D2" w14:textId="77777777" w:rsidR="005E2537" w:rsidRPr="005F0B9B" w:rsidRDefault="005E2537" w:rsidP="00CF2A3F">
            <w:pPr>
              <w:pStyle w:val="ListParagraph"/>
              <w:numPr>
                <w:ilvl w:val="0"/>
                <w:numId w:val="78"/>
              </w:numPr>
              <w:spacing w:line="240" w:lineRule="auto"/>
              <w:rPr>
                <w:sz w:val="20"/>
                <w:szCs w:val="20"/>
                <w:lang w:val="en-US"/>
              </w:rPr>
            </w:pPr>
            <w:r w:rsidRPr="00294C7D">
              <w:rPr>
                <w:sz w:val="20"/>
                <w:szCs w:val="20"/>
                <w:lang w:val="en-US"/>
              </w:rPr>
              <w:t>Payment receipt.</w:t>
            </w:r>
          </w:p>
        </w:tc>
        <w:tc>
          <w:tcPr>
            <w:tcW w:w="1559" w:type="dxa"/>
            <w:tcBorders>
              <w:top w:val="nil"/>
              <w:left w:val="nil"/>
              <w:bottom w:val="single" w:sz="4" w:space="0" w:color="auto"/>
              <w:right w:val="single" w:sz="4" w:space="0" w:color="auto"/>
            </w:tcBorders>
            <w:shd w:val="clear" w:color="auto" w:fill="auto"/>
            <w:vAlign w:val="center"/>
            <w:hideMark/>
          </w:tcPr>
          <w:p w14:paraId="555C2276"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t>-</w:t>
            </w:r>
          </w:p>
        </w:tc>
      </w:tr>
      <w:tr w:rsidR="005E2537" w:rsidRPr="00294C7D" w14:paraId="3D4AB95F" w14:textId="77777777" w:rsidTr="0098356C">
        <w:trPr>
          <w:trHeight w:val="508"/>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67C015D4"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Program of Fair Trade</w:t>
            </w:r>
          </w:p>
        </w:tc>
        <w:tc>
          <w:tcPr>
            <w:tcW w:w="1559" w:type="dxa"/>
            <w:tcBorders>
              <w:top w:val="nil"/>
              <w:left w:val="nil"/>
              <w:bottom w:val="single" w:sz="4" w:space="0" w:color="auto"/>
              <w:right w:val="single" w:sz="4" w:space="0" w:color="auto"/>
            </w:tcBorders>
            <w:shd w:val="clear" w:color="auto" w:fill="auto"/>
            <w:vAlign w:val="center"/>
            <w:hideMark/>
          </w:tcPr>
          <w:p w14:paraId="4F1241BA"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 xml:space="preserve">Contribute with business development of the sector of textile and manufacture companies; to provide businesses with new management </w:t>
            </w:r>
            <w:r w:rsidRPr="00294C7D">
              <w:rPr>
                <w:sz w:val="20"/>
                <w:szCs w:val="20"/>
                <w:lang w:val="en-US"/>
              </w:rPr>
              <w:lastRenderedPageBreak/>
              <w:t>tools allowing them to specialized market positions as is Fair trade.</w:t>
            </w:r>
          </w:p>
        </w:tc>
        <w:tc>
          <w:tcPr>
            <w:tcW w:w="1276" w:type="dxa"/>
            <w:tcBorders>
              <w:top w:val="nil"/>
              <w:left w:val="nil"/>
              <w:bottom w:val="single" w:sz="4" w:space="0" w:color="auto"/>
              <w:right w:val="single" w:sz="4" w:space="0" w:color="auto"/>
            </w:tcBorders>
            <w:shd w:val="clear" w:color="auto" w:fill="auto"/>
            <w:vAlign w:val="center"/>
            <w:hideMark/>
          </w:tcPr>
          <w:p w14:paraId="0A706300"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Learning by doing - Workshop</w:t>
            </w:r>
          </w:p>
        </w:tc>
        <w:tc>
          <w:tcPr>
            <w:tcW w:w="2835" w:type="dxa"/>
            <w:tcBorders>
              <w:top w:val="nil"/>
              <w:left w:val="nil"/>
              <w:bottom w:val="single" w:sz="4" w:space="0" w:color="auto"/>
              <w:right w:val="single" w:sz="4" w:space="0" w:color="auto"/>
            </w:tcBorders>
            <w:shd w:val="clear" w:color="auto" w:fill="auto"/>
            <w:vAlign w:val="center"/>
            <w:hideMark/>
          </w:tcPr>
          <w:p w14:paraId="1492B618" w14:textId="77777777" w:rsidR="005E2537" w:rsidRPr="00294C7D" w:rsidRDefault="005E2537" w:rsidP="00CF2A3F">
            <w:pPr>
              <w:pStyle w:val="ListParagraph"/>
              <w:numPr>
                <w:ilvl w:val="0"/>
                <w:numId w:val="24"/>
              </w:numPr>
              <w:spacing w:line="240" w:lineRule="auto"/>
              <w:rPr>
                <w:sz w:val="20"/>
                <w:szCs w:val="20"/>
                <w:lang w:val="en-US"/>
              </w:rPr>
            </w:pPr>
            <w:r w:rsidRPr="00294C7D">
              <w:rPr>
                <w:sz w:val="20"/>
                <w:szCs w:val="20"/>
                <w:lang w:val="en-US"/>
              </w:rPr>
              <w:t>Assessment Stage</w:t>
            </w:r>
          </w:p>
          <w:p w14:paraId="5B6067F2" w14:textId="77777777" w:rsidR="005E2537" w:rsidRPr="00294C7D" w:rsidRDefault="005E2537" w:rsidP="00CF2A3F">
            <w:pPr>
              <w:pStyle w:val="ListParagraph"/>
              <w:numPr>
                <w:ilvl w:val="0"/>
                <w:numId w:val="8"/>
              </w:numPr>
              <w:spacing w:line="240" w:lineRule="auto"/>
              <w:ind w:left="497" w:hanging="146"/>
              <w:rPr>
                <w:sz w:val="20"/>
                <w:szCs w:val="20"/>
                <w:lang w:val="en-US"/>
              </w:rPr>
            </w:pPr>
            <w:r w:rsidRPr="00294C7D">
              <w:rPr>
                <w:sz w:val="20"/>
                <w:szCs w:val="20"/>
                <w:lang w:val="en-US"/>
              </w:rPr>
              <w:t>Registration form</w:t>
            </w:r>
          </w:p>
          <w:p w14:paraId="1C8095B8" w14:textId="77777777" w:rsidR="005E2537" w:rsidRPr="00294C7D" w:rsidRDefault="005E2537" w:rsidP="00CF2A3F">
            <w:pPr>
              <w:pStyle w:val="ListParagraph"/>
              <w:numPr>
                <w:ilvl w:val="0"/>
                <w:numId w:val="8"/>
              </w:numPr>
              <w:spacing w:line="240" w:lineRule="auto"/>
              <w:ind w:left="497" w:hanging="146"/>
              <w:rPr>
                <w:sz w:val="20"/>
                <w:szCs w:val="20"/>
                <w:lang w:val="en-US"/>
              </w:rPr>
            </w:pPr>
            <w:r w:rsidRPr="00294C7D">
              <w:rPr>
                <w:sz w:val="20"/>
                <w:szCs w:val="20"/>
                <w:lang w:val="en-US"/>
              </w:rPr>
              <w:t>Enterprise Assessment</w:t>
            </w:r>
          </w:p>
          <w:p w14:paraId="0BFC6F6A" w14:textId="77777777" w:rsidR="005E2537" w:rsidRPr="00294C7D" w:rsidRDefault="005E2537" w:rsidP="00CF2A3F">
            <w:pPr>
              <w:pStyle w:val="ListParagraph"/>
              <w:numPr>
                <w:ilvl w:val="0"/>
                <w:numId w:val="8"/>
              </w:numPr>
              <w:spacing w:line="240" w:lineRule="auto"/>
              <w:ind w:left="497" w:hanging="146"/>
              <w:rPr>
                <w:sz w:val="20"/>
                <w:szCs w:val="20"/>
                <w:lang w:val="en-US"/>
              </w:rPr>
            </w:pPr>
            <w:r w:rsidRPr="00294C7D">
              <w:rPr>
                <w:sz w:val="20"/>
                <w:szCs w:val="20"/>
                <w:lang w:val="en-US"/>
              </w:rPr>
              <w:t>Self - diagnosis</w:t>
            </w:r>
          </w:p>
          <w:p w14:paraId="6E4AF87E" w14:textId="77777777" w:rsidR="005E2537" w:rsidRPr="00294C7D" w:rsidRDefault="005E2537" w:rsidP="005E2537">
            <w:pPr>
              <w:pStyle w:val="ListParagraph"/>
              <w:spacing w:line="240" w:lineRule="auto"/>
              <w:ind w:left="360"/>
              <w:rPr>
                <w:sz w:val="20"/>
                <w:szCs w:val="20"/>
                <w:lang w:val="en-US"/>
              </w:rPr>
            </w:pPr>
          </w:p>
          <w:p w14:paraId="4D2BE273" w14:textId="77777777" w:rsidR="005E2537" w:rsidRPr="00294C7D" w:rsidRDefault="005E2537" w:rsidP="00CF2A3F">
            <w:pPr>
              <w:pStyle w:val="ListParagraph"/>
              <w:numPr>
                <w:ilvl w:val="0"/>
                <w:numId w:val="24"/>
              </w:numPr>
              <w:spacing w:line="240" w:lineRule="auto"/>
              <w:rPr>
                <w:sz w:val="20"/>
                <w:szCs w:val="20"/>
                <w:lang w:val="en-US"/>
              </w:rPr>
            </w:pPr>
            <w:r w:rsidRPr="00294C7D">
              <w:rPr>
                <w:sz w:val="20"/>
                <w:szCs w:val="20"/>
                <w:lang w:val="en-US"/>
              </w:rPr>
              <w:t>Stage of training and implementation</w:t>
            </w:r>
          </w:p>
          <w:p w14:paraId="279B262D" w14:textId="77777777" w:rsidR="005E2537" w:rsidRPr="00294C7D" w:rsidRDefault="005E2537" w:rsidP="00CF2A3F">
            <w:pPr>
              <w:pStyle w:val="ListParagraph"/>
              <w:numPr>
                <w:ilvl w:val="0"/>
                <w:numId w:val="9"/>
              </w:numPr>
              <w:spacing w:line="240" w:lineRule="auto"/>
              <w:ind w:left="497" w:hanging="146"/>
              <w:rPr>
                <w:sz w:val="20"/>
                <w:szCs w:val="20"/>
                <w:lang w:val="en-US"/>
              </w:rPr>
            </w:pPr>
            <w:r w:rsidRPr="00294C7D">
              <w:rPr>
                <w:sz w:val="20"/>
                <w:szCs w:val="20"/>
                <w:lang w:val="en-US"/>
              </w:rPr>
              <w:t>Training and transference of criteria established by Good Practices of Fair Trade – BPCJ</w:t>
            </w:r>
          </w:p>
          <w:p w14:paraId="0614625F" w14:textId="77777777" w:rsidR="005E2537" w:rsidRPr="00294C7D" w:rsidRDefault="005E2537" w:rsidP="00CF2A3F">
            <w:pPr>
              <w:pStyle w:val="ListParagraph"/>
              <w:numPr>
                <w:ilvl w:val="0"/>
                <w:numId w:val="9"/>
              </w:numPr>
              <w:spacing w:line="240" w:lineRule="auto"/>
              <w:ind w:left="497" w:hanging="146"/>
              <w:rPr>
                <w:sz w:val="20"/>
                <w:szCs w:val="20"/>
                <w:lang w:val="en-US"/>
              </w:rPr>
            </w:pPr>
            <w:r w:rsidRPr="00294C7D">
              <w:rPr>
                <w:sz w:val="20"/>
                <w:szCs w:val="20"/>
                <w:lang w:val="en-US"/>
              </w:rPr>
              <w:lastRenderedPageBreak/>
              <w:t>Implementation and follow-up</w:t>
            </w:r>
          </w:p>
          <w:p w14:paraId="570E77B4" w14:textId="77777777" w:rsidR="005E2537" w:rsidRPr="00294C7D" w:rsidRDefault="005E2537" w:rsidP="00CF2A3F">
            <w:pPr>
              <w:pStyle w:val="ListParagraph"/>
              <w:numPr>
                <w:ilvl w:val="0"/>
                <w:numId w:val="9"/>
              </w:numPr>
              <w:spacing w:line="240" w:lineRule="auto"/>
              <w:ind w:left="497" w:hanging="146"/>
              <w:rPr>
                <w:sz w:val="20"/>
                <w:szCs w:val="20"/>
                <w:lang w:val="en-US"/>
              </w:rPr>
            </w:pPr>
            <w:r w:rsidRPr="00294C7D">
              <w:rPr>
                <w:sz w:val="20"/>
                <w:szCs w:val="20"/>
                <w:lang w:val="en-US"/>
              </w:rPr>
              <w:t>Measurement of results.</w:t>
            </w:r>
          </w:p>
          <w:p w14:paraId="61132023" w14:textId="77777777" w:rsidR="005E2537" w:rsidRPr="00294C7D" w:rsidRDefault="005E2537" w:rsidP="005E2537">
            <w:pPr>
              <w:pStyle w:val="ListParagraph"/>
              <w:spacing w:line="240" w:lineRule="auto"/>
              <w:ind w:left="11"/>
              <w:rPr>
                <w:sz w:val="20"/>
                <w:szCs w:val="20"/>
                <w:lang w:val="en-US"/>
              </w:rPr>
            </w:pPr>
          </w:p>
          <w:p w14:paraId="35C4C033" w14:textId="77777777" w:rsidR="005E2537" w:rsidRPr="00294C7D" w:rsidRDefault="005E2537" w:rsidP="00CF2A3F">
            <w:pPr>
              <w:pStyle w:val="ListParagraph"/>
              <w:numPr>
                <w:ilvl w:val="0"/>
                <w:numId w:val="24"/>
              </w:numPr>
              <w:spacing w:line="240" w:lineRule="auto"/>
              <w:rPr>
                <w:sz w:val="20"/>
                <w:szCs w:val="20"/>
                <w:lang w:val="en-US"/>
              </w:rPr>
            </w:pPr>
            <w:r w:rsidRPr="00294C7D">
              <w:rPr>
                <w:sz w:val="20"/>
                <w:szCs w:val="20"/>
                <w:lang w:val="en-US"/>
              </w:rPr>
              <w:t>Stage of audit</w:t>
            </w:r>
          </w:p>
          <w:p w14:paraId="580E2411" w14:textId="77777777" w:rsidR="005E2537" w:rsidRPr="00294C7D" w:rsidRDefault="005E2537" w:rsidP="00CF2A3F">
            <w:pPr>
              <w:pStyle w:val="ListParagraph"/>
              <w:numPr>
                <w:ilvl w:val="0"/>
                <w:numId w:val="25"/>
              </w:numPr>
              <w:spacing w:line="240" w:lineRule="auto"/>
              <w:ind w:left="497" w:hanging="191"/>
              <w:rPr>
                <w:sz w:val="20"/>
                <w:szCs w:val="20"/>
                <w:lang w:val="en-US"/>
              </w:rPr>
            </w:pPr>
            <w:r w:rsidRPr="00294C7D">
              <w:rPr>
                <w:sz w:val="20"/>
                <w:szCs w:val="20"/>
                <w:lang w:val="en-US"/>
              </w:rPr>
              <w:t>Final evaluation – Certification</w:t>
            </w:r>
          </w:p>
          <w:p w14:paraId="318A7B37" w14:textId="77777777" w:rsidR="005E2537" w:rsidRPr="00294C7D" w:rsidRDefault="005E2537" w:rsidP="005E2537">
            <w:pPr>
              <w:spacing w:after="0" w:line="240" w:lineRule="auto"/>
              <w:rPr>
                <w:rFonts w:eastAsia="Times New Roman" w:cs="Times New Roman"/>
                <w:sz w:val="20"/>
                <w:szCs w:val="20"/>
                <w:lang w:val="en-US" w:eastAsia="es-PE"/>
              </w:rPr>
            </w:pPr>
          </w:p>
        </w:tc>
        <w:tc>
          <w:tcPr>
            <w:tcW w:w="1275" w:type="dxa"/>
            <w:tcBorders>
              <w:top w:val="nil"/>
              <w:left w:val="nil"/>
              <w:bottom w:val="single" w:sz="4" w:space="0" w:color="auto"/>
              <w:right w:val="single" w:sz="4" w:space="0" w:color="auto"/>
            </w:tcBorders>
            <w:shd w:val="clear" w:color="auto" w:fill="auto"/>
            <w:vAlign w:val="center"/>
            <w:hideMark/>
          </w:tcPr>
          <w:p w14:paraId="28A5BB0F" w14:textId="77777777" w:rsidR="005E2537" w:rsidRPr="00294C7D" w:rsidRDefault="005E2537" w:rsidP="005E2537">
            <w:pPr>
              <w:spacing w:line="240" w:lineRule="auto"/>
              <w:rPr>
                <w:rFonts w:eastAsia="Times New Roman" w:cs="Times New Roman"/>
                <w:sz w:val="20"/>
                <w:szCs w:val="20"/>
                <w:lang w:val="en-US" w:eastAsia="es-PE"/>
              </w:rPr>
            </w:pPr>
            <w:r w:rsidRPr="00294C7D">
              <w:rPr>
                <w:sz w:val="20"/>
                <w:szCs w:val="20"/>
                <w:lang w:val="en-US"/>
              </w:rPr>
              <w:lastRenderedPageBreak/>
              <w:t>Manufacture and textile</w:t>
            </w:r>
          </w:p>
        </w:tc>
        <w:tc>
          <w:tcPr>
            <w:tcW w:w="1560" w:type="dxa"/>
            <w:tcBorders>
              <w:top w:val="nil"/>
              <w:left w:val="nil"/>
              <w:bottom w:val="single" w:sz="4" w:space="0" w:color="auto"/>
              <w:right w:val="single" w:sz="4" w:space="0" w:color="auto"/>
            </w:tcBorders>
            <w:shd w:val="clear" w:color="auto" w:fill="auto"/>
            <w:vAlign w:val="center"/>
            <w:hideMark/>
          </w:tcPr>
          <w:p w14:paraId="7905EC43"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Enterprises</w:t>
            </w:r>
          </w:p>
        </w:tc>
        <w:tc>
          <w:tcPr>
            <w:tcW w:w="3260" w:type="dxa"/>
            <w:tcBorders>
              <w:top w:val="nil"/>
              <w:left w:val="nil"/>
              <w:bottom w:val="single" w:sz="4" w:space="0" w:color="auto"/>
              <w:right w:val="single" w:sz="4" w:space="0" w:color="auto"/>
            </w:tcBorders>
            <w:shd w:val="clear" w:color="auto" w:fill="auto"/>
            <w:vAlign w:val="center"/>
            <w:hideMark/>
          </w:tcPr>
          <w:p w14:paraId="7345C0EB" w14:textId="77777777" w:rsidR="005E2537" w:rsidRPr="00294C7D" w:rsidRDefault="005E2537" w:rsidP="005E2537">
            <w:pPr>
              <w:pStyle w:val="ListParagraph"/>
              <w:spacing w:line="240" w:lineRule="auto"/>
              <w:ind w:left="0"/>
              <w:rPr>
                <w:sz w:val="20"/>
                <w:szCs w:val="20"/>
                <w:lang w:val="en-US"/>
              </w:rPr>
            </w:pPr>
            <w:r w:rsidRPr="00294C7D">
              <w:rPr>
                <w:sz w:val="20"/>
                <w:szCs w:val="20"/>
                <w:lang w:val="en-US"/>
              </w:rPr>
              <w:t>1. The enterprise must have a minimum legal and productive structure:</w:t>
            </w:r>
          </w:p>
          <w:p w14:paraId="5606FDDE" w14:textId="77777777" w:rsidR="005E2537" w:rsidRPr="00294C7D" w:rsidRDefault="005E2537" w:rsidP="00CF2A3F">
            <w:pPr>
              <w:pStyle w:val="ListParagraph"/>
              <w:numPr>
                <w:ilvl w:val="0"/>
                <w:numId w:val="6"/>
              </w:numPr>
              <w:spacing w:line="240" w:lineRule="auto"/>
              <w:ind w:left="360"/>
              <w:rPr>
                <w:sz w:val="20"/>
                <w:szCs w:val="20"/>
                <w:lang w:val="en-US"/>
              </w:rPr>
            </w:pPr>
            <w:r w:rsidRPr="00294C7D">
              <w:rPr>
                <w:sz w:val="20"/>
                <w:szCs w:val="20"/>
                <w:lang w:val="en-US"/>
              </w:rPr>
              <w:t>The enterprise must be legally established in Public Registers, have a RUC in force and municipal functioning license</w:t>
            </w:r>
          </w:p>
          <w:p w14:paraId="65460949" w14:textId="77777777" w:rsidR="005E2537" w:rsidRPr="00294C7D" w:rsidRDefault="005E2537" w:rsidP="00CF2A3F">
            <w:pPr>
              <w:pStyle w:val="ListParagraph"/>
              <w:numPr>
                <w:ilvl w:val="0"/>
                <w:numId w:val="6"/>
              </w:numPr>
              <w:spacing w:line="240" w:lineRule="auto"/>
              <w:ind w:left="360"/>
              <w:rPr>
                <w:sz w:val="20"/>
                <w:szCs w:val="20"/>
                <w:lang w:val="en-US"/>
              </w:rPr>
            </w:pPr>
            <w:r w:rsidRPr="00294C7D">
              <w:rPr>
                <w:sz w:val="20"/>
                <w:szCs w:val="20"/>
                <w:lang w:val="en-US"/>
              </w:rPr>
              <w:t>The enterprise must have at least one worker in its payroll.</w:t>
            </w:r>
          </w:p>
          <w:p w14:paraId="4ADF14FA" w14:textId="77777777" w:rsidR="005E2537" w:rsidRPr="00294C7D" w:rsidRDefault="005E2537" w:rsidP="00CF2A3F">
            <w:pPr>
              <w:pStyle w:val="ListParagraph"/>
              <w:numPr>
                <w:ilvl w:val="0"/>
                <w:numId w:val="6"/>
              </w:numPr>
              <w:spacing w:line="240" w:lineRule="auto"/>
              <w:ind w:left="360"/>
              <w:rPr>
                <w:sz w:val="20"/>
                <w:szCs w:val="20"/>
                <w:lang w:val="en-US"/>
              </w:rPr>
            </w:pPr>
            <w:r w:rsidRPr="00294C7D">
              <w:rPr>
                <w:sz w:val="20"/>
                <w:szCs w:val="20"/>
                <w:lang w:val="en-US"/>
              </w:rPr>
              <w:t xml:space="preserve">The enterprise must have the necessary informatics support </w:t>
            </w:r>
            <w:r w:rsidRPr="00294C7D">
              <w:rPr>
                <w:sz w:val="20"/>
                <w:szCs w:val="20"/>
                <w:lang w:val="en-US"/>
              </w:rPr>
              <w:lastRenderedPageBreak/>
              <w:t>and enough communications structure (telephone, fax, e-mail).</w:t>
            </w:r>
          </w:p>
          <w:p w14:paraId="6B34A464" w14:textId="77777777" w:rsidR="005E2537" w:rsidRPr="00294C7D" w:rsidRDefault="005E2537" w:rsidP="005E2537">
            <w:pPr>
              <w:pStyle w:val="ListParagraph"/>
              <w:spacing w:line="240" w:lineRule="auto"/>
              <w:ind w:left="0"/>
              <w:rPr>
                <w:sz w:val="20"/>
                <w:szCs w:val="20"/>
                <w:lang w:val="en-US"/>
              </w:rPr>
            </w:pPr>
          </w:p>
          <w:p w14:paraId="5D938DE8" w14:textId="77777777" w:rsidR="005E2537" w:rsidRPr="00294C7D" w:rsidRDefault="005E2537" w:rsidP="005E2537">
            <w:pPr>
              <w:pStyle w:val="ListParagraph"/>
              <w:spacing w:line="240" w:lineRule="auto"/>
              <w:ind w:left="0"/>
              <w:rPr>
                <w:sz w:val="20"/>
                <w:szCs w:val="20"/>
                <w:lang w:val="en-US"/>
              </w:rPr>
            </w:pPr>
            <w:r w:rsidRPr="00294C7D">
              <w:rPr>
                <w:sz w:val="20"/>
                <w:szCs w:val="20"/>
                <w:lang w:val="en-US"/>
              </w:rPr>
              <w:t>2. The enterprise must directly produce:</w:t>
            </w:r>
          </w:p>
          <w:p w14:paraId="00B7E79C" w14:textId="77777777" w:rsidR="005E2537" w:rsidRPr="00294C7D" w:rsidRDefault="005E2537" w:rsidP="00CF2A3F">
            <w:pPr>
              <w:pStyle w:val="ListParagraph"/>
              <w:numPr>
                <w:ilvl w:val="0"/>
                <w:numId w:val="7"/>
              </w:numPr>
              <w:spacing w:line="240" w:lineRule="auto"/>
              <w:ind w:left="360"/>
              <w:rPr>
                <w:sz w:val="20"/>
                <w:szCs w:val="20"/>
                <w:lang w:val="en-US"/>
              </w:rPr>
            </w:pPr>
            <w:r w:rsidRPr="00294C7D">
              <w:rPr>
                <w:sz w:val="20"/>
                <w:szCs w:val="20"/>
                <w:lang w:val="en-US"/>
              </w:rPr>
              <w:t>The enterprise must make at least one part of the productive process.</w:t>
            </w:r>
          </w:p>
          <w:p w14:paraId="2A3CF57C" w14:textId="77777777" w:rsidR="005E2537" w:rsidRPr="00294C7D" w:rsidRDefault="005E2537" w:rsidP="00CF2A3F">
            <w:pPr>
              <w:pStyle w:val="ListParagraph"/>
              <w:numPr>
                <w:ilvl w:val="0"/>
                <w:numId w:val="7"/>
              </w:numPr>
              <w:spacing w:line="240" w:lineRule="auto"/>
              <w:ind w:left="360"/>
              <w:rPr>
                <w:sz w:val="20"/>
                <w:szCs w:val="20"/>
                <w:lang w:val="en-US"/>
              </w:rPr>
            </w:pPr>
            <w:r w:rsidRPr="00294C7D">
              <w:rPr>
                <w:sz w:val="20"/>
                <w:szCs w:val="20"/>
                <w:lang w:val="en-US"/>
              </w:rPr>
              <w:t>The enterprise must reach an annual sales level not less than US$ 20,000.</w:t>
            </w:r>
          </w:p>
          <w:p w14:paraId="7FA25728" w14:textId="77777777" w:rsidR="005E2537" w:rsidRPr="005F0B9B" w:rsidRDefault="005E2537" w:rsidP="00CF2A3F">
            <w:pPr>
              <w:pStyle w:val="ListParagraph"/>
              <w:numPr>
                <w:ilvl w:val="0"/>
                <w:numId w:val="7"/>
              </w:numPr>
              <w:spacing w:line="240" w:lineRule="auto"/>
              <w:ind w:left="360"/>
              <w:rPr>
                <w:sz w:val="20"/>
                <w:szCs w:val="20"/>
                <w:lang w:val="en-US"/>
              </w:rPr>
            </w:pPr>
            <w:r w:rsidRPr="00294C7D">
              <w:rPr>
                <w:sz w:val="20"/>
                <w:szCs w:val="20"/>
                <w:lang w:val="en-US"/>
              </w:rPr>
              <w:t>The enterprise must not have pending accounts (economic and/or documentary) with PROM PERU, regarding previously developed activities.</w:t>
            </w:r>
          </w:p>
        </w:tc>
        <w:tc>
          <w:tcPr>
            <w:tcW w:w="1559" w:type="dxa"/>
            <w:tcBorders>
              <w:top w:val="nil"/>
              <w:left w:val="nil"/>
              <w:bottom w:val="single" w:sz="4" w:space="0" w:color="auto"/>
              <w:right w:val="single" w:sz="4" w:space="0" w:color="auto"/>
            </w:tcBorders>
            <w:shd w:val="clear" w:color="auto" w:fill="auto"/>
            <w:vAlign w:val="center"/>
            <w:hideMark/>
          </w:tcPr>
          <w:p w14:paraId="11F69F52" w14:textId="77777777" w:rsidR="005E2537" w:rsidRPr="00294C7D" w:rsidRDefault="005E2537" w:rsidP="005E2537">
            <w:pPr>
              <w:spacing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6 months</w:t>
            </w:r>
          </w:p>
        </w:tc>
      </w:tr>
      <w:tr w:rsidR="005E2537" w:rsidRPr="00294C7D" w14:paraId="66E13AFC" w14:textId="77777777" w:rsidTr="00D51C2C">
        <w:trPr>
          <w:trHeight w:val="260"/>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76B64E45"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Program of Design</w:t>
            </w:r>
          </w:p>
        </w:tc>
        <w:tc>
          <w:tcPr>
            <w:tcW w:w="1559" w:type="dxa"/>
            <w:tcBorders>
              <w:top w:val="nil"/>
              <w:left w:val="nil"/>
              <w:bottom w:val="single" w:sz="4" w:space="0" w:color="auto"/>
              <w:right w:val="single" w:sz="4" w:space="0" w:color="auto"/>
            </w:tcBorders>
            <w:shd w:val="clear" w:color="auto" w:fill="auto"/>
            <w:vAlign w:val="center"/>
            <w:hideMark/>
          </w:tcPr>
          <w:p w14:paraId="4AE5A853" w14:textId="77777777" w:rsidR="005E2537" w:rsidRPr="005F0B9B" w:rsidRDefault="005E2537" w:rsidP="005E2537">
            <w:pPr>
              <w:spacing w:line="240" w:lineRule="auto"/>
              <w:rPr>
                <w:sz w:val="20"/>
                <w:szCs w:val="20"/>
                <w:lang w:val="en-US"/>
              </w:rPr>
            </w:pPr>
            <w:r w:rsidRPr="00294C7D">
              <w:rPr>
                <w:sz w:val="20"/>
                <w:szCs w:val="20"/>
                <w:lang w:val="en-US"/>
              </w:rPr>
              <w:t>Develop product collections that create a differentiating element for businesses of manufacture, handicrafts, jewelry, and shoe sectors.</w:t>
            </w:r>
          </w:p>
        </w:tc>
        <w:tc>
          <w:tcPr>
            <w:tcW w:w="1276" w:type="dxa"/>
            <w:tcBorders>
              <w:top w:val="nil"/>
              <w:left w:val="nil"/>
              <w:bottom w:val="single" w:sz="4" w:space="0" w:color="auto"/>
              <w:right w:val="single" w:sz="4" w:space="0" w:color="auto"/>
            </w:tcBorders>
            <w:shd w:val="clear" w:color="auto" w:fill="auto"/>
            <w:vAlign w:val="center"/>
            <w:hideMark/>
          </w:tcPr>
          <w:p w14:paraId="67774A59"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Learning by doing.</w:t>
            </w:r>
          </w:p>
        </w:tc>
        <w:tc>
          <w:tcPr>
            <w:tcW w:w="2835" w:type="dxa"/>
            <w:tcBorders>
              <w:top w:val="nil"/>
              <w:left w:val="nil"/>
              <w:bottom w:val="single" w:sz="4" w:space="0" w:color="auto"/>
              <w:right w:val="single" w:sz="4" w:space="0" w:color="auto"/>
            </w:tcBorders>
            <w:shd w:val="clear" w:color="auto" w:fill="auto"/>
            <w:vAlign w:val="center"/>
            <w:hideMark/>
          </w:tcPr>
          <w:p w14:paraId="666C1C22" w14:textId="7AD98F32" w:rsidR="005E2537" w:rsidRPr="00D51C2C" w:rsidRDefault="005E2537" w:rsidP="00D51C2C">
            <w:pPr>
              <w:pStyle w:val="ListParagraph"/>
              <w:numPr>
                <w:ilvl w:val="0"/>
                <w:numId w:val="133"/>
              </w:numPr>
              <w:spacing w:line="240" w:lineRule="auto"/>
              <w:rPr>
                <w:sz w:val="20"/>
                <w:szCs w:val="20"/>
                <w:lang w:val="en-US"/>
              </w:rPr>
            </w:pPr>
            <w:r w:rsidRPr="00D51C2C">
              <w:rPr>
                <w:sz w:val="20"/>
                <w:szCs w:val="20"/>
                <w:lang w:val="en-US"/>
              </w:rPr>
              <w:t>First Stage:  Hiring the fashion designer</w:t>
            </w:r>
          </w:p>
          <w:p w14:paraId="5C804274" w14:textId="07576562" w:rsidR="005E2537" w:rsidRPr="00D51C2C" w:rsidRDefault="005E2537" w:rsidP="00D51C2C">
            <w:pPr>
              <w:pStyle w:val="ListParagraph"/>
              <w:numPr>
                <w:ilvl w:val="0"/>
                <w:numId w:val="133"/>
              </w:numPr>
              <w:spacing w:line="240" w:lineRule="auto"/>
              <w:rPr>
                <w:sz w:val="20"/>
                <w:szCs w:val="20"/>
                <w:lang w:val="en-US"/>
              </w:rPr>
            </w:pPr>
            <w:r w:rsidRPr="00D51C2C">
              <w:rPr>
                <w:sz w:val="20"/>
                <w:szCs w:val="20"/>
                <w:lang w:val="en-US"/>
              </w:rPr>
              <w:t>Second Stage:  Prepare prototypes</w:t>
            </w:r>
          </w:p>
          <w:p w14:paraId="3F8250E1" w14:textId="3ED90996" w:rsidR="005E2537" w:rsidRPr="00D51C2C" w:rsidRDefault="005E2537" w:rsidP="00D51C2C">
            <w:pPr>
              <w:pStyle w:val="ListParagraph"/>
              <w:numPr>
                <w:ilvl w:val="0"/>
                <w:numId w:val="133"/>
              </w:numPr>
              <w:spacing w:line="240" w:lineRule="auto"/>
              <w:rPr>
                <w:sz w:val="20"/>
                <w:szCs w:val="20"/>
                <w:lang w:val="en-US"/>
              </w:rPr>
            </w:pPr>
            <w:r w:rsidRPr="00D51C2C">
              <w:rPr>
                <w:sz w:val="20"/>
                <w:szCs w:val="20"/>
                <w:lang w:val="en-US"/>
              </w:rPr>
              <w:t>Third Stage: Deliver prototypes to beneficiary companies</w:t>
            </w:r>
          </w:p>
        </w:tc>
        <w:tc>
          <w:tcPr>
            <w:tcW w:w="1275" w:type="dxa"/>
            <w:tcBorders>
              <w:top w:val="nil"/>
              <w:left w:val="nil"/>
              <w:bottom w:val="single" w:sz="4" w:space="0" w:color="auto"/>
              <w:right w:val="single" w:sz="4" w:space="0" w:color="auto"/>
            </w:tcBorders>
            <w:shd w:val="clear" w:color="auto" w:fill="auto"/>
            <w:vAlign w:val="center"/>
            <w:hideMark/>
          </w:tcPr>
          <w:p w14:paraId="0565A16E" w14:textId="77777777" w:rsidR="005E2537" w:rsidRPr="005F0B9B" w:rsidRDefault="005E2537" w:rsidP="005E2537">
            <w:pPr>
              <w:spacing w:line="240" w:lineRule="auto"/>
              <w:rPr>
                <w:sz w:val="20"/>
                <w:szCs w:val="20"/>
                <w:lang w:val="en-US"/>
              </w:rPr>
            </w:pPr>
            <w:r w:rsidRPr="00294C7D">
              <w:rPr>
                <w:sz w:val="20"/>
                <w:szCs w:val="20"/>
                <w:lang w:val="en-US"/>
              </w:rPr>
              <w:t>Exporters in process and regular exporters</w:t>
            </w:r>
          </w:p>
        </w:tc>
        <w:tc>
          <w:tcPr>
            <w:tcW w:w="1560" w:type="dxa"/>
            <w:tcBorders>
              <w:top w:val="nil"/>
              <w:left w:val="nil"/>
              <w:bottom w:val="single" w:sz="4" w:space="0" w:color="auto"/>
              <w:right w:val="single" w:sz="4" w:space="0" w:color="auto"/>
            </w:tcBorders>
            <w:shd w:val="clear" w:color="auto" w:fill="auto"/>
            <w:vAlign w:val="center"/>
            <w:hideMark/>
          </w:tcPr>
          <w:p w14:paraId="26EEBCB3" w14:textId="77777777" w:rsidR="005E2537" w:rsidRPr="00294C7D" w:rsidRDefault="005E2537" w:rsidP="005E2537">
            <w:pPr>
              <w:spacing w:line="240" w:lineRule="auto"/>
              <w:rPr>
                <w:sz w:val="20"/>
                <w:szCs w:val="20"/>
                <w:lang w:val="en-US"/>
              </w:rPr>
            </w:pPr>
            <w:r w:rsidRPr="00294C7D">
              <w:rPr>
                <w:sz w:val="20"/>
                <w:szCs w:val="20"/>
                <w:lang w:val="en-US"/>
              </w:rPr>
              <w:t>Manufacture</w:t>
            </w:r>
          </w:p>
          <w:p w14:paraId="2FC9DA4C" w14:textId="77777777" w:rsidR="005E2537" w:rsidRPr="00294C7D" w:rsidRDefault="005E2537" w:rsidP="005E2537">
            <w:pPr>
              <w:spacing w:line="240" w:lineRule="auto"/>
              <w:rPr>
                <w:sz w:val="20"/>
                <w:szCs w:val="20"/>
                <w:lang w:val="en-US"/>
              </w:rPr>
            </w:pPr>
            <w:r w:rsidRPr="00294C7D">
              <w:rPr>
                <w:sz w:val="20"/>
                <w:szCs w:val="20"/>
                <w:lang w:val="en-US"/>
              </w:rPr>
              <w:t>Jewelry</w:t>
            </w:r>
          </w:p>
          <w:p w14:paraId="6DC86315" w14:textId="77777777" w:rsidR="005E2537" w:rsidRPr="005F0B9B" w:rsidRDefault="005E2537" w:rsidP="005E2537">
            <w:pPr>
              <w:spacing w:line="240" w:lineRule="auto"/>
              <w:rPr>
                <w:sz w:val="20"/>
                <w:szCs w:val="20"/>
                <w:lang w:val="en-US"/>
              </w:rPr>
            </w:pPr>
            <w:r w:rsidRPr="00294C7D">
              <w:rPr>
                <w:sz w:val="20"/>
                <w:szCs w:val="20"/>
                <w:lang w:val="en-US"/>
              </w:rPr>
              <w:t>Handicrafts</w:t>
            </w:r>
          </w:p>
        </w:tc>
        <w:tc>
          <w:tcPr>
            <w:tcW w:w="3260" w:type="dxa"/>
            <w:tcBorders>
              <w:top w:val="nil"/>
              <w:left w:val="nil"/>
              <w:bottom w:val="single" w:sz="4" w:space="0" w:color="auto"/>
              <w:right w:val="single" w:sz="4" w:space="0" w:color="auto"/>
            </w:tcBorders>
            <w:shd w:val="clear" w:color="auto" w:fill="auto"/>
            <w:vAlign w:val="center"/>
            <w:hideMark/>
          </w:tcPr>
          <w:p w14:paraId="3B8E15CA" w14:textId="77777777" w:rsidR="005E2537" w:rsidRPr="00294C7D" w:rsidRDefault="005E2537" w:rsidP="00CF2A3F">
            <w:pPr>
              <w:pStyle w:val="ListParagraph"/>
              <w:numPr>
                <w:ilvl w:val="0"/>
                <w:numId w:val="79"/>
              </w:numPr>
              <w:spacing w:line="240" w:lineRule="auto"/>
              <w:rPr>
                <w:sz w:val="20"/>
                <w:szCs w:val="20"/>
                <w:lang w:val="en-US"/>
              </w:rPr>
            </w:pPr>
            <w:r w:rsidRPr="00294C7D">
              <w:rPr>
                <w:sz w:val="20"/>
                <w:szCs w:val="20"/>
                <w:lang w:val="en-US"/>
              </w:rPr>
              <w:t>Be a formally established enterprise in the market, with an active RUC.</w:t>
            </w:r>
          </w:p>
          <w:p w14:paraId="54E6B548" w14:textId="77777777" w:rsidR="005E2537" w:rsidRPr="00294C7D" w:rsidRDefault="005E2537" w:rsidP="00CF2A3F">
            <w:pPr>
              <w:pStyle w:val="ListParagraph"/>
              <w:numPr>
                <w:ilvl w:val="0"/>
                <w:numId w:val="79"/>
              </w:numPr>
              <w:spacing w:line="240" w:lineRule="auto"/>
              <w:rPr>
                <w:sz w:val="20"/>
                <w:szCs w:val="20"/>
                <w:lang w:val="en-US"/>
              </w:rPr>
            </w:pPr>
            <w:r w:rsidRPr="00294C7D">
              <w:rPr>
                <w:sz w:val="20"/>
                <w:szCs w:val="20"/>
                <w:lang w:val="en-US"/>
              </w:rPr>
              <w:t xml:space="preserve">Have a product prioritized by </w:t>
            </w:r>
            <w:r w:rsidR="008537BF">
              <w:rPr>
                <w:sz w:val="20"/>
                <w:szCs w:val="20"/>
                <w:lang w:val="en-US"/>
              </w:rPr>
              <w:t>PROMPERU</w:t>
            </w:r>
            <w:r w:rsidRPr="00294C7D">
              <w:rPr>
                <w:sz w:val="20"/>
                <w:szCs w:val="20"/>
                <w:lang w:val="en-US"/>
              </w:rPr>
              <w:t>.</w:t>
            </w:r>
          </w:p>
          <w:p w14:paraId="31C56F43" w14:textId="77777777" w:rsidR="005E2537" w:rsidRPr="00294C7D" w:rsidRDefault="005E2537" w:rsidP="00CF2A3F">
            <w:pPr>
              <w:pStyle w:val="ListParagraph"/>
              <w:numPr>
                <w:ilvl w:val="0"/>
                <w:numId w:val="79"/>
              </w:numPr>
              <w:spacing w:line="240" w:lineRule="auto"/>
              <w:rPr>
                <w:sz w:val="20"/>
                <w:szCs w:val="20"/>
                <w:lang w:val="en-US"/>
              </w:rPr>
            </w:pPr>
            <w:r w:rsidRPr="00294C7D">
              <w:rPr>
                <w:sz w:val="20"/>
                <w:szCs w:val="20"/>
                <w:lang w:val="en-US"/>
              </w:rPr>
              <w:t>Be a small or medium enterprise</w:t>
            </w:r>
          </w:p>
          <w:p w14:paraId="7E4A2A96" w14:textId="77777777" w:rsidR="005E2537" w:rsidRPr="00294C7D" w:rsidRDefault="005E2537" w:rsidP="00CF2A3F">
            <w:pPr>
              <w:pStyle w:val="ListParagraph"/>
              <w:numPr>
                <w:ilvl w:val="0"/>
                <w:numId w:val="79"/>
              </w:numPr>
              <w:spacing w:line="240" w:lineRule="auto"/>
              <w:rPr>
                <w:sz w:val="20"/>
                <w:szCs w:val="20"/>
                <w:lang w:val="en-US"/>
              </w:rPr>
            </w:pPr>
            <w:r w:rsidRPr="00294C7D">
              <w:rPr>
                <w:sz w:val="20"/>
                <w:szCs w:val="20"/>
                <w:lang w:val="en-US"/>
              </w:rPr>
              <w:t>Have exporting potential and a product with added value.</w:t>
            </w:r>
          </w:p>
          <w:p w14:paraId="7E50C71B" w14:textId="77777777" w:rsidR="005E2537" w:rsidRPr="00294C7D" w:rsidRDefault="005E2537" w:rsidP="00CF2A3F">
            <w:pPr>
              <w:pStyle w:val="ListParagraph"/>
              <w:numPr>
                <w:ilvl w:val="0"/>
                <w:numId w:val="79"/>
              </w:numPr>
              <w:spacing w:line="240" w:lineRule="auto"/>
              <w:rPr>
                <w:sz w:val="20"/>
                <w:szCs w:val="20"/>
                <w:lang w:val="en-US"/>
              </w:rPr>
            </w:pPr>
            <w:r w:rsidRPr="00294C7D">
              <w:rPr>
                <w:sz w:val="20"/>
                <w:szCs w:val="20"/>
                <w:lang w:val="en-US"/>
              </w:rPr>
              <w:t>Deliver a filing card of the enterprise / product.</w:t>
            </w:r>
          </w:p>
          <w:p w14:paraId="7BF35882" w14:textId="77777777" w:rsidR="005E2537" w:rsidRPr="005F0B9B" w:rsidRDefault="005E2537" w:rsidP="00CF2A3F">
            <w:pPr>
              <w:pStyle w:val="ListParagraph"/>
              <w:numPr>
                <w:ilvl w:val="0"/>
                <w:numId w:val="79"/>
              </w:numPr>
              <w:spacing w:line="240" w:lineRule="auto"/>
              <w:rPr>
                <w:sz w:val="20"/>
                <w:szCs w:val="20"/>
                <w:lang w:val="en-US"/>
              </w:rPr>
            </w:pPr>
            <w:r w:rsidRPr="00294C7D">
              <w:rPr>
                <w:sz w:val="20"/>
                <w:szCs w:val="20"/>
                <w:lang w:val="en-US"/>
              </w:rPr>
              <w:t>Have a development area</w:t>
            </w:r>
          </w:p>
        </w:tc>
        <w:tc>
          <w:tcPr>
            <w:tcW w:w="1559" w:type="dxa"/>
            <w:tcBorders>
              <w:top w:val="nil"/>
              <w:left w:val="nil"/>
              <w:bottom w:val="single" w:sz="4" w:space="0" w:color="auto"/>
              <w:right w:val="single" w:sz="4" w:space="0" w:color="auto"/>
            </w:tcBorders>
            <w:shd w:val="clear" w:color="auto" w:fill="auto"/>
            <w:vAlign w:val="center"/>
            <w:hideMark/>
          </w:tcPr>
          <w:p w14:paraId="41975D40"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t>1 month</w:t>
            </w:r>
          </w:p>
        </w:tc>
      </w:tr>
      <w:tr w:rsidR="005E2537" w:rsidRPr="00294C7D" w14:paraId="41464250" w14:textId="77777777" w:rsidTr="00D51C2C">
        <w:trPr>
          <w:trHeight w:val="260"/>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69A0D479"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Packing Program</w:t>
            </w:r>
          </w:p>
        </w:tc>
        <w:tc>
          <w:tcPr>
            <w:tcW w:w="1559" w:type="dxa"/>
            <w:tcBorders>
              <w:top w:val="nil"/>
              <w:left w:val="nil"/>
              <w:bottom w:val="single" w:sz="4" w:space="0" w:color="auto"/>
              <w:right w:val="single" w:sz="4" w:space="0" w:color="auto"/>
            </w:tcBorders>
            <w:shd w:val="clear" w:color="auto" w:fill="auto"/>
            <w:vAlign w:val="center"/>
            <w:hideMark/>
          </w:tcPr>
          <w:p w14:paraId="5A041A9E" w14:textId="77777777" w:rsidR="005E2537" w:rsidRPr="00294C7D" w:rsidRDefault="005E2537" w:rsidP="005E2537">
            <w:pPr>
              <w:spacing w:after="0" w:line="240" w:lineRule="auto"/>
              <w:rPr>
                <w:sz w:val="20"/>
                <w:szCs w:val="20"/>
                <w:lang w:val="en-US"/>
              </w:rPr>
            </w:pPr>
            <w:r w:rsidRPr="00294C7D">
              <w:rPr>
                <w:sz w:val="20"/>
                <w:szCs w:val="20"/>
                <w:lang w:val="en-US"/>
              </w:rPr>
              <w:t xml:space="preserve">Redesign the packing, packaging, and labelling for at least 6 products of an enterprise and create </w:t>
            </w:r>
            <w:r w:rsidRPr="00294C7D">
              <w:rPr>
                <w:sz w:val="20"/>
                <w:szCs w:val="20"/>
                <w:lang w:val="en-US"/>
              </w:rPr>
              <w:lastRenderedPageBreak/>
              <w:t>proposals for improving the final presentation of their products. This program has the objective of adjusting better the product to the international market.</w:t>
            </w:r>
          </w:p>
          <w:p w14:paraId="6A7E187B" w14:textId="77777777" w:rsidR="005E2537" w:rsidRPr="00294C7D" w:rsidRDefault="005E2537" w:rsidP="005E2537">
            <w:pPr>
              <w:spacing w:after="0" w:line="240" w:lineRule="auto"/>
              <w:rPr>
                <w:rFonts w:eastAsia="Times New Roman" w:cs="Times New Roman"/>
                <w:sz w:val="20"/>
                <w:szCs w:val="20"/>
                <w:lang w:val="en-US" w:eastAsia="es-PE"/>
              </w:rPr>
            </w:pPr>
          </w:p>
        </w:tc>
        <w:tc>
          <w:tcPr>
            <w:tcW w:w="1276" w:type="dxa"/>
            <w:tcBorders>
              <w:top w:val="nil"/>
              <w:left w:val="nil"/>
              <w:bottom w:val="single" w:sz="4" w:space="0" w:color="auto"/>
              <w:right w:val="single" w:sz="4" w:space="0" w:color="auto"/>
            </w:tcBorders>
            <w:shd w:val="clear" w:color="auto" w:fill="auto"/>
            <w:vAlign w:val="center"/>
            <w:hideMark/>
          </w:tcPr>
          <w:p w14:paraId="027E14E8"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Learning by doing</w:t>
            </w:r>
          </w:p>
        </w:tc>
        <w:tc>
          <w:tcPr>
            <w:tcW w:w="2835" w:type="dxa"/>
            <w:tcBorders>
              <w:top w:val="nil"/>
              <w:left w:val="nil"/>
              <w:bottom w:val="single" w:sz="4" w:space="0" w:color="auto"/>
              <w:right w:val="single" w:sz="4" w:space="0" w:color="auto"/>
            </w:tcBorders>
            <w:shd w:val="clear" w:color="auto" w:fill="auto"/>
            <w:vAlign w:val="center"/>
            <w:hideMark/>
          </w:tcPr>
          <w:p w14:paraId="39F4C32D" w14:textId="77777777" w:rsidR="005E2537" w:rsidRPr="00294C7D" w:rsidRDefault="005E2537" w:rsidP="00CF2A3F">
            <w:pPr>
              <w:pStyle w:val="ListParagraph"/>
              <w:numPr>
                <w:ilvl w:val="0"/>
                <w:numId w:val="26"/>
              </w:numPr>
              <w:spacing w:after="0" w:line="240" w:lineRule="auto"/>
              <w:rPr>
                <w:sz w:val="20"/>
                <w:szCs w:val="20"/>
                <w:lang w:val="en-US"/>
              </w:rPr>
            </w:pPr>
            <w:r w:rsidRPr="00294C7D">
              <w:rPr>
                <w:sz w:val="20"/>
                <w:szCs w:val="20"/>
                <w:lang w:val="en-US"/>
              </w:rPr>
              <w:t>First Stage: Hiring a consultant for packing, packaging, and labelling.</w:t>
            </w:r>
          </w:p>
          <w:p w14:paraId="7DF06658" w14:textId="77777777" w:rsidR="005E2537" w:rsidRPr="00294C7D" w:rsidRDefault="005E2537" w:rsidP="00CF2A3F">
            <w:pPr>
              <w:pStyle w:val="ListParagraph"/>
              <w:numPr>
                <w:ilvl w:val="0"/>
                <w:numId w:val="26"/>
              </w:numPr>
              <w:spacing w:after="0" w:line="240" w:lineRule="auto"/>
              <w:rPr>
                <w:sz w:val="20"/>
                <w:szCs w:val="20"/>
                <w:lang w:val="en-US"/>
              </w:rPr>
            </w:pPr>
            <w:r w:rsidRPr="00294C7D">
              <w:rPr>
                <w:sz w:val="20"/>
                <w:szCs w:val="20"/>
                <w:lang w:val="en-US"/>
              </w:rPr>
              <w:t>Second Stage: Preparing packing proposals for at least 6 products by enterprise.</w:t>
            </w:r>
          </w:p>
          <w:p w14:paraId="0A933C60" w14:textId="77777777" w:rsidR="005E2537" w:rsidRPr="00294C7D" w:rsidRDefault="005E2537" w:rsidP="00CF2A3F">
            <w:pPr>
              <w:pStyle w:val="ListParagraph"/>
              <w:numPr>
                <w:ilvl w:val="0"/>
                <w:numId w:val="25"/>
              </w:numPr>
              <w:spacing w:after="0" w:line="240" w:lineRule="auto"/>
              <w:ind w:left="497" w:hanging="141"/>
              <w:rPr>
                <w:sz w:val="20"/>
                <w:szCs w:val="20"/>
                <w:lang w:val="en-US"/>
              </w:rPr>
            </w:pPr>
            <w:r w:rsidRPr="00294C7D">
              <w:rPr>
                <w:sz w:val="20"/>
                <w:szCs w:val="20"/>
                <w:lang w:val="en-US"/>
              </w:rPr>
              <w:lastRenderedPageBreak/>
              <w:t>Introductory Course to companies about the importance of packings and packaging</w:t>
            </w:r>
          </w:p>
          <w:p w14:paraId="4D7FF2D6" w14:textId="77777777" w:rsidR="005E2537" w:rsidRPr="00294C7D" w:rsidRDefault="005E2537" w:rsidP="00CF2A3F">
            <w:pPr>
              <w:pStyle w:val="ListParagraph"/>
              <w:numPr>
                <w:ilvl w:val="0"/>
                <w:numId w:val="25"/>
              </w:numPr>
              <w:spacing w:after="0" w:line="240" w:lineRule="auto"/>
              <w:ind w:left="497" w:hanging="141"/>
              <w:rPr>
                <w:sz w:val="20"/>
                <w:szCs w:val="20"/>
                <w:lang w:val="en-US"/>
              </w:rPr>
            </w:pPr>
            <w:r w:rsidRPr="00294C7D">
              <w:rPr>
                <w:sz w:val="20"/>
                <w:szCs w:val="20"/>
                <w:lang w:val="en-US"/>
              </w:rPr>
              <w:t>Individual visits to each enterprise, reviewing at least 5 products.</w:t>
            </w:r>
          </w:p>
          <w:p w14:paraId="4093CBEA" w14:textId="77777777" w:rsidR="005E2537" w:rsidRPr="00294C7D" w:rsidRDefault="005E2537" w:rsidP="00CF2A3F">
            <w:pPr>
              <w:pStyle w:val="ListParagraph"/>
              <w:numPr>
                <w:ilvl w:val="0"/>
                <w:numId w:val="26"/>
              </w:numPr>
              <w:spacing w:after="0" w:line="240" w:lineRule="auto"/>
              <w:rPr>
                <w:sz w:val="20"/>
                <w:szCs w:val="20"/>
                <w:lang w:val="en-US"/>
              </w:rPr>
            </w:pPr>
            <w:r w:rsidRPr="00294C7D">
              <w:rPr>
                <w:sz w:val="20"/>
                <w:szCs w:val="20"/>
                <w:lang w:val="en-US"/>
              </w:rPr>
              <w:t>Third Stage:  Delivery of proposals to beneficiary companies.</w:t>
            </w:r>
          </w:p>
          <w:p w14:paraId="0102B77D" w14:textId="77777777" w:rsidR="005E2537" w:rsidRPr="00294C7D" w:rsidRDefault="005E2537" w:rsidP="00CF2A3F">
            <w:pPr>
              <w:pStyle w:val="ListParagraph"/>
              <w:numPr>
                <w:ilvl w:val="0"/>
                <w:numId w:val="27"/>
              </w:numPr>
              <w:spacing w:after="0" w:line="240" w:lineRule="auto"/>
              <w:ind w:left="497" w:hanging="141"/>
              <w:rPr>
                <w:sz w:val="20"/>
                <w:szCs w:val="20"/>
                <w:lang w:val="en-US"/>
              </w:rPr>
            </w:pPr>
            <w:r w:rsidRPr="00294C7D">
              <w:rPr>
                <w:sz w:val="20"/>
                <w:szCs w:val="20"/>
                <w:lang w:val="en-US"/>
              </w:rPr>
              <w:t>Preparation of sketches for new packings per product.</w:t>
            </w:r>
          </w:p>
          <w:p w14:paraId="6045E3F7" w14:textId="77777777" w:rsidR="005E2537" w:rsidRPr="00294C7D" w:rsidRDefault="005E2537" w:rsidP="00CF2A3F">
            <w:pPr>
              <w:pStyle w:val="ListParagraph"/>
              <w:numPr>
                <w:ilvl w:val="0"/>
                <w:numId w:val="27"/>
              </w:numPr>
              <w:spacing w:after="0" w:line="240" w:lineRule="auto"/>
              <w:ind w:left="497" w:hanging="141"/>
              <w:rPr>
                <w:sz w:val="20"/>
                <w:szCs w:val="20"/>
                <w:lang w:val="en-US"/>
              </w:rPr>
            </w:pPr>
            <w:r w:rsidRPr="00294C7D">
              <w:rPr>
                <w:sz w:val="20"/>
                <w:szCs w:val="20"/>
                <w:lang w:val="en-US"/>
              </w:rPr>
              <w:t>Enclose list of possible suppliers of the region, for exporters.</w:t>
            </w:r>
          </w:p>
          <w:p w14:paraId="7447655A" w14:textId="77777777" w:rsidR="005E2537" w:rsidRPr="00294C7D" w:rsidRDefault="005E2537" w:rsidP="00CF2A3F">
            <w:pPr>
              <w:pStyle w:val="ListParagraph"/>
              <w:numPr>
                <w:ilvl w:val="0"/>
                <w:numId w:val="27"/>
              </w:numPr>
              <w:spacing w:after="0" w:line="240" w:lineRule="auto"/>
              <w:ind w:left="497" w:hanging="141"/>
              <w:rPr>
                <w:sz w:val="20"/>
                <w:szCs w:val="20"/>
                <w:lang w:val="en-US"/>
              </w:rPr>
            </w:pPr>
            <w:r w:rsidRPr="00294C7D">
              <w:rPr>
                <w:sz w:val="20"/>
                <w:szCs w:val="20"/>
                <w:lang w:val="en-US"/>
              </w:rPr>
              <w:t>Deliver final report and presentation to the beneficiary enterprise.</w:t>
            </w:r>
          </w:p>
          <w:p w14:paraId="72082534" w14:textId="77777777" w:rsidR="005E2537" w:rsidRPr="00294C7D" w:rsidRDefault="005E2537" w:rsidP="005E2537">
            <w:pPr>
              <w:spacing w:after="0" w:line="240" w:lineRule="auto"/>
              <w:rPr>
                <w:rFonts w:eastAsia="Times New Roman" w:cs="Times New Roman"/>
                <w:sz w:val="20"/>
                <w:szCs w:val="20"/>
                <w:lang w:val="en-US" w:eastAsia="es-PE"/>
              </w:rPr>
            </w:pPr>
          </w:p>
        </w:tc>
        <w:tc>
          <w:tcPr>
            <w:tcW w:w="1275" w:type="dxa"/>
            <w:tcBorders>
              <w:top w:val="nil"/>
              <w:left w:val="nil"/>
              <w:bottom w:val="single" w:sz="4" w:space="0" w:color="auto"/>
              <w:right w:val="single" w:sz="4" w:space="0" w:color="auto"/>
            </w:tcBorders>
            <w:shd w:val="clear" w:color="auto" w:fill="auto"/>
            <w:vAlign w:val="center"/>
            <w:hideMark/>
          </w:tcPr>
          <w:p w14:paraId="3D88314E" w14:textId="77777777" w:rsidR="005E2537" w:rsidRPr="00294C7D" w:rsidRDefault="005E2537" w:rsidP="005E2537">
            <w:pPr>
              <w:spacing w:after="0" w:line="240" w:lineRule="auto"/>
              <w:rPr>
                <w:sz w:val="20"/>
                <w:szCs w:val="20"/>
                <w:lang w:val="en-US"/>
              </w:rPr>
            </w:pPr>
            <w:r w:rsidRPr="00294C7D">
              <w:rPr>
                <w:sz w:val="20"/>
                <w:szCs w:val="20"/>
                <w:lang w:val="en-US"/>
              </w:rPr>
              <w:lastRenderedPageBreak/>
              <w:t>Exporters in process and regular exporters</w:t>
            </w:r>
          </w:p>
          <w:p w14:paraId="2CD84917" w14:textId="77777777" w:rsidR="005E2537" w:rsidRPr="00294C7D" w:rsidRDefault="005E2537" w:rsidP="005E2537">
            <w:pPr>
              <w:spacing w:after="0" w:line="240" w:lineRule="auto"/>
              <w:rPr>
                <w:rFonts w:eastAsia="Times New Roman" w:cs="Times New Roman"/>
                <w:sz w:val="20"/>
                <w:szCs w:val="20"/>
                <w:lang w:val="en-US" w:eastAsia="es-PE"/>
              </w:rPr>
            </w:pPr>
          </w:p>
        </w:tc>
        <w:tc>
          <w:tcPr>
            <w:tcW w:w="1560" w:type="dxa"/>
            <w:tcBorders>
              <w:top w:val="nil"/>
              <w:left w:val="nil"/>
              <w:bottom w:val="single" w:sz="4" w:space="0" w:color="auto"/>
              <w:right w:val="single" w:sz="4" w:space="0" w:color="auto"/>
            </w:tcBorders>
            <w:shd w:val="clear" w:color="auto" w:fill="auto"/>
            <w:vAlign w:val="center"/>
            <w:hideMark/>
          </w:tcPr>
          <w:p w14:paraId="0078C356" w14:textId="77777777" w:rsidR="005E2537" w:rsidRPr="00294C7D" w:rsidRDefault="005E2537" w:rsidP="005E2537">
            <w:pPr>
              <w:spacing w:after="0" w:line="240" w:lineRule="auto"/>
              <w:rPr>
                <w:sz w:val="20"/>
                <w:szCs w:val="20"/>
                <w:lang w:val="en-US"/>
              </w:rPr>
            </w:pPr>
            <w:r w:rsidRPr="00294C7D">
              <w:rPr>
                <w:sz w:val="20"/>
                <w:szCs w:val="20"/>
                <w:lang w:val="en-US"/>
              </w:rPr>
              <w:t>Agro- industry,</w:t>
            </w:r>
          </w:p>
          <w:p w14:paraId="33EA74C3" w14:textId="77777777" w:rsidR="005E2537" w:rsidRPr="00294C7D" w:rsidRDefault="005E2537" w:rsidP="005E2537">
            <w:pPr>
              <w:spacing w:after="0" w:line="240" w:lineRule="auto"/>
              <w:rPr>
                <w:sz w:val="20"/>
                <w:szCs w:val="20"/>
                <w:lang w:val="en-US"/>
              </w:rPr>
            </w:pPr>
            <w:r w:rsidRPr="00294C7D">
              <w:rPr>
                <w:sz w:val="20"/>
                <w:szCs w:val="20"/>
                <w:lang w:val="en-US"/>
              </w:rPr>
              <w:t>Bio-trade and</w:t>
            </w:r>
          </w:p>
          <w:p w14:paraId="448E315C" w14:textId="77777777" w:rsidR="005E2537" w:rsidRPr="00294C7D" w:rsidRDefault="005E2537" w:rsidP="005E2537">
            <w:pPr>
              <w:spacing w:after="0" w:line="240" w:lineRule="auto"/>
              <w:rPr>
                <w:sz w:val="20"/>
                <w:szCs w:val="20"/>
                <w:lang w:val="en-US"/>
              </w:rPr>
            </w:pPr>
            <w:r w:rsidRPr="00294C7D">
              <w:rPr>
                <w:sz w:val="20"/>
                <w:szCs w:val="20"/>
                <w:lang w:val="en-US"/>
              </w:rPr>
              <w:t>Jewelry.</w:t>
            </w:r>
          </w:p>
          <w:p w14:paraId="1E087792" w14:textId="77777777" w:rsidR="005E2537" w:rsidRPr="00294C7D" w:rsidRDefault="005E2537" w:rsidP="005E2537">
            <w:pPr>
              <w:spacing w:after="0" w:line="240" w:lineRule="auto"/>
              <w:rPr>
                <w:rFonts w:eastAsia="Times New Roman" w:cs="Times New Roman"/>
                <w:sz w:val="20"/>
                <w:szCs w:val="20"/>
                <w:lang w:val="en-US" w:eastAsia="es-PE"/>
              </w:rPr>
            </w:pPr>
          </w:p>
        </w:tc>
        <w:tc>
          <w:tcPr>
            <w:tcW w:w="3260" w:type="dxa"/>
            <w:tcBorders>
              <w:top w:val="nil"/>
              <w:left w:val="nil"/>
              <w:bottom w:val="single" w:sz="4" w:space="0" w:color="auto"/>
              <w:right w:val="single" w:sz="4" w:space="0" w:color="auto"/>
            </w:tcBorders>
            <w:shd w:val="clear" w:color="auto" w:fill="auto"/>
            <w:vAlign w:val="center"/>
            <w:hideMark/>
          </w:tcPr>
          <w:p w14:paraId="45DFCF71" w14:textId="77777777" w:rsidR="005E2537" w:rsidRPr="00294C7D" w:rsidRDefault="005E2537" w:rsidP="00CF2A3F">
            <w:pPr>
              <w:pStyle w:val="ListParagraph"/>
              <w:numPr>
                <w:ilvl w:val="0"/>
                <w:numId w:val="80"/>
              </w:numPr>
              <w:spacing w:after="0" w:line="240" w:lineRule="auto"/>
              <w:rPr>
                <w:sz w:val="20"/>
                <w:szCs w:val="20"/>
                <w:lang w:val="en-US"/>
              </w:rPr>
            </w:pPr>
            <w:r w:rsidRPr="00294C7D">
              <w:rPr>
                <w:sz w:val="20"/>
                <w:szCs w:val="20"/>
                <w:lang w:val="en-US"/>
              </w:rPr>
              <w:t>Be a formally established enterprise in the market, with an active RUC</w:t>
            </w:r>
          </w:p>
          <w:p w14:paraId="3625ECC1" w14:textId="77777777" w:rsidR="005E2537" w:rsidRPr="00294C7D" w:rsidRDefault="005E2537" w:rsidP="00CF2A3F">
            <w:pPr>
              <w:pStyle w:val="ListParagraph"/>
              <w:numPr>
                <w:ilvl w:val="0"/>
                <w:numId w:val="80"/>
              </w:numPr>
              <w:spacing w:after="0" w:line="240" w:lineRule="auto"/>
              <w:rPr>
                <w:sz w:val="20"/>
                <w:szCs w:val="20"/>
                <w:lang w:val="en-US"/>
              </w:rPr>
            </w:pPr>
            <w:r w:rsidRPr="00294C7D">
              <w:rPr>
                <w:sz w:val="20"/>
                <w:szCs w:val="20"/>
                <w:lang w:val="en-US"/>
              </w:rPr>
              <w:t xml:space="preserve">Have a product prioritized by </w:t>
            </w:r>
            <w:r w:rsidR="008537BF">
              <w:rPr>
                <w:sz w:val="20"/>
                <w:szCs w:val="20"/>
                <w:lang w:val="en-US"/>
              </w:rPr>
              <w:t>PROMPERU</w:t>
            </w:r>
            <w:r w:rsidRPr="00294C7D">
              <w:rPr>
                <w:sz w:val="20"/>
                <w:szCs w:val="20"/>
                <w:lang w:val="en-US"/>
              </w:rPr>
              <w:t>.</w:t>
            </w:r>
          </w:p>
          <w:p w14:paraId="67F8859F" w14:textId="77777777" w:rsidR="005E2537" w:rsidRPr="00294C7D" w:rsidRDefault="005E2537" w:rsidP="00CF2A3F">
            <w:pPr>
              <w:pStyle w:val="ListParagraph"/>
              <w:numPr>
                <w:ilvl w:val="0"/>
                <w:numId w:val="80"/>
              </w:numPr>
              <w:spacing w:after="0" w:line="240" w:lineRule="auto"/>
              <w:rPr>
                <w:sz w:val="20"/>
                <w:szCs w:val="20"/>
                <w:lang w:val="en-US"/>
              </w:rPr>
            </w:pPr>
            <w:r w:rsidRPr="00294C7D">
              <w:rPr>
                <w:sz w:val="20"/>
                <w:szCs w:val="20"/>
                <w:lang w:val="en-US"/>
              </w:rPr>
              <w:t>Be a small or medium enterprise.</w:t>
            </w:r>
          </w:p>
          <w:p w14:paraId="442B18FA" w14:textId="77777777" w:rsidR="005E2537" w:rsidRPr="00294C7D" w:rsidRDefault="005E2537" w:rsidP="00CF2A3F">
            <w:pPr>
              <w:pStyle w:val="ListParagraph"/>
              <w:numPr>
                <w:ilvl w:val="0"/>
                <w:numId w:val="80"/>
              </w:numPr>
              <w:spacing w:after="0" w:line="240" w:lineRule="auto"/>
              <w:rPr>
                <w:sz w:val="20"/>
                <w:szCs w:val="20"/>
                <w:lang w:val="en-US"/>
              </w:rPr>
            </w:pPr>
            <w:r w:rsidRPr="00294C7D">
              <w:rPr>
                <w:sz w:val="20"/>
                <w:szCs w:val="20"/>
                <w:lang w:val="en-US"/>
              </w:rPr>
              <w:t xml:space="preserve">Have exporting potential and a </w:t>
            </w:r>
            <w:r w:rsidRPr="00294C7D">
              <w:rPr>
                <w:sz w:val="20"/>
                <w:szCs w:val="20"/>
                <w:lang w:val="en-US"/>
              </w:rPr>
              <w:lastRenderedPageBreak/>
              <w:t>product with added value.</w:t>
            </w:r>
          </w:p>
          <w:p w14:paraId="4469FE18" w14:textId="77777777" w:rsidR="005E2537" w:rsidRPr="00294C7D" w:rsidRDefault="005E2537" w:rsidP="00CF2A3F">
            <w:pPr>
              <w:pStyle w:val="ListParagraph"/>
              <w:numPr>
                <w:ilvl w:val="0"/>
                <w:numId w:val="80"/>
              </w:numPr>
              <w:spacing w:after="0" w:line="240" w:lineRule="auto"/>
              <w:rPr>
                <w:sz w:val="20"/>
                <w:szCs w:val="20"/>
                <w:lang w:val="en-US"/>
              </w:rPr>
            </w:pPr>
            <w:r w:rsidRPr="00294C7D">
              <w:rPr>
                <w:sz w:val="20"/>
                <w:szCs w:val="20"/>
                <w:lang w:val="en-US"/>
              </w:rPr>
              <w:t>Deliver a filing card of the enterprise / product.</w:t>
            </w:r>
          </w:p>
          <w:p w14:paraId="3145BF4D" w14:textId="77777777" w:rsidR="005E2537" w:rsidRPr="00294C7D" w:rsidRDefault="005E2537" w:rsidP="005E2537">
            <w:pPr>
              <w:spacing w:after="0" w:line="240" w:lineRule="auto"/>
              <w:rPr>
                <w:rFonts w:eastAsia="Times New Roman" w:cs="Times New Roman"/>
                <w:sz w:val="20"/>
                <w:szCs w:val="20"/>
                <w:lang w:val="en-US" w:eastAsia="es-PE"/>
              </w:rPr>
            </w:pPr>
          </w:p>
        </w:tc>
        <w:tc>
          <w:tcPr>
            <w:tcW w:w="1559" w:type="dxa"/>
            <w:tcBorders>
              <w:top w:val="nil"/>
              <w:left w:val="nil"/>
              <w:bottom w:val="single" w:sz="4" w:space="0" w:color="auto"/>
              <w:right w:val="single" w:sz="4" w:space="0" w:color="auto"/>
            </w:tcBorders>
            <w:shd w:val="clear" w:color="auto" w:fill="auto"/>
            <w:vAlign w:val="center"/>
            <w:hideMark/>
          </w:tcPr>
          <w:p w14:paraId="5BC8CBFB"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One month</w:t>
            </w:r>
          </w:p>
        </w:tc>
      </w:tr>
      <w:tr w:rsidR="005E2537" w:rsidRPr="00294C7D" w14:paraId="45C564DB" w14:textId="77777777" w:rsidTr="00D51C2C">
        <w:trPr>
          <w:trHeight w:val="781"/>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3F6AC0A4"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Program Associativity - Export Consortiums</w:t>
            </w:r>
          </w:p>
        </w:tc>
        <w:tc>
          <w:tcPr>
            <w:tcW w:w="1559" w:type="dxa"/>
            <w:tcBorders>
              <w:top w:val="nil"/>
              <w:left w:val="nil"/>
              <w:bottom w:val="single" w:sz="4" w:space="0" w:color="auto"/>
              <w:right w:val="single" w:sz="4" w:space="0" w:color="auto"/>
            </w:tcBorders>
            <w:shd w:val="clear" w:color="auto" w:fill="auto"/>
            <w:vAlign w:val="center"/>
            <w:hideMark/>
          </w:tcPr>
          <w:p w14:paraId="7D6D3BA6" w14:textId="77777777" w:rsidR="005E2537" w:rsidRPr="00294C7D" w:rsidRDefault="005E2537" w:rsidP="005E2537">
            <w:pPr>
              <w:spacing w:after="0" w:line="240" w:lineRule="auto"/>
              <w:rPr>
                <w:sz w:val="20"/>
                <w:szCs w:val="20"/>
                <w:lang w:val="en-US"/>
              </w:rPr>
            </w:pPr>
            <w:r w:rsidRPr="00294C7D">
              <w:rPr>
                <w:sz w:val="20"/>
                <w:szCs w:val="20"/>
                <w:lang w:val="en-US"/>
              </w:rPr>
              <w:t>Connect the work of business groups with similar objectives for two specific issues:  Joint purchase of materials and inputs and joint negotiations before international buyers, for an issue of demand.</w:t>
            </w:r>
          </w:p>
          <w:p w14:paraId="62965AF8" w14:textId="77777777" w:rsidR="005E2537" w:rsidRPr="00294C7D" w:rsidRDefault="005E2537" w:rsidP="005E2537">
            <w:pPr>
              <w:spacing w:after="0" w:line="240" w:lineRule="auto"/>
              <w:rPr>
                <w:rFonts w:eastAsia="Times New Roman" w:cs="Times New Roman"/>
                <w:sz w:val="20"/>
                <w:szCs w:val="20"/>
                <w:lang w:val="en-US" w:eastAsia="es-PE"/>
              </w:rPr>
            </w:pPr>
          </w:p>
        </w:tc>
        <w:tc>
          <w:tcPr>
            <w:tcW w:w="1276" w:type="dxa"/>
            <w:tcBorders>
              <w:top w:val="nil"/>
              <w:left w:val="nil"/>
              <w:bottom w:val="single" w:sz="4" w:space="0" w:color="auto"/>
              <w:right w:val="single" w:sz="4" w:space="0" w:color="auto"/>
            </w:tcBorders>
            <w:shd w:val="clear" w:color="auto" w:fill="auto"/>
            <w:vAlign w:val="center"/>
            <w:hideMark/>
          </w:tcPr>
          <w:p w14:paraId="3D2CCC1D"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Learning by doing.</w:t>
            </w:r>
          </w:p>
        </w:tc>
        <w:tc>
          <w:tcPr>
            <w:tcW w:w="2835" w:type="dxa"/>
            <w:tcBorders>
              <w:top w:val="nil"/>
              <w:left w:val="nil"/>
              <w:bottom w:val="single" w:sz="4" w:space="0" w:color="auto"/>
              <w:right w:val="single" w:sz="4" w:space="0" w:color="auto"/>
            </w:tcBorders>
            <w:shd w:val="clear" w:color="auto" w:fill="auto"/>
            <w:vAlign w:val="center"/>
            <w:hideMark/>
          </w:tcPr>
          <w:p w14:paraId="7A9F3D36" w14:textId="77777777" w:rsidR="005E2537" w:rsidRPr="00294C7D" w:rsidRDefault="005E2537" w:rsidP="00CF2A3F">
            <w:pPr>
              <w:pStyle w:val="ListParagraph"/>
              <w:numPr>
                <w:ilvl w:val="0"/>
                <w:numId w:val="28"/>
              </w:numPr>
              <w:spacing w:after="0" w:line="240" w:lineRule="auto"/>
              <w:rPr>
                <w:sz w:val="20"/>
                <w:szCs w:val="20"/>
                <w:lang w:val="en-US"/>
              </w:rPr>
            </w:pPr>
            <w:r w:rsidRPr="00294C7D">
              <w:rPr>
                <w:sz w:val="20"/>
                <w:szCs w:val="20"/>
                <w:lang w:val="en-US"/>
              </w:rPr>
              <w:t>First Stage: Promotion and Selection</w:t>
            </w:r>
          </w:p>
          <w:p w14:paraId="49FC482A" w14:textId="77777777" w:rsidR="005E2537" w:rsidRPr="00294C7D" w:rsidRDefault="005E2537" w:rsidP="005E2537">
            <w:pPr>
              <w:pStyle w:val="ListParagraph"/>
              <w:spacing w:after="0" w:line="240" w:lineRule="auto"/>
              <w:ind w:left="497" w:hanging="141"/>
              <w:rPr>
                <w:sz w:val="20"/>
                <w:szCs w:val="20"/>
                <w:lang w:val="en-US"/>
              </w:rPr>
            </w:pPr>
            <w:r w:rsidRPr="00294C7D">
              <w:rPr>
                <w:sz w:val="20"/>
                <w:szCs w:val="20"/>
                <w:lang w:val="en-US"/>
              </w:rPr>
              <w:t>•Hiring a consultant for its formation and consolidation.</w:t>
            </w:r>
          </w:p>
          <w:p w14:paraId="6E693D5C" w14:textId="77777777" w:rsidR="005E2537" w:rsidRPr="00294C7D" w:rsidRDefault="005E2537" w:rsidP="00CF2A3F">
            <w:pPr>
              <w:pStyle w:val="ListParagraph"/>
              <w:numPr>
                <w:ilvl w:val="0"/>
                <w:numId w:val="28"/>
              </w:numPr>
              <w:spacing w:after="0" w:line="240" w:lineRule="auto"/>
              <w:rPr>
                <w:sz w:val="20"/>
                <w:szCs w:val="20"/>
                <w:lang w:val="en-US"/>
              </w:rPr>
            </w:pPr>
            <w:r w:rsidRPr="00294C7D">
              <w:rPr>
                <w:sz w:val="20"/>
                <w:szCs w:val="20"/>
                <w:lang w:val="en-US"/>
              </w:rPr>
              <w:t>Second Stage: Development of a trustworthy base.</w:t>
            </w:r>
          </w:p>
          <w:p w14:paraId="5663E4E9" w14:textId="77777777" w:rsidR="005E2537" w:rsidRPr="00294C7D" w:rsidRDefault="005E2537" w:rsidP="005E2537">
            <w:pPr>
              <w:pStyle w:val="ListParagraph"/>
              <w:spacing w:after="0" w:line="240" w:lineRule="auto"/>
              <w:ind w:left="497" w:hanging="141"/>
              <w:rPr>
                <w:sz w:val="20"/>
                <w:szCs w:val="20"/>
                <w:lang w:val="en-US"/>
              </w:rPr>
            </w:pPr>
            <w:r w:rsidRPr="00294C7D">
              <w:rPr>
                <w:sz w:val="20"/>
                <w:szCs w:val="20"/>
                <w:lang w:val="en-US"/>
              </w:rPr>
              <w:t>•Elaboration of order matrixes for business groups and joint budget participation and trade negotiations.</w:t>
            </w:r>
          </w:p>
          <w:p w14:paraId="5151AD76" w14:textId="77777777" w:rsidR="005E2537" w:rsidRPr="00294C7D" w:rsidRDefault="005E2537" w:rsidP="00CF2A3F">
            <w:pPr>
              <w:pStyle w:val="ListParagraph"/>
              <w:numPr>
                <w:ilvl w:val="0"/>
                <w:numId w:val="28"/>
              </w:numPr>
              <w:spacing w:after="0" w:line="240" w:lineRule="auto"/>
              <w:rPr>
                <w:sz w:val="20"/>
                <w:szCs w:val="20"/>
                <w:lang w:val="en-US"/>
              </w:rPr>
            </w:pPr>
            <w:r w:rsidRPr="00294C7D">
              <w:rPr>
                <w:sz w:val="20"/>
                <w:szCs w:val="20"/>
                <w:lang w:val="en-US"/>
              </w:rPr>
              <w:t>Third Stage: Development of pilot actions.</w:t>
            </w:r>
          </w:p>
          <w:p w14:paraId="45787A82" w14:textId="77777777" w:rsidR="005E2537" w:rsidRPr="00294C7D" w:rsidRDefault="005E2537" w:rsidP="005E2537">
            <w:pPr>
              <w:pStyle w:val="ListParagraph"/>
              <w:spacing w:after="0" w:line="240" w:lineRule="auto"/>
              <w:ind w:left="497" w:hanging="141"/>
              <w:rPr>
                <w:sz w:val="20"/>
                <w:szCs w:val="20"/>
                <w:lang w:val="en-US"/>
              </w:rPr>
            </w:pPr>
            <w:r w:rsidRPr="00294C7D">
              <w:rPr>
                <w:sz w:val="20"/>
                <w:szCs w:val="20"/>
                <w:lang w:val="en-US"/>
              </w:rPr>
              <w:t xml:space="preserve">•Relation of products and </w:t>
            </w:r>
            <w:r w:rsidRPr="00294C7D">
              <w:rPr>
                <w:sz w:val="20"/>
                <w:szCs w:val="20"/>
                <w:lang w:val="en-US"/>
              </w:rPr>
              <w:lastRenderedPageBreak/>
              <w:t>market selection.</w:t>
            </w:r>
          </w:p>
          <w:p w14:paraId="3A00A39F" w14:textId="77777777" w:rsidR="005E2537" w:rsidRPr="00294C7D" w:rsidRDefault="005E2537" w:rsidP="00CF2A3F">
            <w:pPr>
              <w:pStyle w:val="ListParagraph"/>
              <w:numPr>
                <w:ilvl w:val="0"/>
                <w:numId w:val="28"/>
              </w:numPr>
              <w:spacing w:after="0" w:line="240" w:lineRule="auto"/>
              <w:rPr>
                <w:sz w:val="20"/>
                <w:szCs w:val="20"/>
                <w:lang w:val="en-US"/>
              </w:rPr>
            </w:pPr>
            <w:r w:rsidRPr="00294C7D">
              <w:rPr>
                <w:sz w:val="20"/>
                <w:szCs w:val="20"/>
                <w:lang w:val="en-US"/>
              </w:rPr>
              <w:t>Fourth Stage: Design of the associative model.</w:t>
            </w:r>
          </w:p>
          <w:p w14:paraId="4591CECC" w14:textId="77777777" w:rsidR="005E2537" w:rsidRPr="00294C7D" w:rsidRDefault="005E2537" w:rsidP="005E2537">
            <w:pPr>
              <w:pStyle w:val="ListParagraph"/>
              <w:spacing w:after="0" w:line="240" w:lineRule="auto"/>
              <w:ind w:left="497" w:hanging="141"/>
              <w:rPr>
                <w:sz w:val="20"/>
                <w:szCs w:val="20"/>
                <w:lang w:val="en-US"/>
              </w:rPr>
            </w:pPr>
            <w:r w:rsidRPr="00294C7D">
              <w:rPr>
                <w:sz w:val="20"/>
                <w:szCs w:val="20"/>
                <w:lang w:val="en-US"/>
              </w:rPr>
              <w:t>•Preparation of statutes and rulings.</w:t>
            </w:r>
          </w:p>
          <w:p w14:paraId="05B73F41" w14:textId="77777777" w:rsidR="005E2537" w:rsidRPr="00294C7D" w:rsidRDefault="005E2537" w:rsidP="005E2537">
            <w:pPr>
              <w:pStyle w:val="ListParagraph"/>
              <w:spacing w:after="0" w:line="240" w:lineRule="auto"/>
              <w:ind w:left="497" w:hanging="141"/>
              <w:rPr>
                <w:sz w:val="20"/>
                <w:szCs w:val="20"/>
                <w:lang w:val="en-US"/>
              </w:rPr>
            </w:pPr>
            <w:r w:rsidRPr="00294C7D">
              <w:rPr>
                <w:sz w:val="20"/>
                <w:szCs w:val="20"/>
                <w:lang w:val="en-US"/>
              </w:rPr>
              <w:t>•Delivery of reports to beneficiary companies.</w:t>
            </w:r>
          </w:p>
          <w:p w14:paraId="62025D9A" w14:textId="77777777" w:rsidR="005E2537" w:rsidRPr="00294C7D" w:rsidRDefault="005E2537" w:rsidP="005E2537">
            <w:pPr>
              <w:spacing w:after="0" w:line="240" w:lineRule="auto"/>
              <w:rPr>
                <w:rFonts w:eastAsia="Times New Roman" w:cs="Times New Roman"/>
                <w:sz w:val="20"/>
                <w:szCs w:val="20"/>
                <w:lang w:val="en-US" w:eastAsia="es-PE"/>
              </w:rPr>
            </w:pPr>
          </w:p>
        </w:tc>
        <w:tc>
          <w:tcPr>
            <w:tcW w:w="1275" w:type="dxa"/>
            <w:tcBorders>
              <w:top w:val="nil"/>
              <w:left w:val="nil"/>
              <w:bottom w:val="single" w:sz="4" w:space="0" w:color="auto"/>
              <w:right w:val="single" w:sz="4" w:space="0" w:color="auto"/>
            </w:tcBorders>
            <w:shd w:val="clear" w:color="auto" w:fill="auto"/>
            <w:vAlign w:val="center"/>
            <w:hideMark/>
          </w:tcPr>
          <w:p w14:paraId="0FCDD79B" w14:textId="77777777" w:rsidR="005E2537" w:rsidRPr="00294C7D" w:rsidRDefault="005E2537" w:rsidP="005E2537">
            <w:pPr>
              <w:spacing w:after="0" w:line="240" w:lineRule="auto"/>
              <w:rPr>
                <w:sz w:val="20"/>
                <w:szCs w:val="20"/>
                <w:lang w:val="en-US"/>
              </w:rPr>
            </w:pPr>
            <w:r w:rsidRPr="00294C7D">
              <w:rPr>
                <w:sz w:val="20"/>
                <w:szCs w:val="20"/>
                <w:lang w:val="en-US"/>
              </w:rPr>
              <w:lastRenderedPageBreak/>
              <w:t>Associations in export process and exporters</w:t>
            </w:r>
          </w:p>
          <w:p w14:paraId="66D5160B" w14:textId="77777777" w:rsidR="005E2537" w:rsidRPr="00294C7D" w:rsidRDefault="005E2537" w:rsidP="005E2537">
            <w:pPr>
              <w:spacing w:after="0" w:line="240" w:lineRule="auto"/>
              <w:rPr>
                <w:rFonts w:eastAsia="Times New Roman" w:cs="Times New Roman"/>
                <w:sz w:val="20"/>
                <w:szCs w:val="20"/>
                <w:lang w:val="en-US" w:eastAsia="es-PE"/>
              </w:rPr>
            </w:pPr>
          </w:p>
        </w:tc>
        <w:tc>
          <w:tcPr>
            <w:tcW w:w="1560" w:type="dxa"/>
            <w:tcBorders>
              <w:top w:val="nil"/>
              <w:left w:val="nil"/>
              <w:bottom w:val="single" w:sz="4" w:space="0" w:color="auto"/>
              <w:right w:val="single" w:sz="4" w:space="0" w:color="auto"/>
            </w:tcBorders>
            <w:shd w:val="clear" w:color="auto" w:fill="auto"/>
            <w:vAlign w:val="center"/>
            <w:hideMark/>
          </w:tcPr>
          <w:p w14:paraId="17BBA1CE" w14:textId="77777777" w:rsidR="005E2537" w:rsidRPr="00294C7D" w:rsidRDefault="005E2537" w:rsidP="005E2537">
            <w:pPr>
              <w:spacing w:after="0" w:line="240" w:lineRule="auto"/>
              <w:rPr>
                <w:sz w:val="20"/>
                <w:szCs w:val="20"/>
                <w:lang w:val="en-US"/>
              </w:rPr>
            </w:pPr>
            <w:r w:rsidRPr="00294C7D">
              <w:rPr>
                <w:sz w:val="20"/>
                <w:szCs w:val="20"/>
                <w:lang w:val="en-US"/>
              </w:rPr>
              <w:t>Timber and its manufactures, Agro-industry, Services.</w:t>
            </w:r>
          </w:p>
          <w:p w14:paraId="143B0E57" w14:textId="77777777" w:rsidR="005E2537" w:rsidRPr="00294C7D" w:rsidRDefault="005E2537" w:rsidP="005E2537">
            <w:pPr>
              <w:spacing w:after="0" w:line="240" w:lineRule="auto"/>
              <w:rPr>
                <w:rFonts w:eastAsia="Times New Roman" w:cs="Times New Roman"/>
                <w:sz w:val="20"/>
                <w:szCs w:val="20"/>
                <w:lang w:val="en-US" w:eastAsia="es-PE"/>
              </w:rPr>
            </w:pPr>
          </w:p>
        </w:tc>
        <w:tc>
          <w:tcPr>
            <w:tcW w:w="3260" w:type="dxa"/>
            <w:tcBorders>
              <w:top w:val="nil"/>
              <w:left w:val="nil"/>
              <w:bottom w:val="single" w:sz="4" w:space="0" w:color="auto"/>
              <w:right w:val="single" w:sz="4" w:space="0" w:color="auto"/>
            </w:tcBorders>
            <w:shd w:val="clear" w:color="auto" w:fill="auto"/>
            <w:vAlign w:val="center"/>
            <w:hideMark/>
          </w:tcPr>
          <w:p w14:paraId="38A1E36B" w14:textId="77777777" w:rsidR="005E2537" w:rsidRPr="00294C7D" w:rsidRDefault="005E2537" w:rsidP="00CF2A3F">
            <w:pPr>
              <w:pStyle w:val="ListParagraph"/>
              <w:numPr>
                <w:ilvl w:val="0"/>
                <w:numId w:val="81"/>
              </w:numPr>
              <w:spacing w:after="0" w:line="240" w:lineRule="auto"/>
              <w:rPr>
                <w:sz w:val="20"/>
                <w:szCs w:val="20"/>
                <w:lang w:val="en-US"/>
              </w:rPr>
            </w:pPr>
            <w:r w:rsidRPr="00294C7D">
              <w:rPr>
                <w:sz w:val="20"/>
                <w:szCs w:val="20"/>
                <w:lang w:val="en-US"/>
              </w:rPr>
              <w:t>Be a formally established enterprise in the market, with an active RUC.</w:t>
            </w:r>
          </w:p>
          <w:p w14:paraId="359E421C" w14:textId="77777777" w:rsidR="005E2537" w:rsidRPr="00294C7D" w:rsidRDefault="005E2537" w:rsidP="00CF2A3F">
            <w:pPr>
              <w:pStyle w:val="ListParagraph"/>
              <w:numPr>
                <w:ilvl w:val="0"/>
                <w:numId w:val="81"/>
              </w:numPr>
              <w:spacing w:after="0" w:line="240" w:lineRule="auto"/>
              <w:rPr>
                <w:sz w:val="20"/>
                <w:szCs w:val="20"/>
                <w:lang w:val="en-US"/>
              </w:rPr>
            </w:pPr>
            <w:r w:rsidRPr="00294C7D">
              <w:rPr>
                <w:sz w:val="20"/>
                <w:szCs w:val="20"/>
                <w:lang w:val="en-US"/>
              </w:rPr>
              <w:t xml:space="preserve">Have a product prioritized by </w:t>
            </w:r>
            <w:r w:rsidR="008537BF">
              <w:rPr>
                <w:sz w:val="20"/>
                <w:szCs w:val="20"/>
                <w:lang w:val="en-US"/>
              </w:rPr>
              <w:t>PROMPERU</w:t>
            </w:r>
            <w:r w:rsidRPr="00294C7D">
              <w:rPr>
                <w:sz w:val="20"/>
                <w:szCs w:val="20"/>
                <w:lang w:val="en-US"/>
              </w:rPr>
              <w:t>.</w:t>
            </w:r>
          </w:p>
          <w:p w14:paraId="135AF588" w14:textId="77777777" w:rsidR="005E2537" w:rsidRPr="00294C7D" w:rsidRDefault="005E2537" w:rsidP="00CF2A3F">
            <w:pPr>
              <w:pStyle w:val="ListParagraph"/>
              <w:numPr>
                <w:ilvl w:val="0"/>
                <w:numId w:val="81"/>
              </w:numPr>
              <w:spacing w:after="0" w:line="240" w:lineRule="auto"/>
              <w:rPr>
                <w:sz w:val="20"/>
                <w:szCs w:val="20"/>
                <w:lang w:val="en-US"/>
              </w:rPr>
            </w:pPr>
            <w:r w:rsidRPr="00294C7D">
              <w:rPr>
                <w:sz w:val="20"/>
                <w:szCs w:val="20"/>
                <w:lang w:val="en-US"/>
              </w:rPr>
              <w:t>Be a small or medium enterprise.</w:t>
            </w:r>
          </w:p>
          <w:p w14:paraId="238A0F37" w14:textId="77777777" w:rsidR="005E2537" w:rsidRPr="00294C7D" w:rsidRDefault="005E2537" w:rsidP="00CF2A3F">
            <w:pPr>
              <w:pStyle w:val="ListParagraph"/>
              <w:numPr>
                <w:ilvl w:val="0"/>
                <w:numId w:val="81"/>
              </w:numPr>
              <w:spacing w:after="0" w:line="240" w:lineRule="auto"/>
              <w:rPr>
                <w:sz w:val="20"/>
                <w:szCs w:val="20"/>
                <w:lang w:val="en-US"/>
              </w:rPr>
            </w:pPr>
            <w:r w:rsidRPr="00294C7D">
              <w:rPr>
                <w:sz w:val="20"/>
                <w:szCs w:val="20"/>
                <w:lang w:val="en-US"/>
              </w:rPr>
              <w:t>Have export potential and a product with added value.</w:t>
            </w:r>
          </w:p>
          <w:p w14:paraId="02767C4A" w14:textId="77777777" w:rsidR="005E2537" w:rsidRPr="00294C7D" w:rsidRDefault="005E2537" w:rsidP="00CF2A3F">
            <w:pPr>
              <w:pStyle w:val="ListParagraph"/>
              <w:numPr>
                <w:ilvl w:val="0"/>
                <w:numId w:val="81"/>
              </w:numPr>
              <w:spacing w:after="0" w:line="240" w:lineRule="auto"/>
              <w:rPr>
                <w:sz w:val="20"/>
                <w:szCs w:val="20"/>
                <w:lang w:val="en-US"/>
              </w:rPr>
            </w:pPr>
            <w:r w:rsidRPr="00294C7D">
              <w:rPr>
                <w:sz w:val="20"/>
                <w:szCs w:val="20"/>
                <w:lang w:val="en-US"/>
              </w:rPr>
              <w:t>Deliver a filing card of the enterprise / product.</w:t>
            </w:r>
          </w:p>
          <w:p w14:paraId="168AC50E" w14:textId="77777777" w:rsidR="005E2537" w:rsidRPr="00294C7D" w:rsidRDefault="005E2537" w:rsidP="00CF2A3F">
            <w:pPr>
              <w:pStyle w:val="ListParagraph"/>
              <w:numPr>
                <w:ilvl w:val="0"/>
                <w:numId w:val="81"/>
              </w:numPr>
              <w:spacing w:after="0" w:line="240" w:lineRule="auto"/>
              <w:rPr>
                <w:sz w:val="20"/>
                <w:szCs w:val="20"/>
                <w:lang w:val="en-US"/>
              </w:rPr>
            </w:pPr>
            <w:r w:rsidRPr="00294C7D">
              <w:rPr>
                <w:sz w:val="20"/>
                <w:szCs w:val="20"/>
                <w:lang w:val="en-US"/>
              </w:rPr>
              <w:t>Commitment of the representatives for the associativity process.</w:t>
            </w:r>
          </w:p>
          <w:p w14:paraId="64B656F8" w14:textId="77777777" w:rsidR="005E2537" w:rsidRPr="00294C7D" w:rsidRDefault="005E2537" w:rsidP="005E2537">
            <w:pPr>
              <w:spacing w:after="0" w:line="240" w:lineRule="auto"/>
              <w:rPr>
                <w:rFonts w:eastAsia="Times New Roman" w:cs="Times New Roman"/>
                <w:sz w:val="20"/>
                <w:szCs w:val="20"/>
                <w:lang w:val="en-US" w:eastAsia="es-PE"/>
              </w:rPr>
            </w:pPr>
          </w:p>
        </w:tc>
        <w:tc>
          <w:tcPr>
            <w:tcW w:w="1559" w:type="dxa"/>
            <w:tcBorders>
              <w:top w:val="nil"/>
              <w:left w:val="nil"/>
              <w:bottom w:val="single" w:sz="4" w:space="0" w:color="auto"/>
              <w:right w:val="single" w:sz="4" w:space="0" w:color="auto"/>
            </w:tcBorders>
            <w:shd w:val="clear" w:color="auto" w:fill="auto"/>
            <w:vAlign w:val="center"/>
            <w:hideMark/>
          </w:tcPr>
          <w:p w14:paraId="4233515E"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t>Six months</w:t>
            </w:r>
          </w:p>
        </w:tc>
      </w:tr>
      <w:tr w:rsidR="005E2537" w:rsidRPr="00294C7D" w14:paraId="71743B98" w14:textId="77777777" w:rsidTr="00D51C2C">
        <w:trPr>
          <w:trHeight w:val="1041"/>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40BAFA01"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“International Marketing and Negotiations” Program</w:t>
            </w:r>
          </w:p>
        </w:tc>
        <w:tc>
          <w:tcPr>
            <w:tcW w:w="1559" w:type="dxa"/>
            <w:tcBorders>
              <w:top w:val="nil"/>
              <w:left w:val="nil"/>
              <w:bottom w:val="single" w:sz="4" w:space="0" w:color="auto"/>
              <w:right w:val="single" w:sz="4" w:space="0" w:color="auto"/>
            </w:tcBorders>
            <w:shd w:val="clear" w:color="auto" w:fill="auto"/>
            <w:vAlign w:val="center"/>
            <w:hideMark/>
          </w:tcPr>
          <w:p w14:paraId="6015C709" w14:textId="77777777" w:rsidR="005E2537" w:rsidRPr="00294C7D" w:rsidRDefault="005E2537" w:rsidP="005E2537">
            <w:pPr>
              <w:spacing w:after="0" w:line="240" w:lineRule="auto"/>
              <w:rPr>
                <w:sz w:val="20"/>
                <w:szCs w:val="20"/>
                <w:lang w:val="en-US"/>
              </w:rPr>
            </w:pPr>
            <w:r w:rsidRPr="00294C7D">
              <w:rPr>
                <w:sz w:val="20"/>
                <w:szCs w:val="20"/>
                <w:lang w:val="en-US"/>
              </w:rPr>
              <w:t>Provide specialized training focused in international marketing and negotiations.</w:t>
            </w:r>
          </w:p>
          <w:p w14:paraId="3E8199D5" w14:textId="77777777" w:rsidR="005E2537" w:rsidRPr="00294C7D" w:rsidRDefault="005E2537" w:rsidP="005E2537">
            <w:pPr>
              <w:spacing w:after="0" w:line="240" w:lineRule="auto"/>
              <w:rPr>
                <w:rFonts w:eastAsia="Times New Roman" w:cs="Times New Roman"/>
                <w:sz w:val="20"/>
                <w:szCs w:val="20"/>
                <w:lang w:val="en-US" w:eastAsia="es-PE"/>
              </w:rPr>
            </w:pPr>
          </w:p>
        </w:tc>
        <w:tc>
          <w:tcPr>
            <w:tcW w:w="1276" w:type="dxa"/>
            <w:tcBorders>
              <w:top w:val="nil"/>
              <w:left w:val="nil"/>
              <w:bottom w:val="single" w:sz="4" w:space="0" w:color="auto"/>
              <w:right w:val="single" w:sz="4" w:space="0" w:color="auto"/>
            </w:tcBorders>
            <w:shd w:val="clear" w:color="auto" w:fill="auto"/>
            <w:vAlign w:val="center"/>
            <w:hideMark/>
          </w:tcPr>
          <w:p w14:paraId="0CF759FF"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Workshop.</w:t>
            </w:r>
          </w:p>
        </w:tc>
        <w:tc>
          <w:tcPr>
            <w:tcW w:w="2835" w:type="dxa"/>
            <w:tcBorders>
              <w:top w:val="nil"/>
              <w:left w:val="nil"/>
              <w:bottom w:val="single" w:sz="4" w:space="0" w:color="auto"/>
              <w:right w:val="single" w:sz="4" w:space="0" w:color="auto"/>
            </w:tcBorders>
            <w:shd w:val="clear" w:color="auto" w:fill="auto"/>
            <w:vAlign w:val="center"/>
            <w:hideMark/>
          </w:tcPr>
          <w:p w14:paraId="08444868"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1: International marketing:</w:t>
            </w:r>
          </w:p>
          <w:p w14:paraId="3E9A7D2C" w14:textId="77777777" w:rsidR="005E2537" w:rsidRPr="00294C7D" w:rsidRDefault="005E2537" w:rsidP="00CF2A3F">
            <w:pPr>
              <w:pStyle w:val="ListParagraph"/>
              <w:numPr>
                <w:ilvl w:val="0"/>
                <w:numId w:val="35"/>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International markets</w:t>
            </w:r>
          </w:p>
          <w:p w14:paraId="47C0CE16" w14:textId="77777777" w:rsidR="005E2537" w:rsidRPr="00294C7D" w:rsidRDefault="005E2537" w:rsidP="00CF2A3F">
            <w:pPr>
              <w:pStyle w:val="ListParagraph"/>
              <w:numPr>
                <w:ilvl w:val="0"/>
                <w:numId w:val="35"/>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Marketing strategies</w:t>
            </w:r>
          </w:p>
          <w:p w14:paraId="4AAEF84F" w14:textId="77777777" w:rsidR="005E2537" w:rsidRPr="00294C7D" w:rsidRDefault="005E2537" w:rsidP="00CF2A3F">
            <w:pPr>
              <w:pStyle w:val="ListParagraph"/>
              <w:numPr>
                <w:ilvl w:val="0"/>
                <w:numId w:val="35"/>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Marketing Plan</w:t>
            </w:r>
          </w:p>
          <w:p w14:paraId="3578D221" w14:textId="77777777" w:rsidR="005E2537" w:rsidRPr="00294C7D" w:rsidRDefault="005E2537" w:rsidP="00CF2A3F">
            <w:pPr>
              <w:pStyle w:val="ListParagraph"/>
              <w:numPr>
                <w:ilvl w:val="0"/>
                <w:numId w:val="35"/>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Practical Cases</w:t>
            </w:r>
          </w:p>
          <w:p w14:paraId="7722173F"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2: Participation in an international fair:</w:t>
            </w:r>
          </w:p>
          <w:p w14:paraId="71E2D53A" w14:textId="77777777" w:rsidR="005E2537" w:rsidRPr="00294C7D" w:rsidRDefault="005E2537" w:rsidP="00CF2A3F">
            <w:pPr>
              <w:pStyle w:val="ListParagraph"/>
              <w:numPr>
                <w:ilvl w:val="0"/>
                <w:numId w:val="37"/>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Types of international fairs</w:t>
            </w:r>
          </w:p>
          <w:p w14:paraId="261B1054" w14:textId="77777777" w:rsidR="005E2537" w:rsidRPr="00294C7D" w:rsidRDefault="005E2537" w:rsidP="00CF2A3F">
            <w:pPr>
              <w:pStyle w:val="ListParagraph"/>
              <w:numPr>
                <w:ilvl w:val="0"/>
                <w:numId w:val="37"/>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Stages of an international fair</w:t>
            </w:r>
          </w:p>
          <w:p w14:paraId="774E1C89" w14:textId="77777777" w:rsidR="005E2537" w:rsidRPr="00294C7D" w:rsidRDefault="005E2537" w:rsidP="00CF2A3F">
            <w:pPr>
              <w:pStyle w:val="ListParagraph"/>
              <w:numPr>
                <w:ilvl w:val="0"/>
                <w:numId w:val="37"/>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Marketing in an international fair</w:t>
            </w:r>
          </w:p>
          <w:p w14:paraId="0AA9B28D"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Module 3: International negotiations</w:t>
            </w:r>
          </w:p>
          <w:p w14:paraId="2B338B96" w14:textId="77777777" w:rsidR="005E2537" w:rsidRPr="00294C7D" w:rsidRDefault="005E2537" w:rsidP="00CF2A3F">
            <w:pPr>
              <w:pStyle w:val="ListParagraph"/>
              <w:numPr>
                <w:ilvl w:val="0"/>
                <w:numId w:val="36"/>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Global society</w:t>
            </w:r>
          </w:p>
          <w:p w14:paraId="737ED474" w14:textId="77777777" w:rsidR="005E2537" w:rsidRPr="00294C7D" w:rsidRDefault="005E2537" w:rsidP="00CF2A3F">
            <w:pPr>
              <w:pStyle w:val="ListParagraph"/>
              <w:numPr>
                <w:ilvl w:val="0"/>
                <w:numId w:val="36"/>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International negotiation patterns</w:t>
            </w:r>
          </w:p>
          <w:p w14:paraId="63A9539C" w14:textId="77777777" w:rsidR="005E2537" w:rsidRPr="00294C7D" w:rsidRDefault="005E2537" w:rsidP="00CF2A3F">
            <w:pPr>
              <w:pStyle w:val="ListParagraph"/>
              <w:numPr>
                <w:ilvl w:val="0"/>
                <w:numId w:val="36"/>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Negotiation techniques</w:t>
            </w:r>
          </w:p>
          <w:p w14:paraId="71F9700B" w14:textId="77777777" w:rsidR="005E2537" w:rsidRPr="00294C7D" w:rsidRDefault="005E2537" w:rsidP="00CF2A3F">
            <w:pPr>
              <w:pStyle w:val="ListParagraph"/>
              <w:numPr>
                <w:ilvl w:val="0"/>
                <w:numId w:val="36"/>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International negotiation protocols</w:t>
            </w:r>
          </w:p>
          <w:p w14:paraId="094C572D" w14:textId="77777777" w:rsidR="005E2537" w:rsidRPr="00294C7D" w:rsidRDefault="005E2537" w:rsidP="00CF2A3F">
            <w:pPr>
              <w:pStyle w:val="ListParagraph"/>
              <w:numPr>
                <w:ilvl w:val="0"/>
                <w:numId w:val="36"/>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Case studies</w:t>
            </w:r>
          </w:p>
        </w:tc>
        <w:tc>
          <w:tcPr>
            <w:tcW w:w="1275" w:type="dxa"/>
            <w:tcBorders>
              <w:top w:val="nil"/>
              <w:left w:val="nil"/>
              <w:bottom w:val="single" w:sz="4" w:space="0" w:color="auto"/>
              <w:right w:val="single" w:sz="4" w:space="0" w:color="auto"/>
            </w:tcBorders>
            <w:shd w:val="clear" w:color="auto" w:fill="auto"/>
            <w:vAlign w:val="center"/>
            <w:hideMark/>
          </w:tcPr>
          <w:p w14:paraId="50B91284" w14:textId="77777777" w:rsidR="005E2537" w:rsidRPr="00294C7D" w:rsidRDefault="005E2537" w:rsidP="005E2537">
            <w:pPr>
              <w:spacing w:after="0" w:line="240" w:lineRule="auto"/>
              <w:rPr>
                <w:sz w:val="20"/>
                <w:szCs w:val="20"/>
                <w:lang w:val="en-US"/>
              </w:rPr>
            </w:pPr>
            <w:r w:rsidRPr="00294C7D">
              <w:rPr>
                <w:sz w:val="20"/>
                <w:szCs w:val="20"/>
                <w:lang w:val="en-US"/>
              </w:rPr>
              <w:t>Exporters in process and regular exporters</w:t>
            </w:r>
          </w:p>
          <w:p w14:paraId="6708427E" w14:textId="77777777" w:rsidR="005E2537" w:rsidRPr="00294C7D" w:rsidRDefault="005E2537" w:rsidP="005E2537">
            <w:pPr>
              <w:spacing w:after="0" w:line="240" w:lineRule="auto"/>
              <w:rPr>
                <w:rFonts w:eastAsia="Times New Roman" w:cs="Times New Roman"/>
                <w:sz w:val="20"/>
                <w:szCs w:val="20"/>
                <w:lang w:val="en-US" w:eastAsia="es-PE"/>
              </w:rPr>
            </w:pPr>
          </w:p>
        </w:tc>
        <w:tc>
          <w:tcPr>
            <w:tcW w:w="1560" w:type="dxa"/>
            <w:tcBorders>
              <w:top w:val="nil"/>
              <w:left w:val="nil"/>
              <w:bottom w:val="single" w:sz="4" w:space="0" w:color="auto"/>
              <w:right w:val="single" w:sz="4" w:space="0" w:color="auto"/>
            </w:tcBorders>
            <w:shd w:val="clear" w:color="auto" w:fill="auto"/>
            <w:vAlign w:val="center"/>
            <w:hideMark/>
          </w:tcPr>
          <w:p w14:paraId="42EBD53B"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Multi sectoral</w:t>
            </w:r>
          </w:p>
        </w:tc>
        <w:tc>
          <w:tcPr>
            <w:tcW w:w="3260" w:type="dxa"/>
            <w:tcBorders>
              <w:top w:val="nil"/>
              <w:left w:val="nil"/>
              <w:bottom w:val="single" w:sz="4" w:space="0" w:color="auto"/>
              <w:right w:val="single" w:sz="4" w:space="0" w:color="auto"/>
            </w:tcBorders>
            <w:shd w:val="clear" w:color="auto" w:fill="auto"/>
            <w:vAlign w:val="center"/>
            <w:hideMark/>
          </w:tcPr>
          <w:p w14:paraId="6C602321" w14:textId="77777777" w:rsidR="005E2537" w:rsidRPr="00294C7D" w:rsidRDefault="005E2537" w:rsidP="00CF2A3F">
            <w:pPr>
              <w:pStyle w:val="ListParagraph"/>
              <w:numPr>
                <w:ilvl w:val="0"/>
                <w:numId w:val="29"/>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Older than 18 years</w:t>
            </w:r>
          </w:p>
          <w:p w14:paraId="3F309C01" w14:textId="77777777" w:rsidR="005E2537" w:rsidRPr="00294C7D" w:rsidRDefault="005E2537" w:rsidP="00CF2A3F">
            <w:pPr>
              <w:pStyle w:val="ListParagraph"/>
              <w:numPr>
                <w:ilvl w:val="0"/>
                <w:numId w:val="29"/>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Graduate studies</w:t>
            </w:r>
          </w:p>
          <w:p w14:paraId="46DDA54F" w14:textId="77777777" w:rsidR="005E2537" w:rsidRPr="00294C7D" w:rsidRDefault="005E2537" w:rsidP="00CF2A3F">
            <w:pPr>
              <w:pStyle w:val="ListParagraph"/>
              <w:numPr>
                <w:ilvl w:val="0"/>
                <w:numId w:val="29"/>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Participation in training and workshops</w:t>
            </w:r>
          </w:p>
          <w:p w14:paraId="401BA476" w14:textId="77777777" w:rsidR="005E2537" w:rsidRPr="00294C7D" w:rsidRDefault="005E2537" w:rsidP="00CF2A3F">
            <w:pPr>
              <w:pStyle w:val="ListParagraph"/>
              <w:numPr>
                <w:ilvl w:val="0"/>
                <w:numId w:val="29"/>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Basic knowledge of foreign trade or experience during time</w:t>
            </w:r>
          </w:p>
          <w:p w14:paraId="7F8117C2" w14:textId="77777777" w:rsidR="005E2537" w:rsidRPr="00294C7D" w:rsidRDefault="005E2537" w:rsidP="00CF2A3F">
            <w:pPr>
              <w:pStyle w:val="ListParagraph"/>
              <w:numPr>
                <w:ilvl w:val="0"/>
                <w:numId w:val="29"/>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 xml:space="preserve">Registered in the Single Directory of Enterprises (DUE, in Spanish) - </w:t>
            </w:r>
            <w:r w:rsidR="008537BF">
              <w:rPr>
                <w:rFonts w:eastAsia="Times New Roman" w:cs="Times New Roman"/>
                <w:sz w:val="20"/>
                <w:szCs w:val="20"/>
                <w:lang w:val="en-US" w:eastAsia="es-PE"/>
              </w:rPr>
              <w:t>PROMPERU</w:t>
            </w:r>
            <w:r w:rsidRPr="00294C7D">
              <w:rPr>
                <w:rFonts w:eastAsia="Times New Roman" w:cs="Times New Roman"/>
                <w:sz w:val="20"/>
                <w:szCs w:val="20"/>
                <w:lang w:val="en-US" w:eastAsia="es-PE"/>
              </w:rPr>
              <w:t xml:space="preserve"> </w:t>
            </w:r>
          </w:p>
          <w:p w14:paraId="167965F7" w14:textId="77777777" w:rsidR="005E2537" w:rsidRPr="00294C7D" w:rsidRDefault="005E2537" w:rsidP="00CF2A3F">
            <w:pPr>
              <w:pStyle w:val="ListParagraph"/>
              <w:numPr>
                <w:ilvl w:val="0"/>
                <w:numId w:val="29"/>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Not having debts to the institution</w:t>
            </w:r>
          </w:p>
          <w:p w14:paraId="4A496B34" w14:textId="77777777" w:rsidR="005E2537" w:rsidRPr="00294C7D" w:rsidRDefault="005E2537" w:rsidP="00CF2A3F">
            <w:pPr>
              <w:pStyle w:val="ListParagraph"/>
              <w:numPr>
                <w:ilvl w:val="0"/>
                <w:numId w:val="29"/>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Performing activity addressed to foreign trade in a duly constituted enterprise</w:t>
            </w:r>
          </w:p>
          <w:p w14:paraId="7DA285C0" w14:textId="77777777" w:rsidR="005E2537" w:rsidRPr="00294C7D" w:rsidRDefault="005E2537" w:rsidP="00CF2A3F">
            <w:pPr>
              <w:pStyle w:val="ListParagraph"/>
              <w:numPr>
                <w:ilvl w:val="0"/>
                <w:numId w:val="29"/>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Work in an area of the enterprise related to the trainee</w:t>
            </w:r>
          </w:p>
          <w:p w14:paraId="5EF20B1D" w14:textId="77777777" w:rsidR="005E2537" w:rsidRPr="00294C7D" w:rsidRDefault="005E2537" w:rsidP="00CF2A3F">
            <w:pPr>
              <w:pStyle w:val="ListParagraph"/>
              <w:numPr>
                <w:ilvl w:val="0"/>
                <w:numId w:val="29"/>
              </w:num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Natural or legal person with RUC</w:t>
            </w:r>
          </w:p>
        </w:tc>
        <w:tc>
          <w:tcPr>
            <w:tcW w:w="1559" w:type="dxa"/>
            <w:tcBorders>
              <w:top w:val="nil"/>
              <w:left w:val="nil"/>
              <w:bottom w:val="single" w:sz="4" w:space="0" w:color="auto"/>
              <w:right w:val="single" w:sz="4" w:space="0" w:color="auto"/>
            </w:tcBorders>
            <w:shd w:val="clear" w:color="auto" w:fill="auto"/>
            <w:vAlign w:val="center"/>
            <w:hideMark/>
          </w:tcPr>
          <w:p w14:paraId="06A134D3"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t>One month</w:t>
            </w:r>
          </w:p>
        </w:tc>
      </w:tr>
    </w:tbl>
    <w:p w14:paraId="131F3839" w14:textId="77777777" w:rsidR="005E2537" w:rsidRPr="00294C7D" w:rsidRDefault="005E2537" w:rsidP="005E2537">
      <w:pPr>
        <w:spacing w:after="0" w:line="240" w:lineRule="auto"/>
        <w:jc w:val="both"/>
        <w:rPr>
          <w:rFonts w:cs="Arial"/>
          <w:lang w:val="en-US"/>
        </w:rPr>
      </w:pPr>
    </w:p>
    <w:p w14:paraId="2FBC9BE1" w14:textId="77777777" w:rsidR="005E2537" w:rsidRPr="00294C7D" w:rsidRDefault="005E2537" w:rsidP="005E2537">
      <w:pPr>
        <w:spacing w:after="0" w:line="240" w:lineRule="auto"/>
        <w:jc w:val="both"/>
        <w:rPr>
          <w:rFonts w:cs="Arial"/>
          <w:lang w:val="en-US"/>
        </w:rPr>
      </w:pPr>
    </w:p>
    <w:p w14:paraId="71B4D0EA" w14:textId="77777777" w:rsidR="005E2537" w:rsidRPr="00294C7D" w:rsidRDefault="005E2537" w:rsidP="005E2537">
      <w:pPr>
        <w:spacing w:after="0" w:line="240" w:lineRule="auto"/>
        <w:jc w:val="both"/>
        <w:rPr>
          <w:rFonts w:cs="Arial"/>
          <w:lang w:val="en-US"/>
        </w:rPr>
        <w:sectPr w:rsidR="005E2537" w:rsidRPr="00294C7D" w:rsidSect="005E2537">
          <w:pgSz w:w="15840" w:h="12240" w:orient="landscape" w:code="1"/>
          <w:pgMar w:top="1701" w:right="1418" w:bottom="1701" w:left="1418" w:header="709" w:footer="709" w:gutter="0"/>
          <w:cols w:space="708"/>
          <w:docGrid w:linePitch="360"/>
        </w:sectPr>
      </w:pPr>
    </w:p>
    <w:p w14:paraId="40BF9A78" w14:textId="77777777" w:rsidR="005E2537" w:rsidRPr="00294C7D" w:rsidRDefault="005E2537" w:rsidP="005E2537">
      <w:pPr>
        <w:pStyle w:val="Heading3"/>
        <w:rPr>
          <w:rFonts w:asciiTheme="minorHAnsi" w:hAnsiTheme="minorHAnsi"/>
          <w:color w:val="auto"/>
          <w:lang w:val="en-US"/>
        </w:rPr>
      </w:pPr>
      <w:bookmarkStart w:id="9" w:name="_Toc502053081"/>
      <w:r w:rsidRPr="00294C7D">
        <w:rPr>
          <w:rFonts w:asciiTheme="minorHAnsi" w:hAnsiTheme="minorHAnsi"/>
          <w:color w:val="auto"/>
          <w:lang w:val="en-US"/>
        </w:rPr>
        <w:lastRenderedPageBreak/>
        <w:t>V.3 Advanced Program</w:t>
      </w:r>
      <w:bookmarkEnd w:id="9"/>
    </w:p>
    <w:p w14:paraId="1195B202" w14:textId="77777777" w:rsidR="005E2537" w:rsidRPr="00294C7D" w:rsidRDefault="005E2537" w:rsidP="005E2537">
      <w:pPr>
        <w:spacing w:after="0" w:line="240" w:lineRule="auto"/>
        <w:jc w:val="both"/>
        <w:rPr>
          <w:rFonts w:cs="Arial"/>
          <w:lang w:val="en-US"/>
        </w:rPr>
      </w:pPr>
    </w:p>
    <w:p w14:paraId="36DAA3FC" w14:textId="77777777" w:rsidR="005E2537" w:rsidRPr="00294C7D" w:rsidRDefault="005E2537" w:rsidP="005E2537">
      <w:pPr>
        <w:pStyle w:val="ListParagraph"/>
        <w:spacing w:after="0" w:line="240" w:lineRule="auto"/>
        <w:ind w:left="0"/>
        <w:jc w:val="both"/>
        <w:rPr>
          <w:lang w:val="en-US"/>
        </w:rPr>
      </w:pPr>
      <w:r w:rsidRPr="00294C7D">
        <w:rPr>
          <w:lang w:val="en-US"/>
        </w:rPr>
        <w:t>It is the package addressed to</w:t>
      </w:r>
      <w:r w:rsidRPr="00294C7D">
        <w:rPr>
          <w:b/>
          <w:lang w:val="en-US"/>
        </w:rPr>
        <w:t xml:space="preserve"> Regular Exporters</w:t>
      </w:r>
      <w:r w:rsidRPr="00294C7D">
        <w:rPr>
          <w:lang w:val="en-US"/>
        </w:rPr>
        <w:t>. The activities within this stage cover the following issues:</w:t>
      </w:r>
    </w:p>
    <w:p w14:paraId="7CD1C94B" w14:textId="77777777" w:rsidR="005E2537" w:rsidRPr="00294C7D" w:rsidRDefault="005E2537" w:rsidP="005E2537">
      <w:pPr>
        <w:pStyle w:val="ListParagraph"/>
        <w:spacing w:after="0" w:line="240" w:lineRule="auto"/>
        <w:ind w:left="0"/>
        <w:jc w:val="both"/>
        <w:rPr>
          <w:lang w:val="en-US"/>
        </w:rPr>
      </w:pPr>
    </w:p>
    <w:p w14:paraId="17243EC8" w14:textId="77777777" w:rsidR="005E2537" w:rsidRPr="00294C7D" w:rsidRDefault="005E2537" w:rsidP="00CF2A3F">
      <w:pPr>
        <w:pStyle w:val="ListParagraph"/>
        <w:numPr>
          <w:ilvl w:val="0"/>
          <w:numId w:val="99"/>
        </w:numPr>
        <w:spacing w:after="0" w:line="240" w:lineRule="auto"/>
        <w:ind w:left="426"/>
        <w:jc w:val="both"/>
        <w:rPr>
          <w:lang w:val="en-US"/>
        </w:rPr>
      </w:pPr>
      <w:r w:rsidRPr="00294C7D">
        <w:rPr>
          <w:lang w:val="en-US"/>
        </w:rPr>
        <w:t>PLANEX Advanced.</w:t>
      </w:r>
    </w:p>
    <w:p w14:paraId="64892DEF" w14:textId="77777777" w:rsidR="005E2537" w:rsidRPr="00294C7D" w:rsidRDefault="005E2537" w:rsidP="00CF2A3F">
      <w:pPr>
        <w:pStyle w:val="ListParagraph"/>
        <w:numPr>
          <w:ilvl w:val="0"/>
          <w:numId w:val="99"/>
        </w:numPr>
        <w:spacing w:after="0" w:line="240" w:lineRule="auto"/>
        <w:ind w:left="426"/>
        <w:jc w:val="both"/>
        <w:rPr>
          <w:lang w:val="en-US"/>
        </w:rPr>
      </w:pPr>
      <w:r w:rsidRPr="00294C7D">
        <w:rPr>
          <w:lang w:val="en-US"/>
        </w:rPr>
        <w:t>Program Exporter Coaching.</w:t>
      </w:r>
    </w:p>
    <w:p w14:paraId="7DB41B43" w14:textId="77777777" w:rsidR="005E2537" w:rsidRPr="00294C7D" w:rsidRDefault="005E2537" w:rsidP="00CF2A3F">
      <w:pPr>
        <w:pStyle w:val="ListParagraph"/>
        <w:numPr>
          <w:ilvl w:val="0"/>
          <w:numId w:val="99"/>
        </w:numPr>
        <w:spacing w:after="0" w:line="240" w:lineRule="auto"/>
        <w:ind w:left="426"/>
        <w:jc w:val="both"/>
        <w:rPr>
          <w:lang w:val="en-US"/>
        </w:rPr>
      </w:pPr>
      <w:r w:rsidRPr="00294C7D">
        <w:rPr>
          <w:lang w:val="en-US"/>
        </w:rPr>
        <w:t xml:space="preserve">Certifications for quality and differentiation. </w:t>
      </w:r>
    </w:p>
    <w:p w14:paraId="0186D9B2" w14:textId="77777777" w:rsidR="005E2537" w:rsidRPr="00294C7D" w:rsidRDefault="005E2537" w:rsidP="00CF2A3F">
      <w:pPr>
        <w:pStyle w:val="ListParagraph"/>
        <w:numPr>
          <w:ilvl w:val="0"/>
          <w:numId w:val="99"/>
        </w:numPr>
        <w:spacing w:after="0" w:line="240" w:lineRule="auto"/>
        <w:ind w:left="426"/>
        <w:jc w:val="both"/>
        <w:rPr>
          <w:lang w:val="en-US"/>
        </w:rPr>
      </w:pPr>
      <w:r w:rsidRPr="00294C7D">
        <w:rPr>
          <w:lang w:val="en-US"/>
        </w:rPr>
        <w:t>Development of Brands and distinctive signs.</w:t>
      </w:r>
    </w:p>
    <w:p w14:paraId="2D5A3AFC" w14:textId="77777777" w:rsidR="005E2537" w:rsidRPr="00294C7D" w:rsidRDefault="005E2537" w:rsidP="005E2537">
      <w:pPr>
        <w:pStyle w:val="ListParagraph"/>
        <w:spacing w:after="0" w:line="240" w:lineRule="auto"/>
        <w:jc w:val="both"/>
        <w:rPr>
          <w:lang w:val="en-US"/>
        </w:rPr>
      </w:pPr>
    </w:p>
    <w:p w14:paraId="7995ADA9" w14:textId="77777777" w:rsidR="005E2537" w:rsidRPr="00294C7D" w:rsidRDefault="005E2537" w:rsidP="005E2537">
      <w:pPr>
        <w:spacing w:after="0" w:line="240" w:lineRule="auto"/>
        <w:jc w:val="both"/>
        <w:rPr>
          <w:rFonts w:cs="Arial"/>
          <w:lang w:val="en-US"/>
        </w:rPr>
        <w:sectPr w:rsidR="005E2537" w:rsidRPr="00294C7D" w:rsidSect="005E2537">
          <w:pgSz w:w="12240" w:h="15840" w:code="1"/>
          <w:pgMar w:top="1418" w:right="1701" w:bottom="1418" w:left="1701" w:header="709" w:footer="709" w:gutter="0"/>
          <w:cols w:space="708"/>
          <w:docGrid w:linePitch="360"/>
        </w:sectPr>
      </w:pPr>
    </w:p>
    <w:tbl>
      <w:tblPr>
        <w:tblpPr w:leftFromText="142" w:rightFromText="142" w:vertAnchor="page" w:horzAnchor="margin" w:tblpXSpec="center" w:tblpYSpec="center"/>
        <w:tblW w:w="5689" w:type="pct"/>
        <w:tblLayout w:type="fixed"/>
        <w:tblCellMar>
          <w:left w:w="70" w:type="dxa"/>
          <w:right w:w="70" w:type="dxa"/>
        </w:tblCellMar>
        <w:tblLook w:val="04A0" w:firstRow="1" w:lastRow="0" w:firstColumn="1" w:lastColumn="0" w:noHBand="0" w:noVBand="1"/>
      </w:tblPr>
      <w:tblGrid>
        <w:gridCol w:w="1488"/>
        <w:gridCol w:w="1558"/>
        <w:gridCol w:w="1277"/>
        <w:gridCol w:w="2835"/>
        <w:gridCol w:w="1561"/>
        <w:gridCol w:w="1274"/>
        <w:gridCol w:w="3266"/>
        <w:gridCol w:w="1696"/>
      </w:tblGrid>
      <w:tr w:rsidR="005E2537" w:rsidRPr="00294C7D" w14:paraId="19796E97" w14:textId="77777777" w:rsidTr="00D51C2C">
        <w:trPr>
          <w:trHeight w:val="597"/>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4291C"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lastRenderedPageBreak/>
              <w:t>Activities</w:t>
            </w:r>
          </w:p>
        </w:tc>
        <w:tc>
          <w:tcPr>
            <w:tcW w:w="521" w:type="pct"/>
            <w:tcBorders>
              <w:top w:val="single" w:sz="4" w:space="0" w:color="auto"/>
              <w:left w:val="nil"/>
              <w:bottom w:val="single" w:sz="4" w:space="0" w:color="auto"/>
              <w:right w:val="single" w:sz="4" w:space="0" w:color="auto"/>
            </w:tcBorders>
            <w:shd w:val="clear" w:color="auto" w:fill="auto"/>
            <w:vAlign w:val="center"/>
            <w:hideMark/>
          </w:tcPr>
          <w:p w14:paraId="321A1162"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Objective</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D1999F8"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Methodology</w:t>
            </w:r>
          </w:p>
        </w:tc>
        <w:tc>
          <w:tcPr>
            <w:tcW w:w="948" w:type="pct"/>
            <w:tcBorders>
              <w:top w:val="single" w:sz="4" w:space="0" w:color="auto"/>
              <w:left w:val="nil"/>
              <w:bottom w:val="single" w:sz="4" w:space="0" w:color="auto"/>
              <w:right w:val="single" w:sz="4" w:space="0" w:color="auto"/>
            </w:tcBorders>
            <w:shd w:val="clear" w:color="auto" w:fill="auto"/>
            <w:vAlign w:val="center"/>
            <w:hideMark/>
          </w:tcPr>
          <w:p w14:paraId="4A348FDE"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Content</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5D800A25"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Target Audience</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141206C2"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Sectors</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14:paraId="129A07BD"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Requirements and conditions</w:t>
            </w:r>
          </w:p>
        </w:tc>
        <w:tc>
          <w:tcPr>
            <w:tcW w:w="567" w:type="pct"/>
            <w:tcBorders>
              <w:top w:val="single" w:sz="4" w:space="0" w:color="auto"/>
              <w:left w:val="nil"/>
              <w:bottom w:val="single" w:sz="4" w:space="0" w:color="auto"/>
              <w:right w:val="single" w:sz="4" w:space="0" w:color="auto"/>
            </w:tcBorders>
            <w:shd w:val="clear" w:color="auto" w:fill="auto"/>
            <w:vAlign w:val="center"/>
            <w:hideMark/>
          </w:tcPr>
          <w:p w14:paraId="3A27872C" w14:textId="77777777" w:rsidR="005E2537" w:rsidRPr="00294C7D" w:rsidRDefault="005E2537" w:rsidP="005E2537">
            <w:pPr>
              <w:spacing w:after="0" w:line="240" w:lineRule="auto"/>
              <w:jc w:val="center"/>
              <w:rPr>
                <w:rFonts w:eastAsia="Times New Roman" w:cs="Times New Roman"/>
                <w:b/>
                <w:bCs/>
                <w:sz w:val="20"/>
                <w:szCs w:val="20"/>
                <w:lang w:val="en-US" w:eastAsia="es-PE"/>
              </w:rPr>
            </w:pPr>
            <w:r w:rsidRPr="00294C7D">
              <w:rPr>
                <w:rFonts w:eastAsia="Times New Roman" w:cs="Times New Roman"/>
                <w:b/>
                <w:bCs/>
                <w:sz w:val="20"/>
                <w:szCs w:val="20"/>
                <w:lang w:val="en-US" w:eastAsia="es-PE"/>
              </w:rPr>
              <w:t>Duration</w:t>
            </w:r>
          </w:p>
        </w:tc>
      </w:tr>
      <w:tr w:rsidR="005E2537" w:rsidRPr="00294C7D" w14:paraId="0489A59C" w14:textId="77777777" w:rsidTr="00D51C2C">
        <w:trPr>
          <w:trHeight w:val="299"/>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29454E5"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Coaching Program</w:t>
            </w:r>
          </w:p>
        </w:tc>
        <w:tc>
          <w:tcPr>
            <w:tcW w:w="521" w:type="pct"/>
            <w:tcBorders>
              <w:top w:val="nil"/>
              <w:left w:val="nil"/>
              <w:bottom w:val="single" w:sz="4" w:space="0" w:color="auto"/>
              <w:right w:val="single" w:sz="4" w:space="0" w:color="auto"/>
            </w:tcBorders>
            <w:shd w:val="clear" w:color="auto" w:fill="auto"/>
            <w:vAlign w:val="center"/>
            <w:hideMark/>
          </w:tcPr>
          <w:p w14:paraId="6F89BE50" w14:textId="77777777" w:rsidR="005E2537" w:rsidRPr="00294C7D" w:rsidRDefault="005E2537" w:rsidP="005E2537">
            <w:pPr>
              <w:spacing w:after="0" w:line="240" w:lineRule="auto"/>
              <w:rPr>
                <w:sz w:val="20"/>
                <w:szCs w:val="20"/>
                <w:lang w:val="en-US"/>
              </w:rPr>
            </w:pPr>
            <w:r w:rsidRPr="00294C7D">
              <w:rPr>
                <w:sz w:val="20"/>
                <w:szCs w:val="20"/>
                <w:lang w:val="en-US"/>
              </w:rPr>
              <w:t>Improve the exporting position of companies in their internationalization stage, by including sales DDP elements instead of FOB.</w:t>
            </w:r>
          </w:p>
          <w:p w14:paraId="1256FD33" w14:textId="77777777" w:rsidR="005E2537" w:rsidRPr="00294C7D" w:rsidRDefault="005E2537" w:rsidP="005E2537">
            <w:pPr>
              <w:spacing w:after="0" w:line="240" w:lineRule="auto"/>
              <w:rPr>
                <w:rFonts w:eastAsia="Times New Roman" w:cs="Times New Roman"/>
                <w:sz w:val="20"/>
                <w:szCs w:val="20"/>
                <w:lang w:val="en-US" w:eastAsia="es-PE"/>
              </w:rPr>
            </w:pPr>
          </w:p>
        </w:tc>
        <w:tc>
          <w:tcPr>
            <w:tcW w:w="427" w:type="pct"/>
            <w:tcBorders>
              <w:top w:val="nil"/>
              <w:left w:val="nil"/>
              <w:bottom w:val="single" w:sz="4" w:space="0" w:color="auto"/>
              <w:right w:val="single" w:sz="4" w:space="0" w:color="auto"/>
            </w:tcBorders>
            <w:shd w:val="clear" w:color="auto" w:fill="auto"/>
            <w:vAlign w:val="center"/>
            <w:hideMark/>
          </w:tcPr>
          <w:p w14:paraId="2E3C4400"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Learning by doing:</w:t>
            </w:r>
          </w:p>
          <w:p w14:paraId="59098FDC"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Groups of sector entrepreneurs are formed, each one integrated with 10 business owner and 2 consultors, one in export management and the other in financing, both with great experience in international businesses.  Likewise, account executives from PROM PERU will participate actively.</w:t>
            </w:r>
          </w:p>
          <w:p w14:paraId="5EE0DF49" w14:textId="77777777" w:rsidR="005E2537" w:rsidRPr="00294C7D" w:rsidRDefault="005E2537" w:rsidP="005E2537">
            <w:pPr>
              <w:spacing w:after="0" w:line="240" w:lineRule="auto"/>
              <w:rPr>
                <w:rFonts w:eastAsia="Times New Roman" w:cs="Times New Roman"/>
                <w:sz w:val="20"/>
                <w:szCs w:val="20"/>
                <w:lang w:val="en-US" w:eastAsia="es-PE"/>
              </w:rPr>
            </w:pPr>
          </w:p>
        </w:tc>
        <w:tc>
          <w:tcPr>
            <w:tcW w:w="948" w:type="pct"/>
            <w:tcBorders>
              <w:top w:val="nil"/>
              <w:left w:val="nil"/>
              <w:bottom w:val="single" w:sz="4" w:space="0" w:color="auto"/>
              <w:right w:val="single" w:sz="4" w:space="0" w:color="auto"/>
            </w:tcBorders>
            <w:shd w:val="clear" w:color="auto" w:fill="auto"/>
            <w:vAlign w:val="center"/>
            <w:hideMark/>
          </w:tcPr>
          <w:p w14:paraId="73E2D0BA" w14:textId="77777777" w:rsidR="005E2537" w:rsidRPr="00294C7D" w:rsidRDefault="005E2537" w:rsidP="00CF2A3F">
            <w:pPr>
              <w:pStyle w:val="ListParagraph"/>
              <w:numPr>
                <w:ilvl w:val="0"/>
                <w:numId w:val="30"/>
              </w:numPr>
              <w:spacing w:after="0" w:line="240" w:lineRule="auto"/>
              <w:rPr>
                <w:sz w:val="20"/>
                <w:szCs w:val="20"/>
                <w:lang w:val="en-US"/>
              </w:rPr>
            </w:pPr>
            <w:r w:rsidRPr="00294C7D">
              <w:rPr>
                <w:sz w:val="20"/>
                <w:szCs w:val="20"/>
                <w:lang w:val="en-US"/>
              </w:rPr>
              <w:t>First Stage: Individual diagnosis of the business owner focused on strategic planning.</w:t>
            </w:r>
          </w:p>
          <w:p w14:paraId="5F6E6E46" w14:textId="77777777" w:rsidR="005E2537" w:rsidRPr="00294C7D" w:rsidRDefault="005E2537" w:rsidP="00CF2A3F">
            <w:pPr>
              <w:pStyle w:val="ListParagraph"/>
              <w:numPr>
                <w:ilvl w:val="0"/>
                <w:numId w:val="30"/>
              </w:numPr>
              <w:spacing w:after="0" w:line="240" w:lineRule="auto"/>
              <w:rPr>
                <w:sz w:val="20"/>
                <w:szCs w:val="20"/>
                <w:lang w:val="en-US"/>
              </w:rPr>
            </w:pPr>
            <w:r w:rsidRPr="00294C7D">
              <w:rPr>
                <w:sz w:val="20"/>
                <w:szCs w:val="20"/>
                <w:lang w:val="en-US"/>
              </w:rPr>
              <w:t>Second Stage: At least 6 individual meetings in their companies, to re-plan objectives for export, preparation of export management indicators, implementation of export management tools, and organizational evaluation.</w:t>
            </w:r>
          </w:p>
          <w:p w14:paraId="2A895344" w14:textId="77777777" w:rsidR="005E2537" w:rsidRPr="00294C7D" w:rsidRDefault="005E2537" w:rsidP="00CF2A3F">
            <w:pPr>
              <w:pStyle w:val="ListParagraph"/>
              <w:numPr>
                <w:ilvl w:val="0"/>
                <w:numId w:val="30"/>
              </w:numPr>
              <w:spacing w:after="0" w:line="240" w:lineRule="auto"/>
              <w:rPr>
                <w:sz w:val="20"/>
                <w:szCs w:val="20"/>
                <w:lang w:val="en-US"/>
              </w:rPr>
            </w:pPr>
            <w:r w:rsidRPr="00294C7D">
              <w:rPr>
                <w:sz w:val="20"/>
                <w:szCs w:val="20"/>
                <w:lang w:val="en-US"/>
              </w:rPr>
              <w:t>Third Stage: At least 2 group meetings with business owners.</w:t>
            </w:r>
          </w:p>
          <w:p w14:paraId="714C1764" w14:textId="77777777" w:rsidR="005E2537" w:rsidRPr="00294C7D" w:rsidRDefault="005E2537" w:rsidP="00CF2A3F">
            <w:pPr>
              <w:pStyle w:val="ListParagraph"/>
              <w:numPr>
                <w:ilvl w:val="0"/>
                <w:numId w:val="30"/>
              </w:numPr>
              <w:spacing w:after="0" w:line="240" w:lineRule="auto"/>
              <w:rPr>
                <w:sz w:val="20"/>
                <w:szCs w:val="20"/>
                <w:lang w:val="en-US"/>
              </w:rPr>
            </w:pPr>
            <w:r w:rsidRPr="00294C7D">
              <w:rPr>
                <w:sz w:val="20"/>
                <w:szCs w:val="20"/>
                <w:lang w:val="en-US"/>
              </w:rPr>
              <w:t>Fourth Stage: Individual diagnosis to business owners focused in financing for exporters.</w:t>
            </w:r>
          </w:p>
          <w:p w14:paraId="0F2A404E" w14:textId="77777777" w:rsidR="005E2537" w:rsidRPr="00294C7D" w:rsidRDefault="005E2537" w:rsidP="00CF2A3F">
            <w:pPr>
              <w:pStyle w:val="ListParagraph"/>
              <w:numPr>
                <w:ilvl w:val="0"/>
                <w:numId w:val="30"/>
              </w:numPr>
              <w:spacing w:after="0" w:line="240" w:lineRule="auto"/>
              <w:rPr>
                <w:sz w:val="20"/>
                <w:szCs w:val="20"/>
                <w:lang w:val="en-US"/>
              </w:rPr>
            </w:pPr>
            <w:r w:rsidRPr="00294C7D">
              <w:rPr>
                <w:sz w:val="20"/>
                <w:szCs w:val="20"/>
                <w:lang w:val="en-US"/>
              </w:rPr>
              <w:t>Fifth Stage:  At least 6 individual meetings in their companies, to re-plan their budgets and cash flows focused in their new export objectives.</w:t>
            </w:r>
          </w:p>
          <w:p w14:paraId="62F1B63E" w14:textId="77777777" w:rsidR="005E2537" w:rsidRPr="00294C7D" w:rsidRDefault="005E2537" w:rsidP="00CF2A3F">
            <w:pPr>
              <w:pStyle w:val="ListParagraph"/>
              <w:numPr>
                <w:ilvl w:val="0"/>
                <w:numId w:val="30"/>
              </w:numPr>
              <w:spacing w:after="0" w:line="240" w:lineRule="auto"/>
              <w:rPr>
                <w:sz w:val="20"/>
                <w:szCs w:val="20"/>
                <w:lang w:val="en-US"/>
              </w:rPr>
            </w:pPr>
            <w:r w:rsidRPr="00294C7D">
              <w:rPr>
                <w:sz w:val="20"/>
                <w:szCs w:val="20"/>
                <w:lang w:val="en-US"/>
              </w:rPr>
              <w:t>Sixth Stage: At least 2 group meetings with business owners.</w:t>
            </w:r>
          </w:p>
          <w:p w14:paraId="6DE9546B" w14:textId="77777777" w:rsidR="005E2537" w:rsidRPr="00294C7D" w:rsidRDefault="005E2537" w:rsidP="00CF2A3F">
            <w:pPr>
              <w:pStyle w:val="ListParagraph"/>
              <w:numPr>
                <w:ilvl w:val="0"/>
                <w:numId w:val="30"/>
              </w:numPr>
              <w:spacing w:after="0" w:line="240" w:lineRule="auto"/>
              <w:rPr>
                <w:sz w:val="20"/>
                <w:szCs w:val="20"/>
                <w:lang w:val="en-US"/>
              </w:rPr>
            </w:pPr>
            <w:r w:rsidRPr="00294C7D">
              <w:rPr>
                <w:sz w:val="20"/>
                <w:szCs w:val="20"/>
                <w:lang w:val="en-US"/>
              </w:rPr>
              <w:t>Seventh Stage: Delivery of results.</w:t>
            </w:r>
          </w:p>
          <w:p w14:paraId="2B587C4B" w14:textId="77777777" w:rsidR="005E2537" w:rsidRPr="00294C7D" w:rsidRDefault="005E2537" w:rsidP="005E2537">
            <w:pPr>
              <w:spacing w:after="0" w:line="240" w:lineRule="auto"/>
              <w:rPr>
                <w:rFonts w:eastAsia="Times New Roman" w:cs="Times New Roman"/>
                <w:sz w:val="20"/>
                <w:szCs w:val="20"/>
                <w:lang w:val="en-US" w:eastAsia="es-PE"/>
              </w:rPr>
            </w:pPr>
          </w:p>
        </w:tc>
        <w:tc>
          <w:tcPr>
            <w:tcW w:w="522" w:type="pct"/>
            <w:tcBorders>
              <w:top w:val="nil"/>
              <w:left w:val="nil"/>
              <w:bottom w:val="single" w:sz="4" w:space="0" w:color="auto"/>
              <w:right w:val="single" w:sz="4" w:space="0" w:color="auto"/>
            </w:tcBorders>
            <w:shd w:val="clear" w:color="auto" w:fill="auto"/>
            <w:vAlign w:val="center"/>
            <w:hideMark/>
          </w:tcPr>
          <w:p w14:paraId="7CA5009D" w14:textId="77777777" w:rsidR="005E2537" w:rsidRPr="00294C7D" w:rsidRDefault="005E2537" w:rsidP="005E2537">
            <w:pPr>
              <w:spacing w:after="0" w:line="240" w:lineRule="auto"/>
              <w:rPr>
                <w:sz w:val="20"/>
                <w:szCs w:val="20"/>
                <w:lang w:val="en-US"/>
              </w:rPr>
            </w:pPr>
            <w:r w:rsidRPr="00294C7D">
              <w:rPr>
                <w:sz w:val="20"/>
                <w:szCs w:val="20"/>
                <w:lang w:val="en-US"/>
              </w:rPr>
              <w:t>Exporters in process and regular exporters</w:t>
            </w:r>
          </w:p>
          <w:p w14:paraId="61159027" w14:textId="77777777" w:rsidR="005E2537" w:rsidRPr="00294C7D" w:rsidRDefault="005E2537" w:rsidP="005E2537">
            <w:pPr>
              <w:spacing w:after="0" w:line="240" w:lineRule="auto"/>
              <w:rPr>
                <w:rFonts w:eastAsia="Times New Roman" w:cs="Times New Roman"/>
                <w:sz w:val="20"/>
                <w:szCs w:val="20"/>
                <w:lang w:val="en-US" w:eastAsia="es-PE"/>
              </w:rPr>
            </w:pPr>
          </w:p>
        </w:tc>
        <w:tc>
          <w:tcPr>
            <w:tcW w:w="426" w:type="pct"/>
            <w:tcBorders>
              <w:top w:val="nil"/>
              <w:left w:val="nil"/>
              <w:bottom w:val="single" w:sz="4" w:space="0" w:color="auto"/>
              <w:right w:val="single" w:sz="4" w:space="0" w:color="auto"/>
            </w:tcBorders>
            <w:shd w:val="clear" w:color="auto" w:fill="auto"/>
            <w:vAlign w:val="center"/>
            <w:hideMark/>
          </w:tcPr>
          <w:p w14:paraId="13481198"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Clothing industry, Agroindustry</w:t>
            </w:r>
          </w:p>
        </w:tc>
        <w:tc>
          <w:tcPr>
            <w:tcW w:w="1092" w:type="pct"/>
            <w:tcBorders>
              <w:top w:val="nil"/>
              <w:left w:val="nil"/>
              <w:bottom w:val="single" w:sz="4" w:space="0" w:color="auto"/>
              <w:right w:val="single" w:sz="4" w:space="0" w:color="auto"/>
            </w:tcBorders>
            <w:shd w:val="clear" w:color="auto" w:fill="auto"/>
            <w:vAlign w:val="center"/>
            <w:hideMark/>
          </w:tcPr>
          <w:p w14:paraId="4ED7BD7F" w14:textId="77777777" w:rsidR="005E2537" w:rsidRPr="00294C7D" w:rsidRDefault="005E2537" w:rsidP="00CF2A3F">
            <w:pPr>
              <w:pStyle w:val="ListParagraph"/>
              <w:numPr>
                <w:ilvl w:val="0"/>
                <w:numId w:val="82"/>
              </w:numPr>
              <w:spacing w:after="0" w:line="240" w:lineRule="auto"/>
              <w:rPr>
                <w:sz w:val="20"/>
                <w:szCs w:val="20"/>
                <w:lang w:val="en-US"/>
              </w:rPr>
            </w:pPr>
            <w:r w:rsidRPr="00294C7D">
              <w:rPr>
                <w:sz w:val="20"/>
                <w:szCs w:val="20"/>
                <w:lang w:val="en-US"/>
              </w:rPr>
              <w:t>Be a formally established enterprise in the market, with an active RUC.</w:t>
            </w:r>
          </w:p>
          <w:p w14:paraId="458DA3B4" w14:textId="77777777" w:rsidR="005E2537" w:rsidRPr="00294C7D" w:rsidRDefault="005E2537" w:rsidP="00CF2A3F">
            <w:pPr>
              <w:pStyle w:val="ListParagraph"/>
              <w:numPr>
                <w:ilvl w:val="0"/>
                <w:numId w:val="82"/>
              </w:numPr>
              <w:spacing w:after="0" w:line="240" w:lineRule="auto"/>
              <w:rPr>
                <w:sz w:val="20"/>
                <w:szCs w:val="20"/>
                <w:lang w:val="en-US"/>
              </w:rPr>
            </w:pPr>
            <w:r w:rsidRPr="00294C7D">
              <w:rPr>
                <w:sz w:val="20"/>
                <w:szCs w:val="20"/>
                <w:lang w:val="en-US"/>
              </w:rPr>
              <w:t xml:space="preserve">Have a product prioritized by </w:t>
            </w:r>
            <w:r w:rsidR="008537BF">
              <w:rPr>
                <w:sz w:val="20"/>
                <w:szCs w:val="20"/>
                <w:lang w:val="en-US"/>
              </w:rPr>
              <w:t>PROMPERU</w:t>
            </w:r>
            <w:r w:rsidRPr="00294C7D">
              <w:rPr>
                <w:sz w:val="20"/>
                <w:szCs w:val="20"/>
                <w:lang w:val="en-US"/>
              </w:rPr>
              <w:t>.</w:t>
            </w:r>
          </w:p>
          <w:p w14:paraId="65CDFFD0" w14:textId="77777777" w:rsidR="005E2537" w:rsidRPr="00294C7D" w:rsidRDefault="005E2537" w:rsidP="00CF2A3F">
            <w:pPr>
              <w:pStyle w:val="ListParagraph"/>
              <w:numPr>
                <w:ilvl w:val="0"/>
                <w:numId w:val="82"/>
              </w:numPr>
              <w:spacing w:after="0" w:line="240" w:lineRule="auto"/>
              <w:rPr>
                <w:sz w:val="20"/>
                <w:szCs w:val="20"/>
                <w:lang w:val="en-US"/>
              </w:rPr>
            </w:pPr>
            <w:r w:rsidRPr="00294C7D">
              <w:rPr>
                <w:sz w:val="20"/>
                <w:szCs w:val="20"/>
                <w:lang w:val="en-US"/>
              </w:rPr>
              <w:t>Be a small or medium enterprise.</w:t>
            </w:r>
          </w:p>
          <w:p w14:paraId="2ADBBD15" w14:textId="77777777" w:rsidR="005E2537" w:rsidRPr="00294C7D" w:rsidRDefault="005E2537" w:rsidP="00CF2A3F">
            <w:pPr>
              <w:pStyle w:val="ListParagraph"/>
              <w:numPr>
                <w:ilvl w:val="0"/>
                <w:numId w:val="82"/>
              </w:numPr>
              <w:spacing w:after="0" w:line="240" w:lineRule="auto"/>
              <w:rPr>
                <w:sz w:val="20"/>
                <w:szCs w:val="20"/>
                <w:lang w:val="en-US"/>
              </w:rPr>
            </w:pPr>
            <w:r w:rsidRPr="00294C7D">
              <w:rPr>
                <w:sz w:val="20"/>
                <w:szCs w:val="20"/>
                <w:lang w:val="en-US"/>
              </w:rPr>
              <w:t>Have an export potential and a product with value added.</w:t>
            </w:r>
          </w:p>
          <w:p w14:paraId="4AF1A565" w14:textId="77777777" w:rsidR="005E2537" w:rsidRPr="00294C7D" w:rsidRDefault="005E2537" w:rsidP="00CF2A3F">
            <w:pPr>
              <w:pStyle w:val="ListParagraph"/>
              <w:numPr>
                <w:ilvl w:val="0"/>
                <w:numId w:val="82"/>
              </w:numPr>
              <w:spacing w:after="0" w:line="240" w:lineRule="auto"/>
              <w:rPr>
                <w:sz w:val="20"/>
                <w:szCs w:val="20"/>
                <w:lang w:val="en-US"/>
              </w:rPr>
            </w:pPr>
            <w:r w:rsidRPr="00294C7D">
              <w:rPr>
                <w:sz w:val="20"/>
                <w:szCs w:val="20"/>
                <w:lang w:val="en-US"/>
              </w:rPr>
              <w:t>Deliver a filing card of the enterprise / product.</w:t>
            </w:r>
          </w:p>
          <w:p w14:paraId="3362FA92" w14:textId="77777777" w:rsidR="005E2537" w:rsidRPr="00294C7D" w:rsidRDefault="005E2537" w:rsidP="00CF2A3F">
            <w:pPr>
              <w:pStyle w:val="ListParagraph"/>
              <w:numPr>
                <w:ilvl w:val="0"/>
                <w:numId w:val="82"/>
              </w:numPr>
              <w:spacing w:after="0" w:line="240" w:lineRule="auto"/>
              <w:rPr>
                <w:sz w:val="20"/>
                <w:szCs w:val="20"/>
                <w:lang w:val="en-US"/>
              </w:rPr>
            </w:pPr>
            <w:r w:rsidRPr="00294C7D">
              <w:rPr>
                <w:sz w:val="20"/>
                <w:szCs w:val="20"/>
                <w:lang w:val="en-US"/>
              </w:rPr>
              <w:t>Have taken BPMM, BPA, PLANEX.</w:t>
            </w:r>
          </w:p>
          <w:p w14:paraId="77337593" w14:textId="77777777" w:rsidR="005E2537" w:rsidRPr="00294C7D" w:rsidRDefault="005E2537" w:rsidP="00CF2A3F">
            <w:pPr>
              <w:pStyle w:val="ListParagraph"/>
              <w:numPr>
                <w:ilvl w:val="0"/>
                <w:numId w:val="82"/>
              </w:numPr>
              <w:spacing w:after="0" w:line="240" w:lineRule="auto"/>
              <w:rPr>
                <w:sz w:val="20"/>
                <w:szCs w:val="20"/>
                <w:lang w:val="en-US"/>
              </w:rPr>
            </w:pPr>
            <w:r w:rsidRPr="00294C7D">
              <w:rPr>
                <w:sz w:val="20"/>
                <w:szCs w:val="20"/>
                <w:lang w:val="en-US"/>
              </w:rPr>
              <w:t>Commitment to attend sessions.</w:t>
            </w:r>
          </w:p>
          <w:p w14:paraId="0C326DA2" w14:textId="77777777" w:rsidR="005E2537" w:rsidRPr="00294C7D" w:rsidRDefault="005E2537" w:rsidP="00CF2A3F">
            <w:pPr>
              <w:pStyle w:val="ListParagraph"/>
              <w:numPr>
                <w:ilvl w:val="0"/>
                <w:numId w:val="82"/>
              </w:numPr>
              <w:spacing w:after="0" w:line="240" w:lineRule="auto"/>
              <w:rPr>
                <w:sz w:val="20"/>
                <w:szCs w:val="20"/>
                <w:lang w:val="en-US"/>
              </w:rPr>
            </w:pPr>
            <w:r w:rsidRPr="00294C7D">
              <w:rPr>
                <w:sz w:val="20"/>
                <w:szCs w:val="20"/>
                <w:lang w:val="en-US"/>
              </w:rPr>
              <w:t>Export at least US$ 3 million a year</w:t>
            </w:r>
          </w:p>
          <w:p w14:paraId="05A4A29E" w14:textId="77777777" w:rsidR="005E2537" w:rsidRPr="00294C7D" w:rsidRDefault="005E2537" w:rsidP="00CF2A3F">
            <w:pPr>
              <w:pStyle w:val="ListParagraph"/>
              <w:numPr>
                <w:ilvl w:val="0"/>
                <w:numId w:val="82"/>
              </w:numPr>
              <w:spacing w:after="0" w:line="240" w:lineRule="auto"/>
              <w:rPr>
                <w:sz w:val="20"/>
                <w:szCs w:val="20"/>
                <w:lang w:val="en-US"/>
              </w:rPr>
            </w:pPr>
            <w:r w:rsidRPr="00294C7D">
              <w:rPr>
                <w:sz w:val="20"/>
                <w:szCs w:val="20"/>
                <w:lang w:val="en-US"/>
              </w:rPr>
              <w:t>Have a diagnosis of the competitiveness map.</w:t>
            </w:r>
          </w:p>
          <w:p w14:paraId="17FF34CF" w14:textId="77777777" w:rsidR="005E2537" w:rsidRPr="00294C7D" w:rsidRDefault="005E2537" w:rsidP="005E2537">
            <w:pPr>
              <w:spacing w:after="0" w:line="240" w:lineRule="auto"/>
              <w:rPr>
                <w:rFonts w:eastAsia="Times New Roman" w:cs="Times New Roman"/>
                <w:sz w:val="20"/>
                <w:szCs w:val="20"/>
                <w:lang w:val="en-US" w:eastAsia="es-PE"/>
              </w:rPr>
            </w:pPr>
          </w:p>
        </w:tc>
        <w:tc>
          <w:tcPr>
            <w:tcW w:w="567" w:type="pct"/>
            <w:tcBorders>
              <w:top w:val="nil"/>
              <w:left w:val="nil"/>
              <w:bottom w:val="single" w:sz="4" w:space="0" w:color="auto"/>
              <w:right w:val="single" w:sz="4" w:space="0" w:color="auto"/>
            </w:tcBorders>
            <w:shd w:val="clear" w:color="auto" w:fill="auto"/>
            <w:vAlign w:val="center"/>
            <w:hideMark/>
          </w:tcPr>
          <w:p w14:paraId="34999F86"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t>Six months</w:t>
            </w:r>
          </w:p>
        </w:tc>
      </w:tr>
      <w:tr w:rsidR="005E2537" w:rsidRPr="0098356C" w14:paraId="44897118" w14:textId="77777777" w:rsidTr="00D51C2C">
        <w:trPr>
          <w:trHeight w:val="896"/>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FA3018D"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Mission: technological and Apprenticeships</w:t>
            </w:r>
          </w:p>
        </w:tc>
        <w:tc>
          <w:tcPr>
            <w:tcW w:w="521" w:type="pct"/>
            <w:tcBorders>
              <w:top w:val="nil"/>
              <w:left w:val="nil"/>
              <w:bottom w:val="single" w:sz="4" w:space="0" w:color="auto"/>
              <w:right w:val="single" w:sz="4" w:space="0" w:color="auto"/>
            </w:tcBorders>
            <w:shd w:val="clear" w:color="auto" w:fill="auto"/>
            <w:vAlign w:val="center"/>
            <w:hideMark/>
          </w:tcPr>
          <w:p w14:paraId="1B7F5AB0" w14:textId="77777777" w:rsidR="005E2537" w:rsidRPr="00294C7D" w:rsidRDefault="005E2537" w:rsidP="005E2537">
            <w:pPr>
              <w:spacing w:after="0" w:line="240" w:lineRule="auto"/>
              <w:rPr>
                <w:sz w:val="20"/>
                <w:szCs w:val="20"/>
                <w:lang w:val="en-US"/>
              </w:rPr>
            </w:pPr>
            <w:r w:rsidRPr="00294C7D">
              <w:rPr>
                <w:sz w:val="20"/>
                <w:szCs w:val="20"/>
                <w:lang w:val="en-US"/>
              </w:rPr>
              <w:t>Support companies in technological missions and carry out follow-ups to implement innovations (European Seniors Program).</w:t>
            </w:r>
          </w:p>
          <w:p w14:paraId="7FC6CAF4" w14:textId="77777777" w:rsidR="005E2537" w:rsidRPr="00294C7D" w:rsidRDefault="005E2537" w:rsidP="005E2537">
            <w:pPr>
              <w:spacing w:after="0" w:line="240" w:lineRule="auto"/>
              <w:rPr>
                <w:sz w:val="20"/>
                <w:szCs w:val="20"/>
                <w:lang w:val="en-US"/>
              </w:rPr>
            </w:pPr>
            <w:r w:rsidRPr="00294C7D">
              <w:rPr>
                <w:sz w:val="20"/>
                <w:szCs w:val="20"/>
                <w:lang w:val="en-US"/>
              </w:rPr>
              <w:t>Train business owners and representatives of public and private institutions, to submit projects of Technological Missions with the support of FINCyT financing.</w:t>
            </w:r>
          </w:p>
          <w:p w14:paraId="0864FB9D" w14:textId="77777777" w:rsidR="005E2537" w:rsidRPr="00294C7D" w:rsidRDefault="005E2537" w:rsidP="005E2537">
            <w:pPr>
              <w:spacing w:after="0" w:line="240" w:lineRule="auto"/>
              <w:rPr>
                <w:rFonts w:eastAsia="Times New Roman" w:cs="Times New Roman"/>
                <w:sz w:val="20"/>
                <w:szCs w:val="20"/>
                <w:lang w:val="en-US" w:eastAsia="es-PE"/>
              </w:rPr>
            </w:pPr>
          </w:p>
        </w:tc>
        <w:tc>
          <w:tcPr>
            <w:tcW w:w="427" w:type="pct"/>
            <w:tcBorders>
              <w:top w:val="nil"/>
              <w:left w:val="nil"/>
              <w:bottom w:val="single" w:sz="4" w:space="0" w:color="auto"/>
              <w:right w:val="single" w:sz="4" w:space="0" w:color="auto"/>
            </w:tcBorders>
            <w:shd w:val="clear" w:color="auto" w:fill="auto"/>
            <w:vAlign w:val="center"/>
            <w:hideMark/>
          </w:tcPr>
          <w:p w14:paraId="25156B03"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Learning by doing.</w:t>
            </w:r>
          </w:p>
        </w:tc>
        <w:tc>
          <w:tcPr>
            <w:tcW w:w="948" w:type="pct"/>
            <w:tcBorders>
              <w:top w:val="nil"/>
              <w:left w:val="nil"/>
              <w:bottom w:val="single" w:sz="4" w:space="0" w:color="auto"/>
              <w:right w:val="single" w:sz="4" w:space="0" w:color="auto"/>
            </w:tcBorders>
            <w:shd w:val="clear" w:color="auto" w:fill="auto"/>
            <w:vAlign w:val="center"/>
            <w:hideMark/>
          </w:tcPr>
          <w:p w14:paraId="41B715AD" w14:textId="77777777" w:rsidR="005E2537" w:rsidRPr="00294C7D" w:rsidRDefault="005E2537" w:rsidP="00CF2A3F">
            <w:pPr>
              <w:pStyle w:val="ListParagraph"/>
              <w:numPr>
                <w:ilvl w:val="0"/>
                <w:numId w:val="31"/>
              </w:numPr>
              <w:spacing w:after="0" w:line="240" w:lineRule="auto"/>
              <w:rPr>
                <w:sz w:val="20"/>
                <w:szCs w:val="20"/>
                <w:lang w:val="en-US"/>
              </w:rPr>
            </w:pPr>
            <w:r w:rsidRPr="00294C7D">
              <w:rPr>
                <w:sz w:val="20"/>
                <w:szCs w:val="20"/>
                <w:lang w:val="en-US"/>
              </w:rPr>
              <w:t>First Stage: Identification of the training center in the country of destination</w:t>
            </w:r>
          </w:p>
          <w:p w14:paraId="27C7618B" w14:textId="77777777" w:rsidR="005E2537" w:rsidRPr="00294C7D" w:rsidRDefault="005E2537" w:rsidP="00CF2A3F">
            <w:pPr>
              <w:pStyle w:val="ListParagraph"/>
              <w:numPr>
                <w:ilvl w:val="0"/>
                <w:numId w:val="31"/>
              </w:numPr>
              <w:spacing w:after="0" w:line="240" w:lineRule="auto"/>
              <w:rPr>
                <w:sz w:val="20"/>
                <w:szCs w:val="20"/>
                <w:lang w:val="en-US"/>
              </w:rPr>
            </w:pPr>
            <w:r w:rsidRPr="00294C7D">
              <w:rPr>
                <w:sz w:val="20"/>
                <w:szCs w:val="20"/>
                <w:lang w:val="en-US"/>
              </w:rPr>
              <w:t>Second Stage: Preparation of the project for its delivery in the FINCYT.</w:t>
            </w:r>
          </w:p>
          <w:p w14:paraId="26F5E737" w14:textId="77777777" w:rsidR="005E2537" w:rsidRPr="00294C7D" w:rsidRDefault="005E2537" w:rsidP="00CF2A3F">
            <w:pPr>
              <w:pStyle w:val="ListParagraph"/>
              <w:numPr>
                <w:ilvl w:val="0"/>
                <w:numId w:val="31"/>
              </w:numPr>
              <w:spacing w:after="0" w:line="240" w:lineRule="auto"/>
              <w:rPr>
                <w:sz w:val="20"/>
                <w:szCs w:val="20"/>
                <w:lang w:val="en-US"/>
              </w:rPr>
            </w:pPr>
            <w:r w:rsidRPr="00294C7D">
              <w:rPr>
                <w:sz w:val="20"/>
                <w:szCs w:val="20"/>
                <w:lang w:val="en-US"/>
              </w:rPr>
              <w:t>Third Stage: Request and acquiring documents previous to the trip of the business owners.</w:t>
            </w:r>
          </w:p>
          <w:p w14:paraId="42B3FB07" w14:textId="77777777" w:rsidR="005E2537" w:rsidRPr="00294C7D" w:rsidRDefault="005E2537" w:rsidP="00CF2A3F">
            <w:pPr>
              <w:pStyle w:val="ListParagraph"/>
              <w:numPr>
                <w:ilvl w:val="0"/>
                <w:numId w:val="31"/>
              </w:numPr>
              <w:spacing w:after="0" w:line="240" w:lineRule="auto"/>
              <w:rPr>
                <w:sz w:val="20"/>
                <w:szCs w:val="20"/>
                <w:lang w:val="en-US"/>
              </w:rPr>
            </w:pPr>
            <w:r w:rsidRPr="00294C7D">
              <w:rPr>
                <w:sz w:val="20"/>
                <w:szCs w:val="20"/>
                <w:lang w:val="en-US"/>
              </w:rPr>
              <w:t>Fourth Stage: Training Course and technical visits at destination, regarding the delivered project.</w:t>
            </w:r>
          </w:p>
          <w:p w14:paraId="0DB2116A" w14:textId="77777777" w:rsidR="005E2537" w:rsidRPr="00294C7D" w:rsidRDefault="005E2537" w:rsidP="00CF2A3F">
            <w:pPr>
              <w:pStyle w:val="ListParagraph"/>
              <w:numPr>
                <w:ilvl w:val="0"/>
                <w:numId w:val="31"/>
              </w:numPr>
              <w:spacing w:after="0" w:line="240" w:lineRule="auto"/>
              <w:rPr>
                <w:sz w:val="20"/>
                <w:szCs w:val="20"/>
                <w:lang w:val="en-US"/>
              </w:rPr>
            </w:pPr>
            <w:r w:rsidRPr="00294C7D">
              <w:rPr>
                <w:sz w:val="20"/>
                <w:szCs w:val="20"/>
                <w:lang w:val="en-US"/>
              </w:rPr>
              <w:t>Fifth Stage: Return to the country and rendering of accounts to FINCYT.</w:t>
            </w:r>
          </w:p>
          <w:p w14:paraId="0352C922" w14:textId="77777777" w:rsidR="005E2537" w:rsidRPr="00294C7D" w:rsidRDefault="005E2537" w:rsidP="00CF2A3F">
            <w:pPr>
              <w:pStyle w:val="ListParagraph"/>
              <w:numPr>
                <w:ilvl w:val="0"/>
                <w:numId w:val="31"/>
              </w:numPr>
              <w:spacing w:after="0" w:line="240" w:lineRule="auto"/>
              <w:rPr>
                <w:sz w:val="20"/>
                <w:szCs w:val="20"/>
                <w:lang w:val="en-US"/>
              </w:rPr>
            </w:pPr>
            <w:r w:rsidRPr="00294C7D">
              <w:rPr>
                <w:sz w:val="20"/>
                <w:szCs w:val="20"/>
                <w:lang w:val="en-US"/>
              </w:rPr>
              <w:t>Sixth Stage: Broadcasting of technological mission results.</w:t>
            </w:r>
          </w:p>
          <w:p w14:paraId="19FAC49E" w14:textId="77777777" w:rsidR="005E2537" w:rsidRPr="00294C7D" w:rsidRDefault="005E2537" w:rsidP="005E2537">
            <w:pPr>
              <w:spacing w:after="0" w:line="240" w:lineRule="auto"/>
              <w:rPr>
                <w:rFonts w:eastAsia="Times New Roman" w:cs="Times New Roman"/>
                <w:sz w:val="20"/>
                <w:szCs w:val="20"/>
                <w:lang w:val="en-US" w:eastAsia="es-PE"/>
              </w:rPr>
            </w:pPr>
          </w:p>
        </w:tc>
        <w:tc>
          <w:tcPr>
            <w:tcW w:w="522" w:type="pct"/>
            <w:tcBorders>
              <w:top w:val="nil"/>
              <w:left w:val="nil"/>
              <w:bottom w:val="single" w:sz="4" w:space="0" w:color="auto"/>
              <w:right w:val="single" w:sz="4" w:space="0" w:color="auto"/>
            </w:tcBorders>
            <w:shd w:val="clear" w:color="auto" w:fill="auto"/>
            <w:vAlign w:val="center"/>
            <w:hideMark/>
          </w:tcPr>
          <w:p w14:paraId="44559BC5"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Exporters in process and regular exporters</w:t>
            </w:r>
          </w:p>
        </w:tc>
        <w:tc>
          <w:tcPr>
            <w:tcW w:w="426" w:type="pct"/>
            <w:tcBorders>
              <w:top w:val="nil"/>
              <w:left w:val="nil"/>
              <w:bottom w:val="single" w:sz="4" w:space="0" w:color="auto"/>
              <w:right w:val="single" w:sz="4" w:space="0" w:color="auto"/>
            </w:tcBorders>
            <w:shd w:val="clear" w:color="auto" w:fill="auto"/>
            <w:vAlign w:val="center"/>
            <w:hideMark/>
          </w:tcPr>
          <w:p w14:paraId="2345B227"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Multi-sectoral</w:t>
            </w:r>
          </w:p>
        </w:tc>
        <w:tc>
          <w:tcPr>
            <w:tcW w:w="1092" w:type="pct"/>
            <w:tcBorders>
              <w:top w:val="nil"/>
              <w:left w:val="nil"/>
              <w:bottom w:val="single" w:sz="4" w:space="0" w:color="auto"/>
              <w:right w:val="single" w:sz="4" w:space="0" w:color="auto"/>
            </w:tcBorders>
            <w:shd w:val="clear" w:color="auto" w:fill="auto"/>
            <w:vAlign w:val="center"/>
            <w:hideMark/>
          </w:tcPr>
          <w:p w14:paraId="43D056FD" w14:textId="77777777" w:rsidR="005E2537" w:rsidRPr="00294C7D" w:rsidRDefault="005E2537" w:rsidP="00CF2A3F">
            <w:pPr>
              <w:pStyle w:val="ListParagraph"/>
              <w:numPr>
                <w:ilvl w:val="0"/>
                <w:numId w:val="10"/>
              </w:numPr>
              <w:spacing w:after="0" w:line="240" w:lineRule="auto"/>
              <w:rPr>
                <w:sz w:val="20"/>
                <w:szCs w:val="20"/>
                <w:lang w:val="en-US"/>
              </w:rPr>
            </w:pPr>
            <w:r w:rsidRPr="00294C7D">
              <w:rPr>
                <w:sz w:val="20"/>
                <w:szCs w:val="20"/>
                <w:lang w:val="en-US"/>
              </w:rPr>
              <w:t>Private companies and civil associations of goods and services producers, legally established in Peru.</w:t>
            </w:r>
          </w:p>
          <w:p w14:paraId="2AA5F311" w14:textId="77777777" w:rsidR="005E2537" w:rsidRPr="00294C7D" w:rsidRDefault="005E2537" w:rsidP="00CF2A3F">
            <w:pPr>
              <w:pStyle w:val="ListParagraph"/>
              <w:numPr>
                <w:ilvl w:val="0"/>
                <w:numId w:val="10"/>
              </w:numPr>
              <w:spacing w:after="0" w:line="240" w:lineRule="auto"/>
              <w:rPr>
                <w:sz w:val="20"/>
                <w:szCs w:val="20"/>
                <w:lang w:val="en-US"/>
              </w:rPr>
            </w:pPr>
            <w:r w:rsidRPr="00294C7D">
              <w:rPr>
                <w:sz w:val="20"/>
                <w:szCs w:val="20"/>
                <w:lang w:val="en-US"/>
              </w:rPr>
              <w:t>Prove at least one year registration in RUC of SUNAT</w:t>
            </w:r>
          </w:p>
          <w:p w14:paraId="3B6A8DC5" w14:textId="77777777" w:rsidR="005E2537" w:rsidRPr="00294C7D" w:rsidRDefault="005E2537" w:rsidP="00CF2A3F">
            <w:pPr>
              <w:pStyle w:val="ListParagraph"/>
              <w:numPr>
                <w:ilvl w:val="0"/>
                <w:numId w:val="10"/>
              </w:numPr>
              <w:spacing w:after="0" w:line="240" w:lineRule="auto"/>
              <w:rPr>
                <w:sz w:val="20"/>
                <w:szCs w:val="20"/>
                <w:lang w:val="en-US"/>
              </w:rPr>
            </w:pPr>
            <w:r w:rsidRPr="00294C7D">
              <w:rPr>
                <w:sz w:val="20"/>
                <w:szCs w:val="20"/>
                <w:lang w:val="en-US"/>
              </w:rPr>
              <w:t>Do not have any impediment to work with the State.</w:t>
            </w:r>
          </w:p>
          <w:p w14:paraId="01CD9A0F" w14:textId="77777777" w:rsidR="005E2537" w:rsidRPr="00294C7D" w:rsidRDefault="005E2537" w:rsidP="00CF2A3F">
            <w:pPr>
              <w:pStyle w:val="ListParagraph"/>
              <w:numPr>
                <w:ilvl w:val="0"/>
                <w:numId w:val="10"/>
              </w:numPr>
              <w:spacing w:after="0" w:line="240" w:lineRule="auto"/>
              <w:rPr>
                <w:sz w:val="20"/>
                <w:szCs w:val="20"/>
                <w:lang w:val="en-US"/>
              </w:rPr>
            </w:pPr>
            <w:r w:rsidRPr="00294C7D">
              <w:rPr>
                <w:sz w:val="20"/>
                <w:szCs w:val="20"/>
                <w:lang w:val="en-US"/>
              </w:rPr>
              <w:t>The number of companies can be a minimum of 4, with no more than 2 representatives per enterprise.  The total number of representatives must not exceed 20.</w:t>
            </w:r>
          </w:p>
          <w:p w14:paraId="479BDC9C" w14:textId="77777777" w:rsidR="005E2537" w:rsidRPr="00294C7D" w:rsidRDefault="005E2537" w:rsidP="005E2537">
            <w:pPr>
              <w:spacing w:after="0" w:line="240" w:lineRule="auto"/>
              <w:rPr>
                <w:rFonts w:eastAsia="Times New Roman" w:cs="Times New Roman"/>
                <w:sz w:val="20"/>
                <w:szCs w:val="20"/>
                <w:lang w:val="en-US" w:eastAsia="es-PE"/>
              </w:rPr>
            </w:pPr>
          </w:p>
        </w:tc>
        <w:tc>
          <w:tcPr>
            <w:tcW w:w="567" w:type="pct"/>
            <w:tcBorders>
              <w:top w:val="nil"/>
              <w:left w:val="nil"/>
              <w:bottom w:val="single" w:sz="4" w:space="0" w:color="auto"/>
              <w:right w:val="single" w:sz="4" w:space="0" w:color="auto"/>
            </w:tcBorders>
            <w:shd w:val="clear" w:color="auto" w:fill="auto"/>
            <w:vAlign w:val="center"/>
            <w:hideMark/>
          </w:tcPr>
          <w:p w14:paraId="416B1821"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sz w:val="20"/>
                <w:szCs w:val="20"/>
                <w:lang w:val="en-US"/>
              </w:rPr>
              <w:t>Technological Mission projects must have a maximum deadline of 15 days and 3 months preparation for its execution.</w:t>
            </w:r>
          </w:p>
        </w:tc>
      </w:tr>
      <w:tr w:rsidR="005E2537" w:rsidRPr="0098356C" w14:paraId="06600527" w14:textId="77777777" w:rsidTr="00D51C2C">
        <w:trPr>
          <w:trHeight w:val="896"/>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7C48E04"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Specialized Commercial Information - PROMO</w:t>
            </w:r>
          </w:p>
        </w:tc>
        <w:tc>
          <w:tcPr>
            <w:tcW w:w="521" w:type="pct"/>
            <w:tcBorders>
              <w:top w:val="nil"/>
              <w:left w:val="nil"/>
              <w:bottom w:val="single" w:sz="4" w:space="0" w:color="auto"/>
              <w:right w:val="single" w:sz="4" w:space="0" w:color="auto"/>
            </w:tcBorders>
            <w:shd w:val="clear" w:color="auto" w:fill="auto"/>
            <w:vAlign w:val="center"/>
            <w:hideMark/>
          </w:tcPr>
          <w:p w14:paraId="7A8929A8" w14:textId="77777777" w:rsidR="005E2537" w:rsidRPr="00294C7D" w:rsidRDefault="005E2537" w:rsidP="005E2537">
            <w:pPr>
              <w:spacing w:after="0" w:line="240" w:lineRule="auto"/>
              <w:rPr>
                <w:rFonts w:eastAsia="Times New Roman" w:cs="Times New Roman"/>
                <w:sz w:val="20"/>
                <w:szCs w:val="20"/>
                <w:lang w:val="en-US" w:eastAsia="es-PE"/>
              </w:rPr>
            </w:pPr>
            <w:r w:rsidRPr="00294C7D">
              <w:rPr>
                <w:sz w:val="20"/>
                <w:szCs w:val="20"/>
                <w:lang w:val="en-US"/>
              </w:rPr>
              <w:t>Offer the Peruvian export business owner and/or potential exporters high value information that will allow them to take effective decisions to internationalize their goods and services.</w:t>
            </w:r>
          </w:p>
        </w:tc>
        <w:tc>
          <w:tcPr>
            <w:tcW w:w="427" w:type="pct"/>
            <w:tcBorders>
              <w:top w:val="nil"/>
              <w:left w:val="nil"/>
              <w:bottom w:val="single" w:sz="4" w:space="0" w:color="auto"/>
              <w:right w:val="single" w:sz="4" w:space="0" w:color="auto"/>
            </w:tcBorders>
            <w:shd w:val="clear" w:color="auto" w:fill="auto"/>
            <w:vAlign w:val="center"/>
            <w:hideMark/>
          </w:tcPr>
          <w:p w14:paraId="7B101C0C"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Learning by doing.</w:t>
            </w:r>
          </w:p>
        </w:tc>
        <w:tc>
          <w:tcPr>
            <w:tcW w:w="948" w:type="pct"/>
            <w:tcBorders>
              <w:top w:val="nil"/>
              <w:left w:val="nil"/>
              <w:bottom w:val="single" w:sz="4" w:space="0" w:color="auto"/>
              <w:right w:val="single" w:sz="4" w:space="0" w:color="auto"/>
            </w:tcBorders>
            <w:shd w:val="clear" w:color="auto" w:fill="auto"/>
            <w:vAlign w:val="center"/>
            <w:hideMark/>
          </w:tcPr>
          <w:p w14:paraId="3410E8AE" w14:textId="77777777" w:rsidR="005E2537" w:rsidRPr="00294C7D" w:rsidRDefault="005E2537" w:rsidP="00CF2A3F">
            <w:pPr>
              <w:pStyle w:val="ListParagraph"/>
              <w:numPr>
                <w:ilvl w:val="0"/>
                <w:numId w:val="11"/>
              </w:numPr>
              <w:spacing w:after="0" w:line="240" w:lineRule="auto"/>
              <w:rPr>
                <w:sz w:val="20"/>
                <w:szCs w:val="20"/>
                <w:lang w:val="en-US"/>
              </w:rPr>
            </w:pPr>
            <w:r w:rsidRPr="00294C7D">
              <w:rPr>
                <w:sz w:val="20"/>
                <w:szCs w:val="20"/>
                <w:lang w:val="en-US"/>
              </w:rPr>
              <w:t>Personalized meetings or commercial agendas between Peruvian business owner from the export sector and/or potential exporter with CEC.</w:t>
            </w:r>
          </w:p>
          <w:p w14:paraId="07BB197B" w14:textId="77777777" w:rsidR="005E2537" w:rsidRPr="00294C7D" w:rsidRDefault="005E2537" w:rsidP="00CF2A3F">
            <w:pPr>
              <w:pStyle w:val="ListParagraph"/>
              <w:numPr>
                <w:ilvl w:val="0"/>
                <w:numId w:val="11"/>
              </w:numPr>
              <w:spacing w:after="0" w:line="240" w:lineRule="auto"/>
              <w:rPr>
                <w:sz w:val="20"/>
                <w:szCs w:val="20"/>
                <w:lang w:val="en-US"/>
              </w:rPr>
            </w:pPr>
            <w:r w:rsidRPr="00294C7D">
              <w:rPr>
                <w:sz w:val="20"/>
                <w:szCs w:val="20"/>
                <w:lang w:val="en-US"/>
              </w:rPr>
              <w:t xml:space="preserve">Specialized seminars where information is delivered by market and by economic sector: agricultural, textile-manufacture, fishing, services, materials and finishing for building, among </w:t>
            </w:r>
            <w:r w:rsidRPr="00294C7D">
              <w:rPr>
                <w:sz w:val="20"/>
                <w:szCs w:val="20"/>
                <w:lang w:val="en-US"/>
              </w:rPr>
              <w:lastRenderedPageBreak/>
              <w:t>the most important, made by our commercial offices, successful business owner, national and foreign consultants.</w:t>
            </w:r>
          </w:p>
          <w:p w14:paraId="2FCD34FD" w14:textId="77777777" w:rsidR="005E2537" w:rsidRPr="00294C7D" w:rsidRDefault="005E2537" w:rsidP="00CF2A3F">
            <w:pPr>
              <w:pStyle w:val="ListParagraph"/>
              <w:numPr>
                <w:ilvl w:val="0"/>
                <w:numId w:val="11"/>
              </w:numPr>
              <w:spacing w:after="0" w:line="240" w:lineRule="auto"/>
              <w:rPr>
                <w:sz w:val="20"/>
                <w:szCs w:val="20"/>
                <w:lang w:val="en-US"/>
              </w:rPr>
            </w:pPr>
            <w:r w:rsidRPr="00294C7D">
              <w:rPr>
                <w:sz w:val="20"/>
                <w:szCs w:val="20"/>
                <w:lang w:val="en-US"/>
              </w:rPr>
              <w:t>Work tables where very specific matters are discussed with a selected group of export companies, with which an activity plan in the market or exposed markets is developed.  Usually, the main speaker is an international consultant and/or foreign union representative of the sector mentioned, accompanied by CECs to develop the agreements made with the companies</w:t>
            </w:r>
          </w:p>
          <w:p w14:paraId="6E769550" w14:textId="77777777" w:rsidR="005E2537" w:rsidRPr="00294C7D" w:rsidRDefault="005E2537" w:rsidP="005E2537">
            <w:pPr>
              <w:spacing w:after="0" w:line="240" w:lineRule="auto"/>
              <w:rPr>
                <w:rFonts w:eastAsia="Times New Roman" w:cs="Times New Roman"/>
                <w:sz w:val="20"/>
                <w:szCs w:val="20"/>
                <w:lang w:val="en-US" w:eastAsia="es-PE"/>
              </w:rPr>
            </w:pPr>
          </w:p>
        </w:tc>
        <w:tc>
          <w:tcPr>
            <w:tcW w:w="522" w:type="pct"/>
            <w:tcBorders>
              <w:top w:val="nil"/>
              <w:left w:val="nil"/>
              <w:bottom w:val="single" w:sz="4" w:space="0" w:color="auto"/>
              <w:right w:val="single" w:sz="4" w:space="0" w:color="auto"/>
            </w:tcBorders>
            <w:shd w:val="clear" w:color="auto" w:fill="auto"/>
            <w:vAlign w:val="center"/>
            <w:hideMark/>
          </w:tcPr>
          <w:p w14:paraId="564B223C" w14:textId="77777777" w:rsidR="005E2537" w:rsidRPr="00294C7D" w:rsidRDefault="005E2537" w:rsidP="005E2537">
            <w:pPr>
              <w:spacing w:after="0" w:line="240" w:lineRule="auto"/>
              <w:rPr>
                <w:sz w:val="20"/>
                <w:szCs w:val="20"/>
                <w:lang w:val="en-US"/>
              </w:rPr>
            </w:pPr>
            <w:r w:rsidRPr="00294C7D">
              <w:rPr>
                <w:sz w:val="20"/>
                <w:szCs w:val="20"/>
                <w:lang w:val="en-US"/>
              </w:rPr>
              <w:lastRenderedPageBreak/>
              <w:t>Exporter companies or with exporting potential</w:t>
            </w:r>
          </w:p>
          <w:p w14:paraId="1B6D4186" w14:textId="77777777" w:rsidR="005E2537" w:rsidRPr="00294C7D" w:rsidRDefault="005E2537" w:rsidP="005E2537">
            <w:pPr>
              <w:spacing w:after="0" w:line="240" w:lineRule="auto"/>
              <w:rPr>
                <w:rFonts w:eastAsia="Times New Roman" w:cs="Times New Roman"/>
                <w:sz w:val="20"/>
                <w:szCs w:val="20"/>
                <w:lang w:val="en-US" w:eastAsia="es-PE"/>
              </w:rPr>
            </w:pPr>
          </w:p>
        </w:tc>
        <w:tc>
          <w:tcPr>
            <w:tcW w:w="426" w:type="pct"/>
            <w:tcBorders>
              <w:top w:val="nil"/>
              <w:left w:val="nil"/>
              <w:bottom w:val="single" w:sz="4" w:space="0" w:color="auto"/>
              <w:right w:val="single" w:sz="4" w:space="0" w:color="auto"/>
            </w:tcBorders>
            <w:shd w:val="clear" w:color="auto" w:fill="auto"/>
            <w:vAlign w:val="center"/>
            <w:hideMark/>
          </w:tcPr>
          <w:p w14:paraId="49777078"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Multi-sectoral</w:t>
            </w:r>
          </w:p>
        </w:tc>
        <w:tc>
          <w:tcPr>
            <w:tcW w:w="1092" w:type="pct"/>
            <w:tcBorders>
              <w:top w:val="nil"/>
              <w:left w:val="nil"/>
              <w:bottom w:val="single" w:sz="4" w:space="0" w:color="auto"/>
              <w:right w:val="single" w:sz="4" w:space="0" w:color="auto"/>
            </w:tcBorders>
            <w:shd w:val="clear" w:color="auto" w:fill="auto"/>
            <w:vAlign w:val="center"/>
            <w:hideMark/>
          </w:tcPr>
          <w:p w14:paraId="06228DAE" w14:textId="77777777" w:rsidR="005E2537" w:rsidRPr="00294C7D" w:rsidRDefault="005E2537" w:rsidP="005E2537">
            <w:pPr>
              <w:spacing w:after="0" w:line="240" w:lineRule="auto"/>
              <w:rPr>
                <w:sz w:val="20"/>
                <w:szCs w:val="20"/>
                <w:lang w:val="en-US"/>
              </w:rPr>
            </w:pPr>
            <w:r w:rsidRPr="00294C7D">
              <w:rPr>
                <w:sz w:val="20"/>
                <w:szCs w:val="20"/>
                <w:lang w:val="en-US"/>
              </w:rPr>
              <w:t>Private companies and civil associations of goods and services producers, legally established in Peru</w:t>
            </w:r>
          </w:p>
          <w:p w14:paraId="76A1F6C4" w14:textId="77777777" w:rsidR="005E2537" w:rsidRPr="00294C7D" w:rsidRDefault="005E2537" w:rsidP="005E2537">
            <w:pPr>
              <w:spacing w:after="0" w:line="240" w:lineRule="auto"/>
              <w:rPr>
                <w:rFonts w:eastAsia="Times New Roman" w:cs="Times New Roman"/>
                <w:sz w:val="20"/>
                <w:szCs w:val="20"/>
                <w:lang w:val="en-US" w:eastAsia="es-PE"/>
              </w:rPr>
            </w:pPr>
          </w:p>
        </w:tc>
        <w:tc>
          <w:tcPr>
            <w:tcW w:w="567" w:type="pct"/>
            <w:tcBorders>
              <w:top w:val="nil"/>
              <w:left w:val="nil"/>
              <w:bottom w:val="single" w:sz="4" w:space="0" w:color="auto"/>
              <w:right w:val="single" w:sz="4" w:space="0" w:color="auto"/>
            </w:tcBorders>
            <w:shd w:val="clear" w:color="auto" w:fill="auto"/>
            <w:vAlign w:val="center"/>
            <w:hideMark/>
          </w:tcPr>
          <w:p w14:paraId="3E84C400"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sz w:val="20"/>
                <w:szCs w:val="20"/>
                <w:lang w:val="en-US"/>
              </w:rPr>
              <w:t>It is carried out during a week in Lima and the mountain region of the country</w:t>
            </w:r>
          </w:p>
        </w:tc>
      </w:tr>
      <w:tr w:rsidR="005E2537" w:rsidRPr="0098356C" w14:paraId="6797E98F" w14:textId="77777777" w:rsidTr="00D51C2C">
        <w:trPr>
          <w:trHeight w:val="597"/>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CB251C8"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Development of Brand</w:t>
            </w:r>
          </w:p>
        </w:tc>
        <w:tc>
          <w:tcPr>
            <w:tcW w:w="521" w:type="pct"/>
            <w:tcBorders>
              <w:top w:val="nil"/>
              <w:left w:val="nil"/>
              <w:bottom w:val="single" w:sz="4" w:space="0" w:color="auto"/>
              <w:right w:val="single" w:sz="4" w:space="0" w:color="auto"/>
            </w:tcBorders>
            <w:shd w:val="clear" w:color="auto" w:fill="auto"/>
            <w:vAlign w:val="center"/>
            <w:hideMark/>
          </w:tcPr>
          <w:p w14:paraId="4FF82A5D" w14:textId="77777777" w:rsidR="005E2537" w:rsidRPr="00294C7D" w:rsidRDefault="005E2537" w:rsidP="005E2537">
            <w:pPr>
              <w:spacing w:line="240" w:lineRule="auto"/>
              <w:rPr>
                <w:b/>
                <w:sz w:val="20"/>
                <w:szCs w:val="20"/>
                <w:lang w:val="en-US"/>
              </w:rPr>
            </w:pPr>
            <w:r w:rsidRPr="00294C7D">
              <w:rPr>
                <w:sz w:val="20"/>
                <w:szCs w:val="20"/>
                <w:lang w:val="en-US"/>
              </w:rPr>
              <w:t>Jointly achieve penetration and positioning of Peruvian products and services in international markets through the development of individual brands, and in a more advanced degree, of sectoral brands.</w:t>
            </w:r>
          </w:p>
          <w:p w14:paraId="7E7E2146" w14:textId="77777777" w:rsidR="005E2537" w:rsidRPr="00294C7D" w:rsidRDefault="005E2537" w:rsidP="005E2537">
            <w:pPr>
              <w:spacing w:after="0" w:line="240" w:lineRule="auto"/>
              <w:rPr>
                <w:rFonts w:eastAsia="Times New Roman" w:cs="Times New Roman"/>
                <w:sz w:val="20"/>
                <w:szCs w:val="20"/>
                <w:lang w:val="en-US" w:eastAsia="es-PE"/>
              </w:rPr>
            </w:pPr>
          </w:p>
        </w:tc>
        <w:tc>
          <w:tcPr>
            <w:tcW w:w="427" w:type="pct"/>
            <w:tcBorders>
              <w:top w:val="nil"/>
              <w:left w:val="nil"/>
              <w:bottom w:val="single" w:sz="4" w:space="0" w:color="auto"/>
              <w:right w:val="single" w:sz="4" w:space="0" w:color="auto"/>
            </w:tcBorders>
            <w:shd w:val="clear" w:color="auto" w:fill="auto"/>
            <w:vAlign w:val="center"/>
            <w:hideMark/>
          </w:tcPr>
          <w:p w14:paraId="47CF856C"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Learning by doing.</w:t>
            </w:r>
          </w:p>
        </w:tc>
        <w:tc>
          <w:tcPr>
            <w:tcW w:w="948" w:type="pct"/>
            <w:tcBorders>
              <w:top w:val="nil"/>
              <w:left w:val="nil"/>
              <w:bottom w:val="single" w:sz="4" w:space="0" w:color="auto"/>
              <w:right w:val="single" w:sz="4" w:space="0" w:color="auto"/>
            </w:tcBorders>
            <w:shd w:val="clear" w:color="auto" w:fill="auto"/>
            <w:vAlign w:val="center"/>
            <w:hideMark/>
          </w:tcPr>
          <w:p w14:paraId="7F3E57F9" w14:textId="77777777" w:rsidR="005E2537" w:rsidRPr="00294C7D" w:rsidRDefault="005E2537" w:rsidP="00CF2A3F">
            <w:pPr>
              <w:pStyle w:val="ListParagraph"/>
              <w:numPr>
                <w:ilvl w:val="0"/>
                <w:numId w:val="12"/>
              </w:numPr>
              <w:spacing w:line="240" w:lineRule="auto"/>
              <w:rPr>
                <w:sz w:val="20"/>
                <w:szCs w:val="20"/>
                <w:lang w:val="en-US"/>
              </w:rPr>
            </w:pPr>
            <w:r w:rsidRPr="00294C7D">
              <w:rPr>
                <w:sz w:val="20"/>
                <w:szCs w:val="20"/>
                <w:lang w:val="en-US"/>
              </w:rPr>
              <w:t>First Stage: Diagnosis of the individual brand / diagnosis of the sectoral brand</w:t>
            </w:r>
          </w:p>
          <w:p w14:paraId="15C1E033" w14:textId="77777777" w:rsidR="005E2537" w:rsidRPr="00294C7D" w:rsidRDefault="005E2537" w:rsidP="00CF2A3F">
            <w:pPr>
              <w:pStyle w:val="ListParagraph"/>
              <w:numPr>
                <w:ilvl w:val="0"/>
                <w:numId w:val="12"/>
              </w:numPr>
              <w:spacing w:line="240" w:lineRule="auto"/>
              <w:rPr>
                <w:sz w:val="20"/>
                <w:szCs w:val="20"/>
                <w:lang w:val="en-US"/>
              </w:rPr>
            </w:pPr>
            <w:r w:rsidRPr="00294C7D">
              <w:rPr>
                <w:sz w:val="20"/>
                <w:szCs w:val="20"/>
                <w:lang w:val="en-US"/>
              </w:rPr>
              <w:t>Second Stage: Implementation of brand diagnosis results</w:t>
            </w:r>
          </w:p>
          <w:p w14:paraId="49C2B801" w14:textId="77777777" w:rsidR="005E2537" w:rsidRPr="00294C7D" w:rsidRDefault="005E2537" w:rsidP="00CF2A3F">
            <w:pPr>
              <w:pStyle w:val="ListParagraph"/>
              <w:numPr>
                <w:ilvl w:val="0"/>
                <w:numId w:val="12"/>
              </w:numPr>
              <w:spacing w:line="240" w:lineRule="auto"/>
              <w:rPr>
                <w:sz w:val="20"/>
                <w:szCs w:val="20"/>
                <w:lang w:val="en-US"/>
              </w:rPr>
            </w:pPr>
            <w:r w:rsidRPr="00294C7D">
              <w:rPr>
                <w:sz w:val="20"/>
                <w:szCs w:val="20"/>
                <w:lang w:val="en-US"/>
              </w:rPr>
              <w:t>Third Stage: Measurement of results of implementation of the sectoral or individual brand</w:t>
            </w:r>
          </w:p>
          <w:p w14:paraId="4E19D009" w14:textId="77777777" w:rsidR="005E2537" w:rsidRPr="00294C7D" w:rsidRDefault="005E2537" w:rsidP="00CF2A3F">
            <w:pPr>
              <w:pStyle w:val="ListParagraph"/>
              <w:numPr>
                <w:ilvl w:val="0"/>
                <w:numId w:val="12"/>
              </w:numPr>
              <w:spacing w:line="240" w:lineRule="auto"/>
              <w:rPr>
                <w:sz w:val="20"/>
                <w:szCs w:val="20"/>
                <w:lang w:val="en-US"/>
              </w:rPr>
            </w:pPr>
            <w:r w:rsidRPr="00294C7D">
              <w:rPr>
                <w:sz w:val="20"/>
                <w:szCs w:val="20"/>
                <w:lang w:val="en-US"/>
              </w:rPr>
              <w:t>Fourth Stage: Broadcasting of experience results</w:t>
            </w:r>
          </w:p>
        </w:tc>
        <w:tc>
          <w:tcPr>
            <w:tcW w:w="522" w:type="pct"/>
            <w:tcBorders>
              <w:top w:val="nil"/>
              <w:left w:val="nil"/>
              <w:bottom w:val="single" w:sz="4" w:space="0" w:color="auto"/>
              <w:right w:val="single" w:sz="4" w:space="0" w:color="auto"/>
            </w:tcBorders>
            <w:shd w:val="clear" w:color="auto" w:fill="auto"/>
            <w:vAlign w:val="center"/>
            <w:hideMark/>
          </w:tcPr>
          <w:p w14:paraId="4F4EC2A9" w14:textId="77777777" w:rsidR="005E2537" w:rsidRPr="00294C7D" w:rsidRDefault="005E2537" w:rsidP="005E2537">
            <w:pPr>
              <w:spacing w:line="240" w:lineRule="auto"/>
              <w:rPr>
                <w:sz w:val="20"/>
                <w:szCs w:val="20"/>
                <w:lang w:val="en-US"/>
              </w:rPr>
            </w:pPr>
            <w:r w:rsidRPr="00294C7D">
              <w:rPr>
                <w:sz w:val="20"/>
                <w:szCs w:val="20"/>
                <w:lang w:val="en-US"/>
              </w:rPr>
              <w:t xml:space="preserve">Export enterprises willing to improve their corporative image or initiate a commercialization experience under the development of sectoral brand in new markets or developing </w:t>
            </w:r>
            <w:r w:rsidRPr="00294C7D">
              <w:rPr>
                <w:sz w:val="20"/>
                <w:szCs w:val="20"/>
                <w:lang w:val="en-US"/>
              </w:rPr>
              <w:lastRenderedPageBreak/>
              <w:t>markets.</w:t>
            </w:r>
          </w:p>
          <w:p w14:paraId="1B8E9B9F" w14:textId="77777777" w:rsidR="005E2537" w:rsidRPr="00294C7D" w:rsidRDefault="005E2537" w:rsidP="005E2537">
            <w:pPr>
              <w:spacing w:after="0" w:line="240" w:lineRule="auto"/>
              <w:rPr>
                <w:rFonts w:eastAsia="Times New Roman" w:cs="Times New Roman"/>
                <w:sz w:val="20"/>
                <w:szCs w:val="20"/>
                <w:lang w:val="en-US" w:eastAsia="es-PE"/>
              </w:rPr>
            </w:pPr>
          </w:p>
        </w:tc>
        <w:tc>
          <w:tcPr>
            <w:tcW w:w="426" w:type="pct"/>
            <w:tcBorders>
              <w:top w:val="nil"/>
              <w:left w:val="nil"/>
              <w:bottom w:val="single" w:sz="4" w:space="0" w:color="auto"/>
              <w:right w:val="single" w:sz="4" w:space="0" w:color="auto"/>
            </w:tcBorders>
            <w:shd w:val="clear" w:color="auto" w:fill="auto"/>
            <w:vAlign w:val="center"/>
            <w:hideMark/>
          </w:tcPr>
          <w:p w14:paraId="48F4EE84"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Multi-sectoral</w:t>
            </w:r>
          </w:p>
        </w:tc>
        <w:tc>
          <w:tcPr>
            <w:tcW w:w="1092" w:type="pct"/>
            <w:tcBorders>
              <w:top w:val="nil"/>
              <w:left w:val="nil"/>
              <w:bottom w:val="single" w:sz="4" w:space="0" w:color="auto"/>
              <w:right w:val="single" w:sz="4" w:space="0" w:color="auto"/>
            </w:tcBorders>
            <w:shd w:val="clear" w:color="auto" w:fill="auto"/>
            <w:vAlign w:val="center"/>
            <w:hideMark/>
          </w:tcPr>
          <w:p w14:paraId="776F09ED" w14:textId="77777777" w:rsidR="005E2537" w:rsidRPr="00294C7D" w:rsidRDefault="005E2537" w:rsidP="00CF2A3F">
            <w:pPr>
              <w:pStyle w:val="ListParagraph"/>
              <w:numPr>
                <w:ilvl w:val="0"/>
                <w:numId w:val="83"/>
              </w:numPr>
              <w:spacing w:after="0" w:line="240" w:lineRule="auto"/>
              <w:rPr>
                <w:sz w:val="20"/>
                <w:szCs w:val="20"/>
                <w:lang w:val="en-US"/>
              </w:rPr>
            </w:pPr>
            <w:r w:rsidRPr="00294C7D">
              <w:rPr>
                <w:sz w:val="20"/>
                <w:szCs w:val="20"/>
                <w:lang w:val="en-US"/>
              </w:rPr>
              <w:t>Private enterprises and civil associations of goods and services producers, legally established in Peru.</w:t>
            </w:r>
          </w:p>
          <w:p w14:paraId="79DCD057" w14:textId="77777777" w:rsidR="005E2537" w:rsidRPr="00294C7D" w:rsidRDefault="005E2537" w:rsidP="00CF2A3F">
            <w:pPr>
              <w:pStyle w:val="ListParagraph"/>
              <w:numPr>
                <w:ilvl w:val="0"/>
                <w:numId w:val="83"/>
              </w:numPr>
              <w:spacing w:line="240" w:lineRule="auto"/>
              <w:rPr>
                <w:sz w:val="20"/>
                <w:szCs w:val="20"/>
                <w:lang w:val="en-US"/>
              </w:rPr>
            </w:pPr>
            <w:r w:rsidRPr="00294C7D">
              <w:rPr>
                <w:sz w:val="20"/>
                <w:szCs w:val="20"/>
                <w:lang w:val="en-US"/>
              </w:rPr>
              <w:t>Prove at least 1 year of register in RUC of SUNAT</w:t>
            </w:r>
          </w:p>
          <w:p w14:paraId="27319491" w14:textId="77777777" w:rsidR="005E2537" w:rsidRPr="00294C7D" w:rsidRDefault="005E2537" w:rsidP="00CF2A3F">
            <w:pPr>
              <w:pStyle w:val="ListParagraph"/>
              <w:numPr>
                <w:ilvl w:val="0"/>
                <w:numId w:val="83"/>
              </w:numPr>
              <w:spacing w:line="240" w:lineRule="auto"/>
              <w:rPr>
                <w:sz w:val="20"/>
                <w:szCs w:val="20"/>
                <w:lang w:val="en-US"/>
              </w:rPr>
            </w:pPr>
            <w:r w:rsidRPr="00294C7D">
              <w:rPr>
                <w:sz w:val="20"/>
                <w:szCs w:val="20"/>
                <w:lang w:val="en-US"/>
              </w:rPr>
              <w:t>Not having impediments to work with the State</w:t>
            </w:r>
          </w:p>
          <w:p w14:paraId="341D3500" w14:textId="77777777" w:rsidR="005E2537" w:rsidRPr="00294C7D" w:rsidRDefault="005E2537" w:rsidP="00CF2A3F">
            <w:pPr>
              <w:pStyle w:val="ListParagraph"/>
              <w:numPr>
                <w:ilvl w:val="0"/>
                <w:numId w:val="83"/>
              </w:numPr>
              <w:spacing w:line="240" w:lineRule="auto"/>
              <w:rPr>
                <w:sz w:val="20"/>
                <w:szCs w:val="20"/>
                <w:lang w:val="en-US"/>
              </w:rPr>
            </w:pPr>
            <w:r w:rsidRPr="00294C7D">
              <w:rPr>
                <w:sz w:val="20"/>
                <w:szCs w:val="20"/>
                <w:lang w:val="en-US"/>
              </w:rPr>
              <w:t>The enterprise will allow the measurement of results of the experience</w:t>
            </w:r>
          </w:p>
          <w:p w14:paraId="5F870EEC" w14:textId="77777777" w:rsidR="005E2537" w:rsidRPr="00294C7D" w:rsidRDefault="005E2537" w:rsidP="005E2537">
            <w:pPr>
              <w:spacing w:after="0" w:line="240" w:lineRule="auto"/>
              <w:rPr>
                <w:rFonts w:eastAsia="Times New Roman" w:cs="Times New Roman"/>
                <w:sz w:val="20"/>
                <w:szCs w:val="20"/>
                <w:lang w:val="en-US" w:eastAsia="es-PE"/>
              </w:rPr>
            </w:pPr>
          </w:p>
        </w:tc>
        <w:tc>
          <w:tcPr>
            <w:tcW w:w="567" w:type="pct"/>
            <w:tcBorders>
              <w:top w:val="nil"/>
              <w:left w:val="nil"/>
              <w:bottom w:val="single" w:sz="4" w:space="0" w:color="auto"/>
              <w:right w:val="single" w:sz="4" w:space="0" w:color="auto"/>
            </w:tcBorders>
            <w:shd w:val="clear" w:color="auto" w:fill="auto"/>
            <w:vAlign w:val="center"/>
            <w:hideMark/>
          </w:tcPr>
          <w:p w14:paraId="5B547057" w14:textId="77777777" w:rsidR="005E2537" w:rsidRPr="00294C7D" w:rsidRDefault="005E2537" w:rsidP="005E2537">
            <w:pPr>
              <w:spacing w:line="240" w:lineRule="auto"/>
              <w:jc w:val="center"/>
              <w:rPr>
                <w:sz w:val="20"/>
                <w:szCs w:val="20"/>
                <w:lang w:val="en-US"/>
              </w:rPr>
            </w:pPr>
            <w:r w:rsidRPr="00294C7D">
              <w:rPr>
                <w:sz w:val="20"/>
                <w:szCs w:val="20"/>
                <w:lang w:val="en-US"/>
              </w:rPr>
              <w:t>Participation in the development of brands Program will be two years minimum</w:t>
            </w:r>
          </w:p>
          <w:p w14:paraId="51669611" w14:textId="77777777" w:rsidR="005E2537" w:rsidRPr="00294C7D" w:rsidRDefault="005E2537" w:rsidP="005E2537">
            <w:pPr>
              <w:spacing w:after="0" w:line="240" w:lineRule="auto"/>
              <w:jc w:val="center"/>
              <w:rPr>
                <w:rFonts w:eastAsia="Times New Roman" w:cs="Times New Roman"/>
                <w:sz w:val="20"/>
                <w:szCs w:val="20"/>
                <w:lang w:val="en-US" w:eastAsia="es-PE"/>
              </w:rPr>
            </w:pPr>
          </w:p>
        </w:tc>
      </w:tr>
      <w:tr w:rsidR="005E2537" w:rsidRPr="00294C7D" w14:paraId="6BFFD220" w14:textId="77777777" w:rsidTr="00D51C2C">
        <w:trPr>
          <w:trHeight w:val="299"/>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9E7F58E"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Proof of Sale</w:t>
            </w:r>
          </w:p>
        </w:tc>
        <w:tc>
          <w:tcPr>
            <w:tcW w:w="521" w:type="pct"/>
            <w:tcBorders>
              <w:top w:val="nil"/>
              <w:left w:val="nil"/>
              <w:bottom w:val="single" w:sz="4" w:space="0" w:color="auto"/>
              <w:right w:val="single" w:sz="4" w:space="0" w:color="auto"/>
            </w:tcBorders>
            <w:shd w:val="clear" w:color="auto" w:fill="auto"/>
            <w:vAlign w:val="center"/>
            <w:hideMark/>
          </w:tcPr>
          <w:p w14:paraId="62C423EC" w14:textId="77777777" w:rsidR="005E2537" w:rsidRPr="00294C7D" w:rsidRDefault="005E2537" w:rsidP="00CF2A3F">
            <w:pPr>
              <w:pStyle w:val="ListParagraph"/>
              <w:numPr>
                <w:ilvl w:val="0"/>
                <w:numId w:val="33"/>
              </w:numPr>
              <w:spacing w:line="240" w:lineRule="auto"/>
              <w:rPr>
                <w:sz w:val="20"/>
                <w:szCs w:val="20"/>
                <w:lang w:val="en-US"/>
              </w:rPr>
            </w:pPr>
            <w:r w:rsidRPr="00294C7D">
              <w:rPr>
                <w:sz w:val="20"/>
                <w:szCs w:val="20"/>
                <w:lang w:val="en-US"/>
              </w:rPr>
              <w:t>Increase the number of exporting Peruvian companies in selected markets.</w:t>
            </w:r>
          </w:p>
          <w:p w14:paraId="19A2FEB0" w14:textId="77777777" w:rsidR="005E2537" w:rsidRPr="00294C7D" w:rsidRDefault="005E2537" w:rsidP="00CF2A3F">
            <w:pPr>
              <w:pStyle w:val="ListParagraph"/>
              <w:numPr>
                <w:ilvl w:val="0"/>
                <w:numId w:val="33"/>
              </w:numPr>
              <w:spacing w:line="240" w:lineRule="auto"/>
              <w:rPr>
                <w:sz w:val="20"/>
                <w:szCs w:val="20"/>
                <w:lang w:val="en-US"/>
              </w:rPr>
            </w:pPr>
            <w:r w:rsidRPr="00294C7D">
              <w:rPr>
                <w:sz w:val="20"/>
                <w:szCs w:val="20"/>
                <w:lang w:val="en-US"/>
              </w:rPr>
              <w:t>Diversify Peruvian exportable supply in selected markets.</w:t>
            </w:r>
          </w:p>
          <w:p w14:paraId="1D115346" w14:textId="77777777" w:rsidR="005E2537" w:rsidRPr="00294C7D" w:rsidRDefault="005E2537" w:rsidP="00CF2A3F">
            <w:pPr>
              <w:pStyle w:val="ListParagraph"/>
              <w:numPr>
                <w:ilvl w:val="0"/>
                <w:numId w:val="33"/>
              </w:numPr>
              <w:spacing w:line="240" w:lineRule="auto"/>
              <w:rPr>
                <w:sz w:val="20"/>
                <w:szCs w:val="20"/>
                <w:lang w:val="en-US"/>
              </w:rPr>
            </w:pPr>
            <w:r w:rsidRPr="00294C7D">
              <w:rPr>
                <w:sz w:val="20"/>
                <w:szCs w:val="20"/>
                <w:lang w:val="en-US"/>
              </w:rPr>
              <w:t>Contribute to a more efficient and effective work of market intelligence and trade promotion activities.</w:t>
            </w:r>
          </w:p>
          <w:p w14:paraId="3CB453C9" w14:textId="77777777" w:rsidR="005E2537" w:rsidRPr="00294C7D" w:rsidRDefault="005E2537" w:rsidP="005E2537">
            <w:pPr>
              <w:spacing w:after="0" w:line="240" w:lineRule="auto"/>
              <w:rPr>
                <w:rFonts w:eastAsia="Times New Roman" w:cs="Times New Roman"/>
                <w:sz w:val="20"/>
                <w:szCs w:val="20"/>
                <w:lang w:val="en-US" w:eastAsia="es-PE"/>
              </w:rPr>
            </w:pPr>
          </w:p>
        </w:tc>
        <w:tc>
          <w:tcPr>
            <w:tcW w:w="427" w:type="pct"/>
            <w:tcBorders>
              <w:top w:val="nil"/>
              <w:left w:val="nil"/>
              <w:bottom w:val="single" w:sz="4" w:space="0" w:color="auto"/>
              <w:right w:val="single" w:sz="4" w:space="0" w:color="auto"/>
            </w:tcBorders>
            <w:shd w:val="clear" w:color="auto" w:fill="auto"/>
            <w:vAlign w:val="center"/>
            <w:hideMark/>
          </w:tcPr>
          <w:p w14:paraId="6CFF1810"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Learning by doing.</w:t>
            </w:r>
          </w:p>
        </w:tc>
        <w:tc>
          <w:tcPr>
            <w:tcW w:w="948" w:type="pct"/>
            <w:tcBorders>
              <w:top w:val="nil"/>
              <w:left w:val="nil"/>
              <w:bottom w:val="single" w:sz="4" w:space="0" w:color="auto"/>
              <w:right w:val="single" w:sz="4" w:space="0" w:color="auto"/>
            </w:tcBorders>
            <w:shd w:val="clear" w:color="auto" w:fill="auto"/>
            <w:vAlign w:val="center"/>
            <w:hideMark/>
          </w:tcPr>
          <w:p w14:paraId="114B1A0C" w14:textId="77777777" w:rsidR="005E2537" w:rsidRPr="00294C7D" w:rsidRDefault="005E2537" w:rsidP="00CF2A3F">
            <w:pPr>
              <w:pStyle w:val="ListParagraph"/>
              <w:numPr>
                <w:ilvl w:val="0"/>
                <w:numId w:val="13"/>
              </w:numPr>
              <w:spacing w:line="240" w:lineRule="auto"/>
              <w:rPr>
                <w:sz w:val="20"/>
                <w:szCs w:val="20"/>
                <w:lang w:val="en-US"/>
              </w:rPr>
            </w:pPr>
            <w:r w:rsidRPr="00294C7D">
              <w:rPr>
                <w:sz w:val="20"/>
                <w:szCs w:val="20"/>
                <w:lang w:val="en-US"/>
              </w:rPr>
              <w:t>Selection of Products:  Products that will participate in the Proof of Sale Program will be identified with statistic and qualitative criteria.</w:t>
            </w:r>
          </w:p>
          <w:p w14:paraId="0932F822" w14:textId="77777777" w:rsidR="005E2537" w:rsidRPr="00294C7D" w:rsidRDefault="005E2537" w:rsidP="00CF2A3F">
            <w:pPr>
              <w:pStyle w:val="ListParagraph"/>
              <w:numPr>
                <w:ilvl w:val="0"/>
                <w:numId w:val="13"/>
              </w:numPr>
              <w:spacing w:line="240" w:lineRule="auto"/>
              <w:rPr>
                <w:sz w:val="20"/>
                <w:szCs w:val="20"/>
                <w:lang w:val="en-US"/>
              </w:rPr>
            </w:pPr>
            <w:r w:rsidRPr="00294C7D">
              <w:rPr>
                <w:sz w:val="20"/>
                <w:szCs w:val="20"/>
                <w:lang w:val="en-US"/>
              </w:rPr>
              <w:t>Profile of purchasing companies:  the profiles of the interviewed companies are prepared each month</w:t>
            </w:r>
          </w:p>
          <w:p w14:paraId="0365E58E" w14:textId="77777777" w:rsidR="005E2537" w:rsidRPr="00294C7D" w:rsidRDefault="005E2537" w:rsidP="00CF2A3F">
            <w:pPr>
              <w:pStyle w:val="ListParagraph"/>
              <w:numPr>
                <w:ilvl w:val="0"/>
                <w:numId w:val="13"/>
              </w:numPr>
              <w:spacing w:line="240" w:lineRule="auto"/>
              <w:rPr>
                <w:sz w:val="20"/>
                <w:szCs w:val="20"/>
                <w:lang w:val="en-US"/>
              </w:rPr>
            </w:pPr>
            <w:r w:rsidRPr="00294C7D">
              <w:rPr>
                <w:sz w:val="20"/>
                <w:szCs w:val="20"/>
                <w:lang w:val="en-US"/>
              </w:rPr>
              <w:t>Information of Market Intelligence:  reports related with main opportunities, logistic costs, market barriers and/or tendencies applied to selected products.</w:t>
            </w:r>
          </w:p>
          <w:p w14:paraId="77242AB6" w14:textId="77777777" w:rsidR="005E2537" w:rsidRPr="00294C7D" w:rsidRDefault="005E2537" w:rsidP="005E2537">
            <w:pPr>
              <w:spacing w:after="0" w:line="240" w:lineRule="auto"/>
              <w:rPr>
                <w:rFonts w:eastAsia="Times New Roman" w:cs="Times New Roman"/>
                <w:sz w:val="20"/>
                <w:szCs w:val="20"/>
                <w:lang w:val="en-US" w:eastAsia="es-PE"/>
              </w:rPr>
            </w:pPr>
          </w:p>
        </w:tc>
        <w:tc>
          <w:tcPr>
            <w:tcW w:w="522" w:type="pct"/>
            <w:tcBorders>
              <w:top w:val="nil"/>
              <w:left w:val="nil"/>
              <w:bottom w:val="single" w:sz="4" w:space="0" w:color="auto"/>
              <w:right w:val="single" w:sz="4" w:space="0" w:color="auto"/>
            </w:tcBorders>
            <w:shd w:val="clear" w:color="auto" w:fill="auto"/>
            <w:vAlign w:val="center"/>
            <w:hideMark/>
          </w:tcPr>
          <w:p w14:paraId="418775D0" w14:textId="77777777" w:rsidR="005E2537" w:rsidRPr="00294C7D" w:rsidRDefault="005E2537" w:rsidP="005E2537">
            <w:pPr>
              <w:spacing w:line="240" w:lineRule="auto"/>
              <w:rPr>
                <w:sz w:val="20"/>
                <w:szCs w:val="20"/>
                <w:lang w:val="en-US"/>
              </w:rPr>
            </w:pPr>
            <w:r w:rsidRPr="00294C7D">
              <w:rPr>
                <w:sz w:val="20"/>
                <w:szCs w:val="20"/>
                <w:lang w:val="en-US"/>
              </w:rPr>
              <w:t>Export enterprises which exportable supply is sustained and qualified to enter the selected market</w:t>
            </w:r>
          </w:p>
          <w:p w14:paraId="04BF8369" w14:textId="77777777" w:rsidR="005E2537" w:rsidRPr="00294C7D" w:rsidRDefault="005E2537" w:rsidP="005E2537">
            <w:pPr>
              <w:spacing w:after="0" w:line="240" w:lineRule="auto"/>
              <w:rPr>
                <w:rFonts w:eastAsia="Times New Roman" w:cs="Times New Roman"/>
                <w:sz w:val="20"/>
                <w:szCs w:val="20"/>
                <w:lang w:val="en-US" w:eastAsia="es-PE"/>
              </w:rPr>
            </w:pPr>
          </w:p>
        </w:tc>
        <w:tc>
          <w:tcPr>
            <w:tcW w:w="426" w:type="pct"/>
            <w:tcBorders>
              <w:top w:val="nil"/>
              <w:left w:val="nil"/>
              <w:bottom w:val="single" w:sz="4" w:space="0" w:color="auto"/>
              <w:right w:val="single" w:sz="4" w:space="0" w:color="auto"/>
            </w:tcBorders>
            <w:shd w:val="clear" w:color="auto" w:fill="auto"/>
            <w:vAlign w:val="center"/>
            <w:hideMark/>
          </w:tcPr>
          <w:p w14:paraId="4220F443"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Multi-sectoral</w:t>
            </w:r>
          </w:p>
        </w:tc>
        <w:tc>
          <w:tcPr>
            <w:tcW w:w="1092" w:type="pct"/>
            <w:tcBorders>
              <w:top w:val="nil"/>
              <w:left w:val="nil"/>
              <w:bottom w:val="single" w:sz="4" w:space="0" w:color="auto"/>
              <w:right w:val="single" w:sz="4" w:space="0" w:color="auto"/>
            </w:tcBorders>
            <w:shd w:val="clear" w:color="auto" w:fill="auto"/>
            <w:vAlign w:val="center"/>
            <w:hideMark/>
          </w:tcPr>
          <w:p w14:paraId="0547931F" w14:textId="77777777" w:rsidR="005E2537" w:rsidRPr="00294C7D" w:rsidRDefault="005E2537" w:rsidP="00CF2A3F">
            <w:pPr>
              <w:pStyle w:val="ListParagraph"/>
              <w:numPr>
                <w:ilvl w:val="0"/>
                <w:numId w:val="84"/>
              </w:numPr>
              <w:spacing w:after="0" w:line="240" w:lineRule="auto"/>
              <w:rPr>
                <w:sz w:val="20"/>
                <w:szCs w:val="20"/>
                <w:lang w:val="en-US"/>
              </w:rPr>
            </w:pPr>
            <w:r w:rsidRPr="00294C7D">
              <w:rPr>
                <w:sz w:val="20"/>
                <w:szCs w:val="20"/>
                <w:lang w:val="en-US"/>
              </w:rPr>
              <w:t>Private enterprises and civil associations of goods and services producers, legally established in Peru.</w:t>
            </w:r>
          </w:p>
          <w:p w14:paraId="25E3CB81" w14:textId="77777777" w:rsidR="005E2537" w:rsidRPr="00294C7D" w:rsidRDefault="005E2537" w:rsidP="00CF2A3F">
            <w:pPr>
              <w:pStyle w:val="ListParagraph"/>
              <w:numPr>
                <w:ilvl w:val="0"/>
                <w:numId w:val="84"/>
              </w:numPr>
              <w:spacing w:line="240" w:lineRule="auto"/>
              <w:rPr>
                <w:sz w:val="20"/>
                <w:szCs w:val="20"/>
                <w:lang w:val="en-US"/>
              </w:rPr>
            </w:pPr>
            <w:r w:rsidRPr="00294C7D">
              <w:rPr>
                <w:sz w:val="20"/>
                <w:szCs w:val="20"/>
                <w:lang w:val="en-US"/>
              </w:rPr>
              <w:t xml:space="preserve">Enterprises previously selected by </w:t>
            </w:r>
            <w:r w:rsidR="008537BF">
              <w:rPr>
                <w:sz w:val="20"/>
                <w:szCs w:val="20"/>
                <w:lang w:val="en-US"/>
              </w:rPr>
              <w:t>PROMPERU</w:t>
            </w:r>
          </w:p>
          <w:p w14:paraId="2F02D307" w14:textId="77777777" w:rsidR="005E2537" w:rsidRPr="00294C7D" w:rsidRDefault="005E2537" w:rsidP="005E2537">
            <w:pPr>
              <w:spacing w:after="0" w:line="240" w:lineRule="auto"/>
              <w:rPr>
                <w:rFonts w:eastAsia="Times New Roman" w:cs="Times New Roman"/>
                <w:sz w:val="20"/>
                <w:szCs w:val="20"/>
                <w:lang w:val="en-US" w:eastAsia="es-PE"/>
              </w:rPr>
            </w:pPr>
          </w:p>
        </w:tc>
        <w:tc>
          <w:tcPr>
            <w:tcW w:w="567" w:type="pct"/>
            <w:tcBorders>
              <w:top w:val="nil"/>
              <w:left w:val="nil"/>
              <w:bottom w:val="single" w:sz="4" w:space="0" w:color="auto"/>
              <w:right w:val="single" w:sz="4" w:space="0" w:color="auto"/>
            </w:tcBorders>
            <w:shd w:val="clear" w:color="auto" w:fill="auto"/>
            <w:vAlign w:val="center"/>
            <w:hideMark/>
          </w:tcPr>
          <w:p w14:paraId="1A66921B"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rFonts w:eastAsia="Times New Roman" w:cs="Times New Roman"/>
                <w:sz w:val="20"/>
                <w:szCs w:val="20"/>
                <w:lang w:val="en-US" w:eastAsia="es-PE"/>
              </w:rPr>
              <w:t>Two years</w:t>
            </w:r>
          </w:p>
        </w:tc>
      </w:tr>
      <w:tr w:rsidR="005E2537" w:rsidRPr="0098356C" w14:paraId="55CBCD7E" w14:textId="77777777" w:rsidTr="00D51C2C">
        <w:trPr>
          <w:trHeight w:val="299"/>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02CF7EE"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International Fair</w:t>
            </w:r>
          </w:p>
        </w:tc>
        <w:tc>
          <w:tcPr>
            <w:tcW w:w="521" w:type="pct"/>
            <w:tcBorders>
              <w:top w:val="nil"/>
              <w:left w:val="nil"/>
              <w:bottom w:val="single" w:sz="4" w:space="0" w:color="auto"/>
              <w:right w:val="single" w:sz="4" w:space="0" w:color="auto"/>
            </w:tcBorders>
            <w:shd w:val="clear" w:color="auto" w:fill="auto"/>
            <w:vAlign w:val="center"/>
            <w:hideMark/>
          </w:tcPr>
          <w:p w14:paraId="68304B49" w14:textId="77777777" w:rsidR="005E2537" w:rsidRPr="00294C7D" w:rsidRDefault="005E2537" w:rsidP="005E2537">
            <w:pPr>
              <w:pStyle w:val="ListParagraph"/>
              <w:spacing w:line="240" w:lineRule="auto"/>
              <w:ind w:left="0"/>
              <w:rPr>
                <w:sz w:val="20"/>
                <w:szCs w:val="20"/>
                <w:lang w:val="en-US"/>
              </w:rPr>
            </w:pPr>
            <w:r w:rsidRPr="00294C7D">
              <w:rPr>
                <w:sz w:val="20"/>
                <w:szCs w:val="20"/>
                <w:lang w:val="en-US"/>
              </w:rPr>
              <w:t xml:space="preserve">Increase the presence of exportable supply in international fairs and increase negotiation </w:t>
            </w:r>
            <w:r w:rsidRPr="00294C7D">
              <w:rPr>
                <w:sz w:val="20"/>
                <w:szCs w:val="20"/>
                <w:lang w:val="en-US"/>
              </w:rPr>
              <w:lastRenderedPageBreak/>
              <w:t>capacities of the assisting business owners, drawing them nearer to the current demand for their products.</w:t>
            </w:r>
          </w:p>
          <w:p w14:paraId="1FC529F4" w14:textId="77777777" w:rsidR="005E2537" w:rsidRPr="00294C7D" w:rsidRDefault="005E2537" w:rsidP="005E2537">
            <w:pPr>
              <w:spacing w:after="0" w:line="240" w:lineRule="auto"/>
              <w:rPr>
                <w:rFonts w:eastAsia="Times New Roman" w:cs="Times New Roman"/>
                <w:sz w:val="20"/>
                <w:szCs w:val="20"/>
                <w:lang w:val="en-US" w:eastAsia="es-PE"/>
              </w:rPr>
            </w:pPr>
          </w:p>
        </w:tc>
        <w:tc>
          <w:tcPr>
            <w:tcW w:w="427" w:type="pct"/>
            <w:tcBorders>
              <w:top w:val="nil"/>
              <w:left w:val="nil"/>
              <w:bottom w:val="single" w:sz="4" w:space="0" w:color="auto"/>
              <w:right w:val="single" w:sz="4" w:space="0" w:color="auto"/>
            </w:tcBorders>
            <w:shd w:val="clear" w:color="auto" w:fill="auto"/>
            <w:vAlign w:val="center"/>
            <w:hideMark/>
          </w:tcPr>
          <w:p w14:paraId="69E747D6"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Learning by doing.</w:t>
            </w:r>
          </w:p>
        </w:tc>
        <w:tc>
          <w:tcPr>
            <w:tcW w:w="948" w:type="pct"/>
            <w:tcBorders>
              <w:top w:val="nil"/>
              <w:left w:val="nil"/>
              <w:bottom w:val="single" w:sz="4" w:space="0" w:color="auto"/>
              <w:right w:val="single" w:sz="4" w:space="0" w:color="auto"/>
            </w:tcBorders>
            <w:shd w:val="clear" w:color="auto" w:fill="auto"/>
            <w:vAlign w:val="center"/>
            <w:hideMark/>
          </w:tcPr>
          <w:p w14:paraId="68BBC08B" w14:textId="77777777" w:rsidR="005E2537" w:rsidRPr="00294C7D" w:rsidRDefault="005E2537" w:rsidP="00CF2A3F">
            <w:pPr>
              <w:pStyle w:val="ListParagraph"/>
              <w:numPr>
                <w:ilvl w:val="0"/>
                <w:numId w:val="14"/>
              </w:numPr>
              <w:spacing w:line="240" w:lineRule="auto"/>
              <w:rPr>
                <w:sz w:val="20"/>
                <w:szCs w:val="20"/>
                <w:lang w:val="en-US"/>
              </w:rPr>
            </w:pPr>
            <w:r w:rsidRPr="00294C7D">
              <w:rPr>
                <w:sz w:val="20"/>
                <w:szCs w:val="20"/>
                <w:lang w:val="en-US"/>
              </w:rPr>
              <w:t>First Stage: Identification of new fairs and identification of new assisting companies</w:t>
            </w:r>
          </w:p>
          <w:p w14:paraId="05D6929B" w14:textId="77777777" w:rsidR="005E2537" w:rsidRPr="00294C7D" w:rsidRDefault="005E2537" w:rsidP="00CF2A3F">
            <w:pPr>
              <w:pStyle w:val="ListParagraph"/>
              <w:numPr>
                <w:ilvl w:val="0"/>
                <w:numId w:val="14"/>
              </w:numPr>
              <w:spacing w:line="240" w:lineRule="auto"/>
              <w:rPr>
                <w:sz w:val="20"/>
                <w:szCs w:val="20"/>
                <w:lang w:val="en-US"/>
              </w:rPr>
            </w:pPr>
            <w:r w:rsidRPr="00294C7D">
              <w:rPr>
                <w:sz w:val="20"/>
                <w:szCs w:val="20"/>
                <w:lang w:val="en-US"/>
              </w:rPr>
              <w:t>Second Stage: Preparation of the fair’s brief and identification of assisting companies</w:t>
            </w:r>
          </w:p>
          <w:p w14:paraId="13C2EC53" w14:textId="77777777" w:rsidR="005E2537" w:rsidRPr="00294C7D" w:rsidRDefault="005E2537" w:rsidP="00CF2A3F">
            <w:pPr>
              <w:pStyle w:val="ListParagraph"/>
              <w:numPr>
                <w:ilvl w:val="0"/>
                <w:numId w:val="14"/>
              </w:numPr>
              <w:spacing w:line="240" w:lineRule="auto"/>
              <w:rPr>
                <w:sz w:val="20"/>
                <w:szCs w:val="20"/>
                <w:lang w:val="en-US"/>
              </w:rPr>
            </w:pPr>
            <w:r w:rsidRPr="00294C7D">
              <w:rPr>
                <w:sz w:val="20"/>
                <w:szCs w:val="20"/>
                <w:lang w:val="en-US"/>
              </w:rPr>
              <w:t xml:space="preserve">Third Stage: Application and </w:t>
            </w:r>
            <w:r w:rsidRPr="00294C7D">
              <w:rPr>
                <w:sz w:val="20"/>
                <w:szCs w:val="20"/>
                <w:lang w:val="en-US"/>
              </w:rPr>
              <w:lastRenderedPageBreak/>
              <w:t>obtaining documents previous to the business owners trip</w:t>
            </w:r>
          </w:p>
          <w:p w14:paraId="37F0DF7B" w14:textId="77777777" w:rsidR="005E2537" w:rsidRPr="00294C7D" w:rsidRDefault="005E2537" w:rsidP="00CF2A3F">
            <w:pPr>
              <w:pStyle w:val="ListParagraph"/>
              <w:numPr>
                <w:ilvl w:val="0"/>
                <w:numId w:val="14"/>
              </w:numPr>
              <w:spacing w:line="240" w:lineRule="auto"/>
              <w:rPr>
                <w:sz w:val="20"/>
                <w:szCs w:val="20"/>
                <w:lang w:val="en-US"/>
              </w:rPr>
            </w:pPr>
            <w:r w:rsidRPr="00294C7D">
              <w:rPr>
                <w:sz w:val="20"/>
                <w:szCs w:val="20"/>
                <w:lang w:val="en-US"/>
              </w:rPr>
              <w:t>Fourth Stage: Orientation talk and presentation in the fair.</w:t>
            </w:r>
          </w:p>
          <w:p w14:paraId="2EBA356C" w14:textId="77777777" w:rsidR="005E2537" w:rsidRPr="00294C7D" w:rsidRDefault="005E2537" w:rsidP="00CF2A3F">
            <w:pPr>
              <w:pStyle w:val="ListParagraph"/>
              <w:numPr>
                <w:ilvl w:val="0"/>
                <w:numId w:val="14"/>
              </w:numPr>
              <w:spacing w:line="240" w:lineRule="auto"/>
              <w:rPr>
                <w:sz w:val="20"/>
                <w:szCs w:val="20"/>
                <w:lang w:val="en-US"/>
              </w:rPr>
            </w:pPr>
            <w:r w:rsidRPr="00294C7D">
              <w:rPr>
                <w:sz w:val="20"/>
                <w:szCs w:val="20"/>
                <w:lang w:val="en-US"/>
              </w:rPr>
              <w:t>Fifth Stage: Return to the country and preparation of value report.</w:t>
            </w:r>
          </w:p>
          <w:p w14:paraId="38A02B81" w14:textId="77777777" w:rsidR="005E2537" w:rsidRPr="00294C7D" w:rsidRDefault="005E2537" w:rsidP="00CF2A3F">
            <w:pPr>
              <w:pStyle w:val="ListParagraph"/>
              <w:numPr>
                <w:ilvl w:val="0"/>
                <w:numId w:val="14"/>
              </w:numPr>
              <w:spacing w:line="240" w:lineRule="auto"/>
              <w:rPr>
                <w:sz w:val="20"/>
                <w:szCs w:val="20"/>
                <w:lang w:val="en-US"/>
              </w:rPr>
            </w:pPr>
            <w:r w:rsidRPr="00294C7D">
              <w:rPr>
                <w:sz w:val="20"/>
                <w:szCs w:val="20"/>
                <w:lang w:val="en-US"/>
              </w:rPr>
              <w:t>Sixth Stage: Broadcasting results of the attendance to the international fair</w:t>
            </w:r>
          </w:p>
          <w:p w14:paraId="73B1C156" w14:textId="77777777" w:rsidR="005E2537" w:rsidRPr="00294C7D" w:rsidRDefault="005E2537" w:rsidP="005E2537">
            <w:pPr>
              <w:spacing w:after="0" w:line="240" w:lineRule="auto"/>
              <w:rPr>
                <w:rFonts w:eastAsia="Times New Roman" w:cs="Times New Roman"/>
                <w:sz w:val="20"/>
                <w:szCs w:val="20"/>
                <w:lang w:val="en-US" w:eastAsia="es-PE"/>
              </w:rPr>
            </w:pPr>
          </w:p>
        </w:tc>
        <w:tc>
          <w:tcPr>
            <w:tcW w:w="522" w:type="pct"/>
            <w:tcBorders>
              <w:top w:val="nil"/>
              <w:left w:val="nil"/>
              <w:bottom w:val="single" w:sz="4" w:space="0" w:color="auto"/>
              <w:right w:val="single" w:sz="4" w:space="0" w:color="auto"/>
            </w:tcBorders>
            <w:shd w:val="clear" w:color="auto" w:fill="auto"/>
            <w:vAlign w:val="center"/>
            <w:hideMark/>
          </w:tcPr>
          <w:p w14:paraId="0552F968" w14:textId="77777777" w:rsidR="005E2537" w:rsidRPr="00294C7D" w:rsidRDefault="005E2537" w:rsidP="005E2537">
            <w:pPr>
              <w:spacing w:line="240" w:lineRule="auto"/>
              <w:rPr>
                <w:sz w:val="20"/>
                <w:szCs w:val="20"/>
                <w:lang w:val="en-US"/>
              </w:rPr>
            </w:pPr>
            <w:r w:rsidRPr="00294C7D">
              <w:rPr>
                <w:sz w:val="20"/>
                <w:szCs w:val="20"/>
                <w:lang w:val="en-US"/>
              </w:rPr>
              <w:lastRenderedPageBreak/>
              <w:t>Individual or associated exporting enterprises</w:t>
            </w:r>
          </w:p>
          <w:p w14:paraId="5B36B351" w14:textId="77777777" w:rsidR="005E2537" w:rsidRPr="00294C7D" w:rsidRDefault="005E2537" w:rsidP="005E2537">
            <w:pPr>
              <w:spacing w:after="0" w:line="240" w:lineRule="auto"/>
              <w:rPr>
                <w:rFonts w:eastAsia="Times New Roman" w:cs="Times New Roman"/>
                <w:sz w:val="20"/>
                <w:szCs w:val="20"/>
                <w:lang w:val="en-US" w:eastAsia="es-PE"/>
              </w:rPr>
            </w:pPr>
          </w:p>
        </w:tc>
        <w:tc>
          <w:tcPr>
            <w:tcW w:w="426" w:type="pct"/>
            <w:tcBorders>
              <w:top w:val="nil"/>
              <w:left w:val="nil"/>
              <w:bottom w:val="single" w:sz="4" w:space="0" w:color="auto"/>
              <w:right w:val="single" w:sz="4" w:space="0" w:color="auto"/>
            </w:tcBorders>
            <w:shd w:val="clear" w:color="auto" w:fill="auto"/>
            <w:vAlign w:val="center"/>
            <w:hideMark/>
          </w:tcPr>
          <w:p w14:paraId="5C8A0E87" w14:textId="77777777" w:rsidR="005E2537" w:rsidRPr="00294C7D" w:rsidRDefault="005E2537" w:rsidP="005E2537">
            <w:pPr>
              <w:spacing w:line="240" w:lineRule="auto"/>
              <w:rPr>
                <w:sz w:val="20"/>
                <w:szCs w:val="20"/>
                <w:lang w:val="en-US"/>
              </w:rPr>
            </w:pPr>
            <w:r w:rsidRPr="00294C7D">
              <w:rPr>
                <w:sz w:val="20"/>
                <w:szCs w:val="20"/>
                <w:lang w:val="en-US"/>
              </w:rPr>
              <w:t xml:space="preserve">Multi-sectoral, depending on the required specialization by the international </w:t>
            </w:r>
            <w:r w:rsidRPr="00294C7D">
              <w:rPr>
                <w:sz w:val="20"/>
                <w:szCs w:val="20"/>
                <w:lang w:val="en-US"/>
              </w:rPr>
              <w:lastRenderedPageBreak/>
              <w:t>fair</w:t>
            </w:r>
          </w:p>
          <w:p w14:paraId="375C44A8" w14:textId="77777777" w:rsidR="005E2537" w:rsidRPr="00294C7D" w:rsidRDefault="005E2537" w:rsidP="005E2537">
            <w:pPr>
              <w:spacing w:after="0" w:line="240" w:lineRule="auto"/>
              <w:rPr>
                <w:rFonts w:eastAsia="Times New Roman" w:cs="Times New Roman"/>
                <w:sz w:val="20"/>
                <w:szCs w:val="20"/>
                <w:lang w:val="en-US" w:eastAsia="es-PE"/>
              </w:rPr>
            </w:pPr>
          </w:p>
        </w:tc>
        <w:tc>
          <w:tcPr>
            <w:tcW w:w="1092" w:type="pct"/>
            <w:tcBorders>
              <w:top w:val="nil"/>
              <w:left w:val="nil"/>
              <w:bottom w:val="single" w:sz="4" w:space="0" w:color="auto"/>
              <w:right w:val="single" w:sz="4" w:space="0" w:color="auto"/>
            </w:tcBorders>
            <w:shd w:val="clear" w:color="auto" w:fill="auto"/>
            <w:vAlign w:val="center"/>
            <w:hideMark/>
          </w:tcPr>
          <w:p w14:paraId="69C2C548" w14:textId="77777777" w:rsidR="005E2537" w:rsidRPr="00294C7D" w:rsidRDefault="005E2537" w:rsidP="00CF2A3F">
            <w:pPr>
              <w:pStyle w:val="ListParagraph"/>
              <w:numPr>
                <w:ilvl w:val="0"/>
                <w:numId w:val="85"/>
              </w:numPr>
              <w:spacing w:line="240" w:lineRule="auto"/>
              <w:rPr>
                <w:sz w:val="20"/>
                <w:szCs w:val="20"/>
                <w:lang w:val="en-US"/>
              </w:rPr>
            </w:pPr>
            <w:r w:rsidRPr="00294C7D">
              <w:rPr>
                <w:sz w:val="20"/>
                <w:szCs w:val="20"/>
                <w:lang w:val="en-US"/>
              </w:rPr>
              <w:lastRenderedPageBreak/>
              <w:t>Private enterprises or civil associations of goods and services producers, legally established in Peru</w:t>
            </w:r>
          </w:p>
          <w:p w14:paraId="70175CB4" w14:textId="77777777" w:rsidR="005E2537" w:rsidRPr="00294C7D" w:rsidRDefault="005E2537" w:rsidP="00CF2A3F">
            <w:pPr>
              <w:pStyle w:val="ListParagraph"/>
              <w:numPr>
                <w:ilvl w:val="0"/>
                <w:numId w:val="85"/>
              </w:numPr>
              <w:spacing w:line="240" w:lineRule="auto"/>
              <w:rPr>
                <w:sz w:val="20"/>
                <w:szCs w:val="20"/>
                <w:lang w:val="en-US"/>
              </w:rPr>
            </w:pPr>
            <w:r w:rsidRPr="00294C7D">
              <w:rPr>
                <w:sz w:val="20"/>
                <w:szCs w:val="20"/>
                <w:lang w:val="en-US"/>
              </w:rPr>
              <w:t>Proof at least one year registration in RUC of  SUNAT</w:t>
            </w:r>
          </w:p>
          <w:p w14:paraId="4B4C67C4" w14:textId="77777777" w:rsidR="005E2537" w:rsidRPr="00294C7D" w:rsidRDefault="005E2537" w:rsidP="00CF2A3F">
            <w:pPr>
              <w:pStyle w:val="ListParagraph"/>
              <w:numPr>
                <w:ilvl w:val="0"/>
                <w:numId w:val="85"/>
              </w:numPr>
              <w:spacing w:line="240" w:lineRule="auto"/>
              <w:rPr>
                <w:sz w:val="20"/>
                <w:szCs w:val="20"/>
                <w:lang w:val="en-US"/>
              </w:rPr>
            </w:pPr>
            <w:r w:rsidRPr="00294C7D">
              <w:rPr>
                <w:sz w:val="20"/>
                <w:szCs w:val="20"/>
                <w:lang w:val="en-US"/>
              </w:rPr>
              <w:t>Have no impediments to work with the State</w:t>
            </w:r>
          </w:p>
          <w:p w14:paraId="4D35A624" w14:textId="77777777" w:rsidR="005E2537" w:rsidRPr="00294C7D" w:rsidRDefault="005E2537" w:rsidP="00CF2A3F">
            <w:pPr>
              <w:pStyle w:val="ListParagraph"/>
              <w:numPr>
                <w:ilvl w:val="0"/>
                <w:numId w:val="85"/>
              </w:numPr>
              <w:spacing w:line="240" w:lineRule="auto"/>
              <w:rPr>
                <w:sz w:val="20"/>
                <w:szCs w:val="20"/>
                <w:lang w:val="en-US"/>
              </w:rPr>
            </w:pPr>
            <w:r w:rsidRPr="00294C7D">
              <w:rPr>
                <w:sz w:val="20"/>
                <w:szCs w:val="20"/>
                <w:lang w:val="en-US"/>
              </w:rPr>
              <w:lastRenderedPageBreak/>
              <w:t>Have installed capacity to attend the demand level of the international buyer</w:t>
            </w:r>
          </w:p>
          <w:p w14:paraId="1E33880D" w14:textId="77777777" w:rsidR="005E2537" w:rsidRPr="00294C7D" w:rsidRDefault="005E2537" w:rsidP="005E2537">
            <w:pPr>
              <w:spacing w:after="0" w:line="240" w:lineRule="auto"/>
              <w:rPr>
                <w:rFonts w:eastAsia="Times New Roman" w:cs="Times New Roman"/>
                <w:sz w:val="20"/>
                <w:szCs w:val="20"/>
                <w:lang w:val="en-US" w:eastAsia="es-PE"/>
              </w:rPr>
            </w:pPr>
          </w:p>
        </w:tc>
        <w:tc>
          <w:tcPr>
            <w:tcW w:w="567" w:type="pct"/>
            <w:tcBorders>
              <w:top w:val="nil"/>
              <w:left w:val="nil"/>
              <w:bottom w:val="single" w:sz="4" w:space="0" w:color="auto"/>
              <w:right w:val="single" w:sz="4" w:space="0" w:color="auto"/>
            </w:tcBorders>
            <w:shd w:val="clear" w:color="auto" w:fill="auto"/>
            <w:vAlign w:val="center"/>
            <w:hideMark/>
          </w:tcPr>
          <w:p w14:paraId="39F70D73" w14:textId="77777777" w:rsidR="005E2537" w:rsidRPr="00294C7D" w:rsidRDefault="005E2537" w:rsidP="005E2537">
            <w:pPr>
              <w:spacing w:after="0" w:line="240" w:lineRule="auto"/>
              <w:jc w:val="center"/>
              <w:rPr>
                <w:rFonts w:eastAsia="Times New Roman" w:cs="Times New Roman"/>
                <w:sz w:val="20"/>
                <w:szCs w:val="20"/>
                <w:lang w:val="en-US" w:eastAsia="es-PE"/>
              </w:rPr>
            </w:pPr>
            <w:r w:rsidRPr="00294C7D">
              <w:rPr>
                <w:sz w:val="20"/>
                <w:szCs w:val="20"/>
                <w:lang w:val="en-US"/>
              </w:rPr>
              <w:lastRenderedPageBreak/>
              <w:t xml:space="preserve">Projects to attend International Fairs will have a maximum period of 120 days minimum since the summons, performance, until </w:t>
            </w:r>
            <w:r w:rsidRPr="00294C7D">
              <w:rPr>
                <w:sz w:val="20"/>
                <w:szCs w:val="20"/>
                <w:lang w:val="en-US"/>
              </w:rPr>
              <w:lastRenderedPageBreak/>
              <w:t>the final report</w:t>
            </w:r>
          </w:p>
        </w:tc>
      </w:tr>
      <w:tr w:rsidR="005E2537" w:rsidRPr="00294C7D" w14:paraId="513DA3B5" w14:textId="77777777" w:rsidTr="00D51C2C">
        <w:trPr>
          <w:trHeight w:val="299"/>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6973704"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Peru Market Place</w:t>
            </w:r>
          </w:p>
        </w:tc>
        <w:tc>
          <w:tcPr>
            <w:tcW w:w="521" w:type="pct"/>
            <w:tcBorders>
              <w:top w:val="nil"/>
              <w:left w:val="nil"/>
              <w:bottom w:val="single" w:sz="4" w:space="0" w:color="auto"/>
              <w:right w:val="single" w:sz="4" w:space="0" w:color="auto"/>
            </w:tcBorders>
            <w:shd w:val="clear" w:color="auto" w:fill="auto"/>
            <w:vAlign w:val="center"/>
            <w:hideMark/>
          </w:tcPr>
          <w:p w14:paraId="72263891" w14:textId="77777777" w:rsidR="005E2537" w:rsidRPr="00294C7D" w:rsidRDefault="005E2537" w:rsidP="005E2537">
            <w:pPr>
              <w:spacing w:line="240" w:lineRule="auto"/>
              <w:rPr>
                <w:sz w:val="20"/>
                <w:szCs w:val="20"/>
                <w:lang w:val="en-US"/>
              </w:rPr>
            </w:pPr>
            <w:r w:rsidRPr="00294C7D">
              <w:rPr>
                <w:sz w:val="20"/>
                <w:szCs w:val="20"/>
                <w:lang w:val="en-US"/>
              </w:rPr>
              <w:t>Provide the exporter community Perumarketplaces.com, an E-marketing tool which promotes Peruvian exportable supply through its virtual showcases, under business platform B2B, which works as a meeting point between the foreign buyer and the Peruvian exporter.</w:t>
            </w:r>
          </w:p>
          <w:p w14:paraId="3F5501A5" w14:textId="77777777" w:rsidR="005E2537" w:rsidRPr="00294C7D" w:rsidRDefault="005E2537" w:rsidP="005E2537">
            <w:pPr>
              <w:spacing w:after="0" w:line="240" w:lineRule="auto"/>
              <w:rPr>
                <w:rFonts w:eastAsia="Times New Roman" w:cs="Times New Roman"/>
                <w:sz w:val="20"/>
                <w:szCs w:val="20"/>
                <w:lang w:val="en-US" w:eastAsia="es-PE"/>
              </w:rPr>
            </w:pPr>
          </w:p>
        </w:tc>
        <w:tc>
          <w:tcPr>
            <w:tcW w:w="427" w:type="pct"/>
            <w:tcBorders>
              <w:top w:val="nil"/>
              <w:left w:val="nil"/>
              <w:bottom w:val="single" w:sz="4" w:space="0" w:color="auto"/>
              <w:right w:val="single" w:sz="4" w:space="0" w:color="auto"/>
            </w:tcBorders>
            <w:shd w:val="clear" w:color="auto" w:fill="auto"/>
            <w:vAlign w:val="center"/>
            <w:hideMark/>
          </w:tcPr>
          <w:p w14:paraId="3B2CF13B"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E-marketing tool.</w:t>
            </w:r>
          </w:p>
        </w:tc>
        <w:tc>
          <w:tcPr>
            <w:tcW w:w="948" w:type="pct"/>
            <w:tcBorders>
              <w:top w:val="nil"/>
              <w:left w:val="nil"/>
              <w:bottom w:val="single" w:sz="4" w:space="0" w:color="auto"/>
              <w:right w:val="single" w:sz="4" w:space="0" w:color="auto"/>
            </w:tcBorders>
            <w:shd w:val="clear" w:color="auto" w:fill="auto"/>
            <w:vAlign w:val="center"/>
            <w:hideMark/>
          </w:tcPr>
          <w:p w14:paraId="462F398D" w14:textId="77777777" w:rsidR="005E2537" w:rsidRPr="00294C7D" w:rsidRDefault="005E2537" w:rsidP="005E2537">
            <w:pPr>
              <w:spacing w:line="240" w:lineRule="auto"/>
              <w:rPr>
                <w:rFonts w:eastAsia="Times New Roman" w:cs="Times New Roman"/>
                <w:sz w:val="20"/>
                <w:szCs w:val="20"/>
                <w:lang w:val="en-US" w:eastAsia="es-PE"/>
              </w:rPr>
            </w:pPr>
          </w:p>
        </w:tc>
        <w:tc>
          <w:tcPr>
            <w:tcW w:w="522" w:type="pct"/>
            <w:tcBorders>
              <w:top w:val="nil"/>
              <w:left w:val="nil"/>
              <w:bottom w:val="single" w:sz="4" w:space="0" w:color="auto"/>
              <w:right w:val="single" w:sz="4" w:space="0" w:color="auto"/>
            </w:tcBorders>
            <w:shd w:val="clear" w:color="auto" w:fill="auto"/>
            <w:vAlign w:val="center"/>
            <w:hideMark/>
          </w:tcPr>
          <w:p w14:paraId="1CBFBD40" w14:textId="77777777" w:rsidR="005E2537" w:rsidRPr="00294C7D" w:rsidRDefault="005E2537" w:rsidP="005E2537">
            <w:pPr>
              <w:spacing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Small and medium enterprises.</w:t>
            </w:r>
          </w:p>
        </w:tc>
        <w:tc>
          <w:tcPr>
            <w:tcW w:w="426" w:type="pct"/>
            <w:tcBorders>
              <w:top w:val="nil"/>
              <w:left w:val="nil"/>
              <w:bottom w:val="single" w:sz="4" w:space="0" w:color="auto"/>
              <w:right w:val="single" w:sz="4" w:space="0" w:color="auto"/>
            </w:tcBorders>
            <w:shd w:val="clear" w:color="auto" w:fill="auto"/>
            <w:vAlign w:val="center"/>
            <w:hideMark/>
          </w:tcPr>
          <w:p w14:paraId="02CC10BA" w14:textId="77777777" w:rsidR="005E2537" w:rsidRPr="00294C7D" w:rsidRDefault="005E2537" w:rsidP="005E2537">
            <w:pPr>
              <w:spacing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Multi-sectoral</w:t>
            </w:r>
          </w:p>
        </w:tc>
        <w:tc>
          <w:tcPr>
            <w:tcW w:w="1092" w:type="pct"/>
            <w:tcBorders>
              <w:top w:val="nil"/>
              <w:left w:val="nil"/>
              <w:bottom w:val="single" w:sz="4" w:space="0" w:color="auto"/>
              <w:right w:val="single" w:sz="4" w:space="0" w:color="auto"/>
            </w:tcBorders>
            <w:shd w:val="clear" w:color="auto" w:fill="auto"/>
            <w:vAlign w:val="center"/>
            <w:hideMark/>
          </w:tcPr>
          <w:p w14:paraId="69AA6631" w14:textId="77777777" w:rsidR="005E2537" w:rsidRPr="00294C7D" w:rsidRDefault="005E2537" w:rsidP="005E2537">
            <w:pPr>
              <w:spacing w:line="240" w:lineRule="auto"/>
              <w:rPr>
                <w:rFonts w:eastAsia="Times New Roman" w:cs="Times New Roman"/>
                <w:sz w:val="20"/>
                <w:szCs w:val="20"/>
                <w:lang w:val="en-US" w:eastAsia="es-PE"/>
              </w:rPr>
            </w:pPr>
          </w:p>
        </w:tc>
        <w:tc>
          <w:tcPr>
            <w:tcW w:w="567" w:type="pct"/>
            <w:tcBorders>
              <w:top w:val="nil"/>
              <w:left w:val="nil"/>
              <w:bottom w:val="single" w:sz="4" w:space="0" w:color="auto"/>
              <w:right w:val="single" w:sz="4" w:space="0" w:color="auto"/>
            </w:tcBorders>
            <w:shd w:val="clear" w:color="auto" w:fill="auto"/>
            <w:vAlign w:val="center"/>
            <w:hideMark/>
          </w:tcPr>
          <w:p w14:paraId="491F4F9A" w14:textId="77777777" w:rsidR="005E2537" w:rsidRPr="00294C7D" w:rsidRDefault="005E2537" w:rsidP="005E2537">
            <w:pPr>
              <w:spacing w:line="240" w:lineRule="auto"/>
              <w:jc w:val="center"/>
              <w:rPr>
                <w:rFonts w:eastAsia="Times New Roman" w:cs="Times New Roman"/>
                <w:sz w:val="20"/>
                <w:szCs w:val="20"/>
                <w:lang w:val="en-US" w:eastAsia="es-PE"/>
              </w:rPr>
            </w:pPr>
          </w:p>
        </w:tc>
      </w:tr>
      <w:tr w:rsidR="005E2537" w:rsidRPr="0098356C" w14:paraId="09E8B1CE" w14:textId="77777777" w:rsidTr="00D51C2C">
        <w:trPr>
          <w:trHeight w:val="299"/>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4BE2BA6"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Trade Mission</w:t>
            </w:r>
          </w:p>
        </w:tc>
        <w:tc>
          <w:tcPr>
            <w:tcW w:w="521" w:type="pct"/>
            <w:tcBorders>
              <w:top w:val="nil"/>
              <w:left w:val="nil"/>
              <w:bottom w:val="single" w:sz="4" w:space="0" w:color="auto"/>
              <w:right w:val="single" w:sz="4" w:space="0" w:color="auto"/>
            </w:tcBorders>
            <w:shd w:val="clear" w:color="auto" w:fill="auto"/>
            <w:vAlign w:val="center"/>
            <w:hideMark/>
          </w:tcPr>
          <w:p w14:paraId="4E9D516D" w14:textId="77777777" w:rsidR="005E2537" w:rsidRPr="00294C7D" w:rsidRDefault="005E2537" w:rsidP="005E2537">
            <w:pPr>
              <w:spacing w:line="240" w:lineRule="auto"/>
              <w:rPr>
                <w:sz w:val="20"/>
                <w:szCs w:val="20"/>
                <w:lang w:val="en-US"/>
              </w:rPr>
            </w:pPr>
            <w:r w:rsidRPr="00294C7D">
              <w:rPr>
                <w:sz w:val="20"/>
                <w:szCs w:val="20"/>
                <w:lang w:val="en-US"/>
              </w:rPr>
              <w:t>Increase commercial opportunities of Peruvian exportable supply, by approaching the current demand for their products or services and provide the opportunity to visit international fairs, because usually as part of the missions, guided visits to sectoral fairs are scheduled.</w:t>
            </w:r>
          </w:p>
          <w:p w14:paraId="04499F70" w14:textId="77777777" w:rsidR="005E2537" w:rsidRPr="00294C7D" w:rsidRDefault="005E2537" w:rsidP="005E2537">
            <w:pPr>
              <w:spacing w:after="0" w:line="240" w:lineRule="auto"/>
              <w:rPr>
                <w:rFonts w:eastAsia="Times New Roman" w:cs="Times New Roman"/>
                <w:sz w:val="20"/>
                <w:szCs w:val="20"/>
                <w:lang w:val="en-US" w:eastAsia="es-PE"/>
              </w:rPr>
            </w:pPr>
          </w:p>
        </w:tc>
        <w:tc>
          <w:tcPr>
            <w:tcW w:w="427" w:type="pct"/>
            <w:tcBorders>
              <w:top w:val="nil"/>
              <w:left w:val="nil"/>
              <w:bottom w:val="single" w:sz="4" w:space="0" w:color="auto"/>
              <w:right w:val="single" w:sz="4" w:space="0" w:color="auto"/>
            </w:tcBorders>
            <w:shd w:val="clear" w:color="auto" w:fill="auto"/>
            <w:vAlign w:val="center"/>
            <w:hideMark/>
          </w:tcPr>
          <w:p w14:paraId="17764130"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Learning by doing.</w:t>
            </w:r>
          </w:p>
        </w:tc>
        <w:tc>
          <w:tcPr>
            <w:tcW w:w="948" w:type="pct"/>
            <w:tcBorders>
              <w:top w:val="nil"/>
              <w:left w:val="nil"/>
              <w:bottom w:val="single" w:sz="4" w:space="0" w:color="auto"/>
              <w:right w:val="single" w:sz="4" w:space="0" w:color="auto"/>
            </w:tcBorders>
            <w:shd w:val="clear" w:color="auto" w:fill="auto"/>
            <w:vAlign w:val="center"/>
            <w:hideMark/>
          </w:tcPr>
          <w:p w14:paraId="2EAF9C70" w14:textId="77777777" w:rsidR="005E2537" w:rsidRPr="00294C7D" w:rsidRDefault="005E2537" w:rsidP="00CF2A3F">
            <w:pPr>
              <w:pStyle w:val="ListParagraph"/>
              <w:numPr>
                <w:ilvl w:val="0"/>
                <w:numId w:val="15"/>
              </w:numPr>
              <w:spacing w:line="240" w:lineRule="auto"/>
              <w:rPr>
                <w:sz w:val="20"/>
                <w:szCs w:val="20"/>
                <w:lang w:val="en-US"/>
              </w:rPr>
            </w:pPr>
            <w:r w:rsidRPr="00294C7D">
              <w:rPr>
                <w:sz w:val="20"/>
                <w:szCs w:val="20"/>
                <w:lang w:val="en-US"/>
              </w:rPr>
              <w:t>First Stage: Identification of new fairs and identification of new attending enterprises. If the mission includes a business round, preparation of the agenda.</w:t>
            </w:r>
          </w:p>
          <w:p w14:paraId="221151E7" w14:textId="77777777" w:rsidR="005E2537" w:rsidRPr="00294C7D" w:rsidRDefault="005E2537" w:rsidP="00CF2A3F">
            <w:pPr>
              <w:pStyle w:val="ListParagraph"/>
              <w:numPr>
                <w:ilvl w:val="0"/>
                <w:numId w:val="15"/>
              </w:numPr>
              <w:spacing w:line="240" w:lineRule="auto"/>
              <w:rPr>
                <w:sz w:val="20"/>
                <w:szCs w:val="20"/>
                <w:lang w:val="en-US"/>
              </w:rPr>
            </w:pPr>
            <w:r w:rsidRPr="00294C7D">
              <w:rPr>
                <w:sz w:val="20"/>
                <w:szCs w:val="20"/>
                <w:lang w:val="en-US"/>
              </w:rPr>
              <w:t>Second Stage: Preparation of the mission brief and identification of attending companies.</w:t>
            </w:r>
          </w:p>
          <w:p w14:paraId="0D7FBCE6" w14:textId="77777777" w:rsidR="005E2537" w:rsidRPr="00294C7D" w:rsidRDefault="005E2537" w:rsidP="00CF2A3F">
            <w:pPr>
              <w:pStyle w:val="ListParagraph"/>
              <w:numPr>
                <w:ilvl w:val="0"/>
                <w:numId w:val="15"/>
              </w:numPr>
              <w:spacing w:line="240" w:lineRule="auto"/>
              <w:rPr>
                <w:sz w:val="20"/>
                <w:szCs w:val="20"/>
                <w:lang w:val="en-US"/>
              </w:rPr>
            </w:pPr>
            <w:r w:rsidRPr="00294C7D">
              <w:rPr>
                <w:sz w:val="20"/>
                <w:szCs w:val="20"/>
                <w:lang w:val="en-US"/>
              </w:rPr>
              <w:t>Third Stage: Request and obtaining documents previous to the business owner trip</w:t>
            </w:r>
          </w:p>
          <w:p w14:paraId="787E7CF2" w14:textId="77777777" w:rsidR="005E2537" w:rsidRPr="00294C7D" w:rsidRDefault="005E2537" w:rsidP="00CF2A3F">
            <w:pPr>
              <w:pStyle w:val="ListParagraph"/>
              <w:numPr>
                <w:ilvl w:val="0"/>
                <w:numId w:val="15"/>
              </w:numPr>
              <w:spacing w:line="240" w:lineRule="auto"/>
              <w:rPr>
                <w:sz w:val="20"/>
                <w:szCs w:val="20"/>
                <w:lang w:val="en-US"/>
              </w:rPr>
            </w:pPr>
            <w:r w:rsidRPr="00294C7D">
              <w:rPr>
                <w:sz w:val="20"/>
                <w:szCs w:val="20"/>
                <w:lang w:val="en-US"/>
              </w:rPr>
              <w:t>Fourth Stage: Orientation talk and development of the mission.</w:t>
            </w:r>
          </w:p>
          <w:p w14:paraId="278C555D" w14:textId="77777777" w:rsidR="005E2537" w:rsidRPr="00294C7D" w:rsidRDefault="005E2537" w:rsidP="00CF2A3F">
            <w:pPr>
              <w:pStyle w:val="ListParagraph"/>
              <w:numPr>
                <w:ilvl w:val="0"/>
                <w:numId w:val="15"/>
              </w:numPr>
              <w:spacing w:line="240" w:lineRule="auto"/>
              <w:rPr>
                <w:sz w:val="20"/>
                <w:szCs w:val="20"/>
                <w:lang w:val="en-US"/>
              </w:rPr>
            </w:pPr>
            <w:r w:rsidRPr="00294C7D">
              <w:rPr>
                <w:sz w:val="20"/>
                <w:szCs w:val="20"/>
                <w:lang w:val="en-US"/>
              </w:rPr>
              <w:t>Fifth Stage: Return to the country and preparation of the value report</w:t>
            </w:r>
          </w:p>
          <w:p w14:paraId="4DB39798" w14:textId="77777777" w:rsidR="005E2537" w:rsidRPr="00294C7D" w:rsidRDefault="005E2537" w:rsidP="00CF2A3F">
            <w:pPr>
              <w:pStyle w:val="ListParagraph"/>
              <w:numPr>
                <w:ilvl w:val="0"/>
                <w:numId w:val="15"/>
              </w:numPr>
              <w:spacing w:line="240" w:lineRule="auto"/>
              <w:rPr>
                <w:sz w:val="20"/>
                <w:szCs w:val="20"/>
                <w:lang w:val="en-US"/>
              </w:rPr>
            </w:pPr>
            <w:r w:rsidRPr="00294C7D">
              <w:rPr>
                <w:sz w:val="20"/>
                <w:szCs w:val="20"/>
                <w:lang w:val="en-US"/>
              </w:rPr>
              <w:t>Sixth Stage:  Broadcast results of the attendance to the trade mission.</w:t>
            </w:r>
          </w:p>
          <w:p w14:paraId="7DCB6EA4" w14:textId="77777777" w:rsidR="005E2537" w:rsidRPr="00294C7D" w:rsidRDefault="005E2537" w:rsidP="005E2537">
            <w:pPr>
              <w:spacing w:line="240" w:lineRule="auto"/>
              <w:rPr>
                <w:rFonts w:eastAsia="Times New Roman" w:cs="Times New Roman"/>
                <w:sz w:val="20"/>
                <w:szCs w:val="20"/>
                <w:lang w:val="en-US" w:eastAsia="es-PE"/>
              </w:rPr>
            </w:pPr>
          </w:p>
        </w:tc>
        <w:tc>
          <w:tcPr>
            <w:tcW w:w="522" w:type="pct"/>
            <w:tcBorders>
              <w:top w:val="nil"/>
              <w:left w:val="nil"/>
              <w:bottom w:val="single" w:sz="4" w:space="0" w:color="auto"/>
              <w:right w:val="single" w:sz="4" w:space="0" w:color="auto"/>
            </w:tcBorders>
            <w:shd w:val="clear" w:color="auto" w:fill="auto"/>
            <w:vAlign w:val="center"/>
            <w:hideMark/>
          </w:tcPr>
          <w:p w14:paraId="00609446" w14:textId="77777777" w:rsidR="005E2537" w:rsidRPr="00294C7D" w:rsidRDefault="005E2537" w:rsidP="005E2537">
            <w:pPr>
              <w:spacing w:line="240" w:lineRule="auto"/>
              <w:rPr>
                <w:sz w:val="20"/>
                <w:szCs w:val="20"/>
                <w:lang w:val="en-US"/>
              </w:rPr>
            </w:pPr>
            <w:r w:rsidRPr="00294C7D">
              <w:rPr>
                <w:sz w:val="20"/>
                <w:szCs w:val="20"/>
                <w:lang w:val="en-US"/>
              </w:rPr>
              <w:t>Individual or associated exporting enterprises.</w:t>
            </w:r>
          </w:p>
          <w:p w14:paraId="1424FD4D" w14:textId="77777777" w:rsidR="005E2537" w:rsidRPr="00294C7D" w:rsidRDefault="005E2537" w:rsidP="005E2537">
            <w:pPr>
              <w:spacing w:after="0" w:line="240" w:lineRule="auto"/>
              <w:rPr>
                <w:rFonts w:eastAsia="Times New Roman" w:cs="Times New Roman"/>
                <w:sz w:val="20"/>
                <w:szCs w:val="20"/>
                <w:lang w:val="en-US" w:eastAsia="es-PE"/>
              </w:rPr>
            </w:pPr>
          </w:p>
        </w:tc>
        <w:tc>
          <w:tcPr>
            <w:tcW w:w="426" w:type="pct"/>
            <w:tcBorders>
              <w:top w:val="nil"/>
              <w:left w:val="nil"/>
              <w:bottom w:val="single" w:sz="4" w:space="0" w:color="auto"/>
              <w:right w:val="single" w:sz="4" w:space="0" w:color="auto"/>
            </w:tcBorders>
            <w:shd w:val="clear" w:color="auto" w:fill="auto"/>
            <w:vAlign w:val="center"/>
            <w:hideMark/>
          </w:tcPr>
          <w:p w14:paraId="6A162B78" w14:textId="77777777" w:rsidR="005E2537" w:rsidRPr="00294C7D" w:rsidRDefault="005E2537" w:rsidP="005E2537">
            <w:pPr>
              <w:spacing w:line="240" w:lineRule="auto"/>
              <w:rPr>
                <w:sz w:val="20"/>
                <w:szCs w:val="20"/>
                <w:lang w:val="en-US"/>
              </w:rPr>
            </w:pPr>
            <w:r w:rsidRPr="00294C7D">
              <w:rPr>
                <w:sz w:val="20"/>
                <w:szCs w:val="20"/>
                <w:lang w:val="en-US"/>
              </w:rPr>
              <w:t>Multi-sectoral, depending on the required specialization by the trade mission</w:t>
            </w:r>
          </w:p>
          <w:p w14:paraId="6F8E8126" w14:textId="77777777" w:rsidR="005E2537" w:rsidRPr="00294C7D" w:rsidRDefault="005E2537" w:rsidP="005E2537">
            <w:pPr>
              <w:spacing w:after="0" w:line="240" w:lineRule="auto"/>
              <w:rPr>
                <w:rFonts w:eastAsia="Times New Roman" w:cs="Times New Roman"/>
                <w:sz w:val="20"/>
                <w:szCs w:val="20"/>
                <w:lang w:val="en-US" w:eastAsia="es-PE"/>
              </w:rPr>
            </w:pPr>
          </w:p>
        </w:tc>
        <w:tc>
          <w:tcPr>
            <w:tcW w:w="1092" w:type="pct"/>
            <w:tcBorders>
              <w:top w:val="nil"/>
              <w:left w:val="nil"/>
              <w:bottom w:val="single" w:sz="4" w:space="0" w:color="auto"/>
              <w:right w:val="single" w:sz="4" w:space="0" w:color="auto"/>
            </w:tcBorders>
            <w:shd w:val="clear" w:color="auto" w:fill="auto"/>
            <w:vAlign w:val="center"/>
            <w:hideMark/>
          </w:tcPr>
          <w:p w14:paraId="48FD8A10" w14:textId="77777777" w:rsidR="005E2537" w:rsidRPr="00294C7D" w:rsidRDefault="005E2537" w:rsidP="00CF2A3F">
            <w:pPr>
              <w:pStyle w:val="ListParagraph"/>
              <w:numPr>
                <w:ilvl w:val="0"/>
                <w:numId w:val="86"/>
              </w:numPr>
              <w:spacing w:line="240" w:lineRule="auto"/>
              <w:rPr>
                <w:sz w:val="20"/>
                <w:szCs w:val="20"/>
                <w:lang w:val="en-US"/>
              </w:rPr>
            </w:pPr>
            <w:r w:rsidRPr="00294C7D">
              <w:rPr>
                <w:sz w:val="20"/>
                <w:szCs w:val="20"/>
                <w:lang w:val="en-US"/>
              </w:rPr>
              <w:t>Private enterprises or civil associations of goods and services producers, legally established in Peru</w:t>
            </w:r>
          </w:p>
          <w:p w14:paraId="41A65A02" w14:textId="77777777" w:rsidR="005E2537" w:rsidRPr="00294C7D" w:rsidRDefault="005E2537" w:rsidP="00CF2A3F">
            <w:pPr>
              <w:pStyle w:val="ListParagraph"/>
              <w:numPr>
                <w:ilvl w:val="0"/>
                <w:numId w:val="86"/>
              </w:numPr>
              <w:spacing w:line="240" w:lineRule="auto"/>
              <w:rPr>
                <w:sz w:val="20"/>
                <w:szCs w:val="20"/>
                <w:lang w:val="en-US"/>
              </w:rPr>
            </w:pPr>
            <w:r w:rsidRPr="00294C7D">
              <w:rPr>
                <w:sz w:val="20"/>
                <w:szCs w:val="20"/>
                <w:lang w:val="en-US"/>
              </w:rPr>
              <w:t>Evidence at least one year registration in RUC of  SUNAT</w:t>
            </w:r>
          </w:p>
          <w:p w14:paraId="25D7E288" w14:textId="77777777" w:rsidR="005E2537" w:rsidRPr="00294C7D" w:rsidRDefault="005E2537" w:rsidP="00CF2A3F">
            <w:pPr>
              <w:pStyle w:val="ListParagraph"/>
              <w:numPr>
                <w:ilvl w:val="0"/>
                <w:numId w:val="86"/>
              </w:numPr>
              <w:spacing w:line="240" w:lineRule="auto"/>
              <w:rPr>
                <w:sz w:val="20"/>
                <w:szCs w:val="20"/>
                <w:lang w:val="en-US"/>
              </w:rPr>
            </w:pPr>
            <w:r w:rsidRPr="00294C7D">
              <w:rPr>
                <w:sz w:val="20"/>
                <w:szCs w:val="20"/>
                <w:lang w:val="en-US"/>
              </w:rPr>
              <w:t>Have no impediments to work with the State</w:t>
            </w:r>
          </w:p>
          <w:p w14:paraId="661A5325" w14:textId="77777777" w:rsidR="005E2537" w:rsidRPr="00294C7D" w:rsidRDefault="005E2537" w:rsidP="00CF2A3F">
            <w:pPr>
              <w:pStyle w:val="ListParagraph"/>
              <w:numPr>
                <w:ilvl w:val="0"/>
                <w:numId w:val="86"/>
              </w:numPr>
              <w:spacing w:line="240" w:lineRule="auto"/>
              <w:rPr>
                <w:sz w:val="20"/>
                <w:szCs w:val="20"/>
                <w:lang w:val="en-US"/>
              </w:rPr>
            </w:pPr>
            <w:r w:rsidRPr="00294C7D">
              <w:rPr>
                <w:sz w:val="20"/>
                <w:szCs w:val="20"/>
                <w:lang w:val="en-US"/>
              </w:rPr>
              <w:t>Have installed capacity to fulfill the demand level of the international buyer</w:t>
            </w:r>
          </w:p>
          <w:p w14:paraId="1AF4A72F" w14:textId="77777777" w:rsidR="005E2537" w:rsidRPr="00294C7D" w:rsidRDefault="005E2537" w:rsidP="005E2537">
            <w:pPr>
              <w:spacing w:after="0" w:line="240" w:lineRule="auto"/>
              <w:rPr>
                <w:rFonts w:eastAsia="Times New Roman" w:cs="Times New Roman"/>
                <w:sz w:val="20"/>
                <w:szCs w:val="20"/>
                <w:lang w:val="en-US" w:eastAsia="es-PE"/>
              </w:rPr>
            </w:pPr>
          </w:p>
        </w:tc>
        <w:tc>
          <w:tcPr>
            <w:tcW w:w="567" w:type="pct"/>
            <w:tcBorders>
              <w:top w:val="nil"/>
              <w:left w:val="nil"/>
              <w:bottom w:val="single" w:sz="4" w:space="0" w:color="auto"/>
              <w:right w:val="single" w:sz="4" w:space="0" w:color="auto"/>
            </w:tcBorders>
            <w:shd w:val="clear" w:color="auto" w:fill="auto"/>
            <w:vAlign w:val="center"/>
            <w:hideMark/>
          </w:tcPr>
          <w:p w14:paraId="36BE6967" w14:textId="77777777" w:rsidR="005E2537" w:rsidRPr="00294C7D" w:rsidRDefault="005E2537" w:rsidP="005E2537">
            <w:pPr>
              <w:spacing w:line="240" w:lineRule="auto"/>
              <w:jc w:val="center"/>
              <w:rPr>
                <w:sz w:val="20"/>
                <w:szCs w:val="20"/>
                <w:lang w:val="en-US"/>
              </w:rPr>
            </w:pPr>
            <w:r w:rsidRPr="00294C7D">
              <w:rPr>
                <w:sz w:val="20"/>
                <w:szCs w:val="20"/>
                <w:lang w:val="en-US"/>
              </w:rPr>
              <w:t>Projects to attend Trade Missions will have a maximum period of 120 days minimum since the summons, performance, until the final report.</w:t>
            </w:r>
          </w:p>
          <w:p w14:paraId="41DE5827" w14:textId="77777777" w:rsidR="005E2537" w:rsidRPr="00294C7D" w:rsidRDefault="005E2537" w:rsidP="005E2537">
            <w:pPr>
              <w:spacing w:after="0" w:line="240" w:lineRule="auto"/>
              <w:jc w:val="center"/>
              <w:rPr>
                <w:rFonts w:eastAsia="Times New Roman" w:cs="Times New Roman"/>
                <w:sz w:val="20"/>
                <w:szCs w:val="20"/>
                <w:lang w:val="en-US" w:eastAsia="es-PE"/>
              </w:rPr>
            </w:pPr>
          </w:p>
        </w:tc>
      </w:tr>
      <w:tr w:rsidR="005E2537" w:rsidRPr="0098356C" w14:paraId="52CC4F8F" w14:textId="77777777" w:rsidTr="00D51C2C">
        <w:trPr>
          <w:trHeight w:val="299"/>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EF9D2F3"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t>Multi-Brand Store</w:t>
            </w:r>
          </w:p>
        </w:tc>
        <w:tc>
          <w:tcPr>
            <w:tcW w:w="521" w:type="pct"/>
            <w:tcBorders>
              <w:top w:val="nil"/>
              <w:left w:val="nil"/>
              <w:bottom w:val="single" w:sz="4" w:space="0" w:color="auto"/>
              <w:right w:val="single" w:sz="4" w:space="0" w:color="auto"/>
            </w:tcBorders>
            <w:shd w:val="clear" w:color="auto" w:fill="auto"/>
            <w:vAlign w:val="center"/>
            <w:hideMark/>
          </w:tcPr>
          <w:p w14:paraId="111E8714" w14:textId="77777777" w:rsidR="005E2537" w:rsidRPr="00294C7D" w:rsidRDefault="005E2537" w:rsidP="005E2537">
            <w:pPr>
              <w:spacing w:line="240" w:lineRule="auto"/>
              <w:rPr>
                <w:sz w:val="20"/>
                <w:szCs w:val="20"/>
                <w:lang w:val="en-US"/>
              </w:rPr>
            </w:pPr>
            <w:r w:rsidRPr="00294C7D">
              <w:rPr>
                <w:sz w:val="20"/>
                <w:szCs w:val="20"/>
                <w:lang w:val="en-US"/>
              </w:rPr>
              <w:t xml:space="preserve">Jointly achieve penetration and positioning of Peruvian products and services in international markets through a common commercial </w:t>
            </w:r>
            <w:r w:rsidRPr="00294C7D">
              <w:rPr>
                <w:sz w:val="20"/>
                <w:szCs w:val="20"/>
                <w:lang w:val="en-US"/>
              </w:rPr>
              <w:lastRenderedPageBreak/>
              <w:t>platform.</w:t>
            </w:r>
          </w:p>
          <w:p w14:paraId="5B30B2BA" w14:textId="77777777" w:rsidR="005E2537" w:rsidRPr="00294C7D" w:rsidRDefault="005E2537" w:rsidP="005E2537">
            <w:pPr>
              <w:spacing w:after="0" w:line="240" w:lineRule="auto"/>
              <w:rPr>
                <w:rFonts w:eastAsia="Times New Roman" w:cs="Times New Roman"/>
                <w:sz w:val="20"/>
                <w:szCs w:val="20"/>
                <w:lang w:val="en-US" w:eastAsia="es-PE"/>
              </w:rPr>
            </w:pPr>
          </w:p>
        </w:tc>
        <w:tc>
          <w:tcPr>
            <w:tcW w:w="427" w:type="pct"/>
            <w:tcBorders>
              <w:top w:val="nil"/>
              <w:left w:val="nil"/>
              <w:bottom w:val="single" w:sz="4" w:space="0" w:color="auto"/>
              <w:right w:val="single" w:sz="4" w:space="0" w:color="auto"/>
            </w:tcBorders>
            <w:shd w:val="clear" w:color="auto" w:fill="auto"/>
            <w:vAlign w:val="center"/>
            <w:hideMark/>
          </w:tcPr>
          <w:p w14:paraId="764566B4" w14:textId="77777777" w:rsidR="005E2537" w:rsidRPr="00294C7D" w:rsidRDefault="005E2537" w:rsidP="005E2537">
            <w:pPr>
              <w:spacing w:after="0" w:line="240" w:lineRule="auto"/>
              <w:rPr>
                <w:rFonts w:eastAsia="Times New Roman" w:cs="Times New Roman"/>
                <w:sz w:val="20"/>
                <w:szCs w:val="20"/>
                <w:lang w:val="en-US" w:eastAsia="es-PE"/>
              </w:rPr>
            </w:pPr>
            <w:r w:rsidRPr="00294C7D">
              <w:rPr>
                <w:rFonts w:eastAsia="Times New Roman" w:cs="Times New Roman"/>
                <w:sz w:val="20"/>
                <w:szCs w:val="20"/>
                <w:lang w:val="en-US" w:eastAsia="es-PE"/>
              </w:rPr>
              <w:lastRenderedPageBreak/>
              <w:t>Learning by doing.</w:t>
            </w:r>
          </w:p>
        </w:tc>
        <w:tc>
          <w:tcPr>
            <w:tcW w:w="948" w:type="pct"/>
            <w:tcBorders>
              <w:top w:val="nil"/>
              <w:left w:val="nil"/>
              <w:bottom w:val="single" w:sz="4" w:space="0" w:color="auto"/>
              <w:right w:val="single" w:sz="4" w:space="0" w:color="auto"/>
            </w:tcBorders>
            <w:shd w:val="clear" w:color="auto" w:fill="auto"/>
            <w:vAlign w:val="center"/>
            <w:hideMark/>
          </w:tcPr>
          <w:p w14:paraId="5F81FF20" w14:textId="77777777" w:rsidR="005E2537" w:rsidRPr="00294C7D" w:rsidRDefault="005E2537" w:rsidP="00CF2A3F">
            <w:pPr>
              <w:pStyle w:val="ListParagraph"/>
              <w:numPr>
                <w:ilvl w:val="0"/>
                <w:numId w:val="32"/>
              </w:numPr>
              <w:spacing w:line="240" w:lineRule="auto"/>
              <w:rPr>
                <w:sz w:val="20"/>
                <w:szCs w:val="20"/>
                <w:lang w:val="en-US"/>
              </w:rPr>
            </w:pPr>
            <w:r w:rsidRPr="00294C7D">
              <w:rPr>
                <w:sz w:val="20"/>
                <w:szCs w:val="20"/>
                <w:lang w:val="en-US"/>
              </w:rPr>
              <w:t>First Stage: Market identification, location of sales platform and verification of legal requirements to establish the multi-brand store</w:t>
            </w:r>
          </w:p>
          <w:p w14:paraId="192552A8" w14:textId="77777777" w:rsidR="005E2537" w:rsidRPr="00294C7D" w:rsidRDefault="005E2537" w:rsidP="00CF2A3F">
            <w:pPr>
              <w:pStyle w:val="ListParagraph"/>
              <w:numPr>
                <w:ilvl w:val="0"/>
                <w:numId w:val="32"/>
              </w:numPr>
              <w:spacing w:line="240" w:lineRule="auto"/>
              <w:rPr>
                <w:sz w:val="20"/>
                <w:szCs w:val="20"/>
                <w:lang w:val="en-US"/>
              </w:rPr>
            </w:pPr>
            <w:r w:rsidRPr="00294C7D">
              <w:rPr>
                <w:sz w:val="20"/>
                <w:szCs w:val="20"/>
                <w:lang w:val="en-US"/>
              </w:rPr>
              <w:t>Second Stage: Identification of products or product lines to be supplied, according to the chosen market</w:t>
            </w:r>
          </w:p>
          <w:p w14:paraId="47E0BD50" w14:textId="77777777" w:rsidR="005E2537" w:rsidRPr="00294C7D" w:rsidRDefault="005E2537" w:rsidP="00CF2A3F">
            <w:pPr>
              <w:pStyle w:val="ListParagraph"/>
              <w:numPr>
                <w:ilvl w:val="0"/>
                <w:numId w:val="32"/>
              </w:numPr>
              <w:spacing w:line="240" w:lineRule="auto"/>
              <w:rPr>
                <w:sz w:val="20"/>
                <w:szCs w:val="20"/>
                <w:lang w:val="en-US"/>
              </w:rPr>
            </w:pPr>
            <w:r w:rsidRPr="00294C7D">
              <w:rPr>
                <w:sz w:val="20"/>
                <w:szCs w:val="20"/>
                <w:lang w:val="en-US"/>
              </w:rPr>
              <w:lastRenderedPageBreak/>
              <w:t>Third Stage: Request and acquiring of legal documents to establish the multi-brand store and adhesion contract of exporting companies.</w:t>
            </w:r>
          </w:p>
          <w:p w14:paraId="13CB8E71" w14:textId="77777777" w:rsidR="005E2537" w:rsidRPr="00294C7D" w:rsidRDefault="005E2537" w:rsidP="00CF2A3F">
            <w:pPr>
              <w:pStyle w:val="ListParagraph"/>
              <w:numPr>
                <w:ilvl w:val="0"/>
                <w:numId w:val="32"/>
              </w:numPr>
              <w:spacing w:line="240" w:lineRule="auto"/>
              <w:rPr>
                <w:sz w:val="20"/>
                <w:szCs w:val="20"/>
                <w:lang w:val="en-US"/>
              </w:rPr>
            </w:pPr>
            <w:r w:rsidRPr="00294C7D">
              <w:rPr>
                <w:sz w:val="20"/>
                <w:szCs w:val="20"/>
                <w:lang w:val="en-US"/>
              </w:rPr>
              <w:t>Fourth Stage: Installation and opening multi-brand store</w:t>
            </w:r>
          </w:p>
          <w:p w14:paraId="03243981" w14:textId="77777777" w:rsidR="005E2537" w:rsidRPr="00294C7D" w:rsidRDefault="005E2537" w:rsidP="00CF2A3F">
            <w:pPr>
              <w:pStyle w:val="ListParagraph"/>
              <w:numPr>
                <w:ilvl w:val="0"/>
                <w:numId w:val="32"/>
              </w:numPr>
              <w:spacing w:line="240" w:lineRule="auto"/>
              <w:rPr>
                <w:sz w:val="20"/>
                <w:szCs w:val="20"/>
                <w:lang w:val="en-US"/>
              </w:rPr>
            </w:pPr>
            <w:r w:rsidRPr="00294C7D">
              <w:rPr>
                <w:sz w:val="20"/>
                <w:szCs w:val="20"/>
                <w:lang w:val="en-US"/>
              </w:rPr>
              <w:t>Fifth Stage:  Biannual measurement of brands and businesses positioning worked out by the sales platform.</w:t>
            </w:r>
          </w:p>
          <w:p w14:paraId="1FBEC309" w14:textId="77777777" w:rsidR="005E2537" w:rsidRPr="00294C7D" w:rsidRDefault="005E2537" w:rsidP="00CF2A3F">
            <w:pPr>
              <w:pStyle w:val="ListParagraph"/>
              <w:numPr>
                <w:ilvl w:val="0"/>
                <w:numId w:val="32"/>
              </w:numPr>
              <w:spacing w:line="240" w:lineRule="auto"/>
              <w:rPr>
                <w:sz w:val="20"/>
                <w:szCs w:val="20"/>
                <w:lang w:val="en-US"/>
              </w:rPr>
            </w:pPr>
            <w:r w:rsidRPr="00294C7D">
              <w:rPr>
                <w:sz w:val="20"/>
                <w:szCs w:val="20"/>
                <w:lang w:val="en-US"/>
              </w:rPr>
              <w:t>Sixth Stage: Broadcasting the experience results</w:t>
            </w:r>
          </w:p>
          <w:p w14:paraId="744CFA73" w14:textId="77777777" w:rsidR="005E2537" w:rsidRPr="00294C7D" w:rsidRDefault="005E2537" w:rsidP="005E2537">
            <w:pPr>
              <w:spacing w:after="0" w:line="240" w:lineRule="auto"/>
              <w:rPr>
                <w:rFonts w:eastAsia="Times New Roman" w:cs="Times New Roman"/>
                <w:sz w:val="20"/>
                <w:szCs w:val="20"/>
                <w:lang w:val="en-US" w:eastAsia="es-PE"/>
              </w:rPr>
            </w:pPr>
          </w:p>
        </w:tc>
        <w:tc>
          <w:tcPr>
            <w:tcW w:w="522" w:type="pct"/>
            <w:tcBorders>
              <w:top w:val="nil"/>
              <w:left w:val="nil"/>
              <w:bottom w:val="single" w:sz="4" w:space="0" w:color="auto"/>
              <w:right w:val="single" w:sz="4" w:space="0" w:color="auto"/>
            </w:tcBorders>
            <w:shd w:val="clear" w:color="auto" w:fill="auto"/>
            <w:vAlign w:val="center"/>
            <w:hideMark/>
          </w:tcPr>
          <w:p w14:paraId="4830F7E0" w14:textId="77777777" w:rsidR="005E2537" w:rsidRPr="00294C7D" w:rsidRDefault="005E2537" w:rsidP="005E2537">
            <w:pPr>
              <w:spacing w:line="240" w:lineRule="auto"/>
              <w:rPr>
                <w:sz w:val="20"/>
                <w:szCs w:val="20"/>
                <w:lang w:val="en-US"/>
              </w:rPr>
            </w:pPr>
            <w:r w:rsidRPr="00294C7D">
              <w:rPr>
                <w:sz w:val="20"/>
                <w:szCs w:val="20"/>
                <w:lang w:val="en-US"/>
              </w:rPr>
              <w:lastRenderedPageBreak/>
              <w:t xml:space="preserve">Exporting enterprises willing to initiate trading in new markets or seeking to strengthen their position in developing </w:t>
            </w:r>
            <w:r w:rsidRPr="00294C7D">
              <w:rPr>
                <w:sz w:val="20"/>
                <w:szCs w:val="20"/>
                <w:lang w:val="en-US"/>
              </w:rPr>
              <w:lastRenderedPageBreak/>
              <w:t>markets.</w:t>
            </w:r>
          </w:p>
          <w:p w14:paraId="19A22E02" w14:textId="77777777" w:rsidR="005E2537" w:rsidRPr="00294C7D" w:rsidRDefault="005E2537" w:rsidP="005E2537">
            <w:pPr>
              <w:spacing w:after="0" w:line="240" w:lineRule="auto"/>
              <w:rPr>
                <w:rFonts w:eastAsia="Times New Roman" w:cs="Times New Roman"/>
                <w:sz w:val="20"/>
                <w:szCs w:val="20"/>
                <w:lang w:val="en-US" w:eastAsia="es-PE"/>
              </w:rPr>
            </w:pPr>
          </w:p>
        </w:tc>
        <w:tc>
          <w:tcPr>
            <w:tcW w:w="426" w:type="pct"/>
            <w:tcBorders>
              <w:top w:val="nil"/>
              <w:left w:val="nil"/>
              <w:bottom w:val="single" w:sz="4" w:space="0" w:color="auto"/>
              <w:right w:val="single" w:sz="4" w:space="0" w:color="auto"/>
            </w:tcBorders>
            <w:shd w:val="clear" w:color="auto" w:fill="auto"/>
            <w:vAlign w:val="center"/>
            <w:hideMark/>
          </w:tcPr>
          <w:p w14:paraId="7DCBD033" w14:textId="77777777" w:rsidR="005E2537" w:rsidRPr="00294C7D" w:rsidRDefault="005E2537" w:rsidP="005E2537">
            <w:pPr>
              <w:spacing w:line="240" w:lineRule="auto"/>
              <w:rPr>
                <w:sz w:val="20"/>
                <w:szCs w:val="20"/>
                <w:lang w:val="en-US"/>
              </w:rPr>
            </w:pPr>
            <w:r w:rsidRPr="00294C7D">
              <w:rPr>
                <w:sz w:val="20"/>
                <w:szCs w:val="20"/>
                <w:lang w:val="en-US"/>
              </w:rPr>
              <w:lastRenderedPageBreak/>
              <w:t>Multi-sectoral</w:t>
            </w:r>
          </w:p>
          <w:p w14:paraId="0EFF2DB1" w14:textId="77777777" w:rsidR="005E2537" w:rsidRPr="00294C7D" w:rsidRDefault="005E2537" w:rsidP="005E2537">
            <w:pPr>
              <w:spacing w:after="0" w:line="240" w:lineRule="auto"/>
              <w:rPr>
                <w:rFonts w:eastAsia="Times New Roman" w:cs="Times New Roman"/>
                <w:sz w:val="20"/>
                <w:szCs w:val="20"/>
                <w:lang w:val="en-US" w:eastAsia="es-PE"/>
              </w:rPr>
            </w:pPr>
          </w:p>
        </w:tc>
        <w:tc>
          <w:tcPr>
            <w:tcW w:w="1092" w:type="pct"/>
            <w:tcBorders>
              <w:top w:val="nil"/>
              <w:left w:val="nil"/>
              <w:bottom w:val="single" w:sz="4" w:space="0" w:color="auto"/>
              <w:right w:val="single" w:sz="4" w:space="0" w:color="auto"/>
            </w:tcBorders>
            <w:shd w:val="clear" w:color="auto" w:fill="auto"/>
            <w:vAlign w:val="center"/>
            <w:hideMark/>
          </w:tcPr>
          <w:p w14:paraId="6E8887D6" w14:textId="77777777" w:rsidR="005E2537" w:rsidRPr="00294C7D" w:rsidRDefault="005E2537" w:rsidP="00CF2A3F">
            <w:pPr>
              <w:pStyle w:val="ListParagraph"/>
              <w:numPr>
                <w:ilvl w:val="0"/>
                <w:numId w:val="87"/>
              </w:numPr>
              <w:spacing w:line="240" w:lineRule="auto"/>
              <w:rPr>
                <w:sz w:val="20"/>
                <w:szCs w:val="20"/>
                <w:lang w:val="en-US"/>
              </w:rPr>
            </w:pPr>
            <w:r w:rsidRPr="00294C7D">
              <w:rPr>
                <w:sz w:val="20"/>
                <w:szCs w:val="20"/>
                <w:lang w:val="en-US"/>
              </w:rPr>
              <w:t>Private enterprises or civil associations of goods and services producers, legally established in Peru</w:t>
            </w:r>
          </w:p>
          <w:p w14:paraId="06D000DA" w14:textId="77777777" w:rsidR="005E2537" w:rsidRPr="00294C7D" w:rsidRDefault="005E2537" w:rsidP="00CF2A3F">
            <w:pPr>
              <w:pStyle w:val="ListParagraph"/>
              <w:numPr>
                <w:ilvl w:val="0"/>
                <w:numId w:val="87"/>
              </w:numPr>
              <w:spacing w:line="240" w:lineRule="auto"/>
              <w:rPr>
                <w:sz w:val="20"/>
                <w:szCs w:val="20"/>
                <w:lang w:val="en-US"/>
              </w:rPr>
            </w:pPr>
            <w:r w:rsidRPr="00294C7D">
              <w:rPr>
                <w:sz w:val="20"/>
                <w:szCs w:val="20"/>
                <w:lang w:val="en-US"/>
              </w:rPr>
              <w:t>Evidence at least one year registration in RUC of  SUNAT</w:t>
            </w:r>
          </w:p>
          <w:p w14:paraId="74BD5215" w14:textId="77777777" w:rsidR="005E2537" w:rsidRPr="00294C7D" w:rsidRDefault="005E2537" w:rsidP="00CF2A3F">
            <w:pPr>
              <w:pStyle w:val="ListParagraph"/>
              <w:numPr>
                <w:ilvl w:val="0"/>
                <w:numId w:val="87"/>
              </w:numPr>
              <w:spacing w:line="240" w:lineRule="auto"/>
              <w:rPr>
                <w:sz w:val="20"/>
                <w:szCs w:val="20"/>
                <w:lang w:val="en-US"/>
              </w:rPr>
            </w:pPr>
            <w:r w:rsidRPr="00294C7D">
              <w:rPr>
                <w:sz w:val="20"/>
                <w:szCs w:val="20"/>
                <w:lang w:val="en-US"/>
              </w:rPr>
              <w:t>Have no impediments to work with the State</w:t>
            </w:r>
          </w:p>
          <w:p w14:paraId="1E02D3E3" w14:textId="77777777" w:rsidR="005E2537" w:rsidRPr="00294C7D" w:rsidRDefault="005E2537" w:rsidP="00CF2A3F">
            <w:pPr>
              <w:pStyle w:val="ListParagraph"/>
              <w:numPr>
                <w:ilvl w:val="0"/>
                <w:numId w:val="87"/>
              </w:numPr>
              <w:spacing w:line="240" w:lineRule="auto"/>
              <w:rPr>
                <w:sz w:val="20"/>
                <w:szCs w:val="20"/>
                <w:lang w:val="en-US"/>
              </w:rPr>
            </w:pPr>
            <w:r w:rsidRPr="00294C7D">
              <w:rPr>
                <w:sz w:val="20"/>
                <w:szCs w:val="20"/>
                <w:lang w:val="en-US"/>
              </w:rPr>
              <w:t xml:space="preserve">The number of companies can be a minimum of 10, depending on </w:t>
            </w:r>
            <w:r w:rsidRPr="00294C7D">
              <w:rPr>
                <w:sz w:val="20"/>
                <w:szCs w:val="20"/>
                <w:lang w:val="en-US"/>
              </w:rPr>
              <w:lastRenderedPageBreak/>
              <w:t>the market where the multi-brand store will be located</w:t>
            </w:r>
          </w:p>
          <w:p w14:paraId="6D876070" w14:textId="77777777" w:rsidR="005E2537" w:rsidRPr="00294C7D" w:rsidRDefault="005E2537" w:rsidP="00CF2A3F">
            <w:pPr>
              <w:pStyle w:val="ListParagraph"/>
              <w:numPr>
                <w:ilvl w:val="0"/>
                <w:numId w:val="87"/>
              </w:numPr>
              <w:spacing w:line="240" w:lineRule="auto"/>
              <w:rPr>
                <w:sz w:val="20"/>
                <w:szCs w:val="20"/>
                <w:lang w:val="en-US"/>
              </w:rPr>
            </w:pPr>
            <w:r w:rsidRPr="00294C7D">
              <w:rPr>
                <w:sz w:val="20"/>
                <w:szCs w:val="20"/>
                <w:lang w:val="en-US"/>
              </w:rPr>
              <w:t>The firm must pay the distribution costs of its products.</w:t>
            </w:r>
          </w:p>
          <w:p w14:paraId="7D8B92A2" w14:textId="77777777" w:rsidR="005E2537" w:rsidRPr="00294C7D" w:rsidRDefault="005E2537" w:rsidP="005E2537">
            <w:pPr>
              <w:spacing w:after="0" w:line="240" w:lineRule="auto"/>
              <w:rPr>
                <w:rFonts w:eastAsia="Times New Roman" w:cs="Times New Roman"/>
                <w:sz w:val="20"/>
                <w:szCs w:val="20"/>
                <w:lang w:val="en-US" w:eastAsia="es-PE"/>
              </w:rPr>
            </w:pPr>
          </w:p>
        </w:tc>
        <w:tc>
          <w:tcPr>
            <w:tcW w:w="567" w:type="pct"/>
            <w:tcBorders>
              <w:top w:val="nil"/>
              <w:left w:val="nil"/>
              <w:bottom w:val="single" w:sz="4" w:space="0" w:color="auto"/>
              <w:right w:val="single" w:sz="4" w:space="0" w:color="auto"/>
            </w:tcBorders>
            <w:shd w:val="clear" w:color="auto" w:fill="auto"/>
            <w:vAlign w:val="center"/>
            <w:hideMark/>
          </w:tcPr>
          <w:p w14:paraId="6E854B0F" w14:textId="77777777" w:rsidR="005E2537" w:rsidRPr="00294C7D" w:rsidRDefault="005E2537" w:rsidP="005E2537">
            <w:pPr>
              <w:spacing w:line="240" w:lineRule="auto"/>
              <w:jc w:val="center"/>
              <w:rPr>
                <w:sz w:val="20"/>
                <w:szCs w:val="20"/>
                <w:lang w:val="en-US"/>
              </w:rPr>
            </w:pPr>
            <w:r w:rsidRPr="00294C7D">
              <w:rPr>
                <w:sz w:val="20"/>
                <w:szCs w:val="20"/>
                <w:lang w:val="en-US"/>
              </w:rPr>
              <w:lastRenderedPageBreak/>
              <w:t>Participation in the Multi-Brand Store Program shall be of maximum three consecutive years, after which the enterprise will operate independently.</w:t>
            </w:r>
          </w:p>
          <w:p w14:paraId="0A9D622F" w14:textId="77777777" w:rsidR="005E2537" w:rsidRPr="00294C7D" w:rsidRDefault="005E2537" w:rsidP="005E2537">
            <w:pPr>
              <w:spacing w:after="0" w:line="240" w:lineRule="auto"/>
              <w:jc w:val="center"/>
              <w:rPr>
                <w:rFonts w:eastAsia="Times New Roman" w:cs="Times New Roman"/>
                <w:sz w:val="20"/>
                <w:szCs w:val="20"/>
                <w:lang w:val="en-US" w:eastAsia="es-PE"/>
              </w:rPr>
            </w:pPr>
          </w:p>
        </w:tc>
      </w:tr>
    </w:tbl>
    <w:p w14:paraId="0314FA6B" w14:textId="77777777" w:rsidR="005E2537" w:rsidRPr="00294C7D" w:rsidRDefault="005E2537" w:rsidP="005E2537">
      <w:pPr>
        <w:spacing w:after="0" w:line="240" w:lineRule="auto"/>
        <w:jc w:val="both"/>
        <w:rPr>
          <w:rFonts w:cs="Arial"/>
          <w:lang w:val="en-US"/>
        </w:rPr>
        <w:sectPr w:rsidR="005E2537" w:rsidRPr="00294C7D" w:rsidSect="005E2537">
          <w:pgSz w:w="15840" w:h="12240" w:orient="landscape" w:code="1"/>
          <w:pgMar w:top="1701" w:right="1418" w:bottom="1701" w:left="1418" w:header="709" w:footer="709" w:gutter="0"/>
          <w:cols w:space="708"/>
          <w:docGrid w:linePitch="360"/>
        </w:sectPr>
      </w:pPr>
    </w:p>
    <w:p w14:paraId="56D789B3" w14:textId="77777777" w:rsidR="005E2537" w:rsidRPr="00294C7D" w:rsidRDefault="005E2537" w:rsidP="00CF2A3F">
      <w:pPr>
        <w:pStyle w:val="Heading2"/>
        <w:numPr>
          <w:ilvl w:val="0"/>
          <w:numId w:val="39"/>
        </w:numPr>
        <w:spacing w:before="0" w:line="240" w:lineRule="auto"/>
        <w:rPr>
          <w:rFonts w:asciiTheme="minorHAnsi" w:hAnsiTheme="minorHAnsi"/>
          <w:color w:val="auto"/>
          <w:lang w:val="en-US"/>
        </w:rPr>
      </w:pPr>
      <w:bookmarkStart w:id="10" w:name="_Toc502053082"/>
      <w:r w:rsidRPr="00294C7D">
        <w:rPr>
          <w:rFonts w:asciiTheme="minorHAnsi" w:hAnsiTheme="minorHAnsi"/>
          <w:color w:val="auto"/>
          <w:lang w:val="en-US"/>
        </w:rPr>
        <w:lastRenderedPageBreak/>
        <w:t>Monitoring tools</w:t>
      </w:r>
      <w:bookmarkEnd w:id="10"/>
    </w:p>
    <w:p w14:paraId="25CA8607" w14:textId="77777777" w:rsidR="005E2537" w:rsidRPr="00294C7D" w:rsidRDefault="005E2537" w:rsidP="005E2537">
      <w:pPr>
        <w:spacing w:after="0" w:line="240" w:lineRule="auto"/>
        <w:jc w:val="both"/>
        <w:rPr>
          <w:lang w:val="en-US"/>
        </w:rPr>
      </w:pPr>
      <w:r w:rsidRPr="00294C7D">
        <w:rPr>
          <w:lang w:val="en-US"/>
        </w:rPr>
        <w:t xml:space="preserve">Program monitoring is important to ensure that the Exporting Route’s objectives are accomplished. For this purpose, the following tools </w:t>
      </w:r>
      <w:r w:rsidR="00D932C2">
        <w:rPr>
          <w:lang w:val="en-US"/>
        </w:rPr>
        <w:t>are</w:t>
      </w:r>
      <w:r w:rsidRPr="00294C7D">
        <w:rPr>
          <w:lang w:val="en-US"/>
        </w:rPr>
        <w:t xml:space="preserve"> used:</w:t>
      </w:r>
    </w:p>
    <w:p w14:paraId="65847788" w14:textId="77777777" w:rsidR="005E2537" w:rsidRPr="00294C7D" w:rsidRDefault="005E2537" w:rsidP="005E2537">
      <w:pPr>
        <w:spacing w:after="0" w:line="240" w:lineRule="auto"/>
        <w:jc w:val="both"/>
        <w:rPr>
          <w:lang w:val="en-US"/>
        </w:rPr>
      </w:pPr>
    </w:p>
    <w:p w14:paraId="25EA9711" w14:textId="77777777" w:rsidR="005E2537" w:rsidRPr="00294C7D" w:rsidRDefault="005E2537" w:rsidP="00CF2A3F">
      <w:pPr>
        <w:pStyle w:val="ListParagraph"/>
        <w:numPr>
          <w:ilvl w:val="0"/>
          <w:numId w:val="88"/>
        </w:numPr>
        <w:spacing w:after="0" w:line="240" w:lineRule="auto"/>
        <w:contextualSpacing w:val="0"/>
        <w:rPr>
          <w:lang w:val="en-US"/>
        </w:rPr>
      </w:pPr>
      <w:r w:rsidRPr="00294C7D">
        <w:rPr>
          <w:lang w:val="en-US"/>
        </w:rPr>
        <w:t>Exporter test</w:t>
      </w:r>
    </w:p>
    <w:p w14:paraId="33B227EA" w14:textId="7ACA5B80" w:rsidR="005E2537" w:rsidRPr="00294C7D" w:rsidRDefault="005E2537" w:rsidP="005E2537">
      <w:pPr>
        <w:spacing w:after="0" w:line="240" w:lineRule="auto"/>
        <w:jc w:val="both"/>
        <w:rPr>
          <w:lang w:val="en-US"/>
        </w:rPr>
      </w:pPr>
      <w:r w:rsidRPr="00294C7D">
        <w:rPr>
          <w:lang w:val="en-US"/>
        </w:rPr>
        <w:t xml:space="preserve">Before being accepted to join the program, all enterprises that are willing to participate must complete the Exporter test, which is an online questionnaire. This test includes two components: the enterprise profile and the enterprise test. The exporter test is applied </w:t>
      </w:r>
      <w:r w:rsidR="002D4A59">
        <w:rPr>
          <w:lang w:val="en-US"/>
        </w:rPr>
        <w:t>as part of</w:t>
      </w:r>
      <w:r w:rsidRPr="00294C7D">
        <w:rPr>
          <w:lang w:val="en-US"/>
        </w:rPr>
        <w:t xml:space="preserve"> the enterprise’s selection process and once a year after being selected as beneficiary in order to make a proper follow up to the progress of the enterprises.</w:t>
      </w:r>
    </w:p>
    <w:p w14:paraId="54B21373" w14:textId="77777777" w:rsidR="005E2537" w:rsidRPr="00294C7D" w:rsidRDefault="005E2537" w:rsidP="005E2537">
      <w:pPr>
        <w:spacing w:after="0" w:line="240" w:lineRule="auto"/>
        <w:jc w:val="both"/>
        <w:rPr>
          <w:lang w:val="en-US"/>
        </w:rPr>
      </w:pPr>
    </w:p>
    <w:p w14:paraId="4EA0FBA4" w14:textId="77777777" w:rsidR="005E2537" w:rsidRPr="00294C7D" w:rsidRDefault="005E2537" w:rsidP="00CF2A3F">
      <w:pPr>
        <w:pStyle w:val="ListParagraph"/>
        <w:numPr>
          <w:ilvl w:val="0"/>
          <w:numId w:val="88"/>
        </w:numPr>
        <w:spacing w:after="0" w:line="240" w:lineRule="auto"/>
        <w:contextualSpacing w:val="0"/>
        <w:rPr>
          <w:lang w:val="en-US"/>
        </w:rPr>
      </w:pPr>
      <w:r w:rsidRPr="00D350B4">
        <w:rPr>
          <w:lang w:val="en-US"/>
        </w:rPr>
        <w:t>Competitiveness Test</w:t>
      </w:r>
      <w:r w:rsidRPr="00294C7D">
        <w:rPr>
          <w:lang w:val="en-US"/>
        </w:rPr>
        <w:t xml:space="preserve"> (See Annex 4)</w:t>
      </w:r>
    </w:p>
    <w:p w14:paraId="10E2ACC1" w14:textId="77777777" w:rsidR="005E2537" w:rsidRPr="00C3261C" w:rsidRDefault="005E2537" w:rsidP="005E2537">
      <w:pPr>
        <w:pStyle w:val="ListParagraph"/>
        <w:ind w:left="0"/>
        <w:rPr>
          <w:lang w:val="en-US"/>
        </w:rPr>
      </w:pPr>
      <w:r w:rsidRPr="00B9186C">
        <w:rPr>
          <w:lang w:val="en-US"/>
        </w:rPr>
        <w:t xml:space="preserve">At the end of the </w:t>
      </w:r>
      <w:r w:rsidRPr="00294C7D">
        <w:rPr>
          <w:lang w:val="en-US"/>
        </w:rPr>
        <w:t xml:space="preserve">Basic stage the Competitiveness Test is applied. </w:t>
      </w:r>
      <w:r w:rsidRPr="00D350B4">
        <w:rPr>
          <w:lang w:val="en-US"/>
        </w:rPr>
        <w:t xml:space="preserve">The results of the test will allow </w:t>
      </w:r>
      <w:r w:rsidR="008537BF">
        <w:rPr>
          <w:lang w:val="en-US"/>
        </w:rPr>
        <w:t>PROMPERU</w:t>
      </w:r>
      <w:r w:rsidRPr="00D350B4">
        <w:rPr>
          <w:lang w:val="en-US"/>
        </w:rPr>
        <w:t xml:space="preserve"> to measure, </w:t>
      </w:r>
      <w:r w:rsidRPr="00C3261C">
        <w:rPr>
          <w:lang w:val="en-US"/>
        </w:rPr>
        <w:t>using an indicator, the enterprises competitiveness and determine</w:t>
      </w:r>
      <w:r w:rsidRPr="00C64091">
        <w:rPr>
          <w:lang w:val="en-US"/>
        </w:rPr>
        <w:t xml:space="preserve"> if the enterprise would be able to stay in the market for a long term period. </w:t>
      </w:r>
      <w:r w:rsidRPr="00B9186C">
        <w:rPr>
          <w:lang w:val="en-US"/>
        </w:rPr>
        <w:t xml:space="preserve">To analyze the performance of each firm, </w:t>
      </w:r>
      <w:r w:rsidRPr="00294C7D">
        <w:rPr>
          <w:lang w:val="en-US"/>
        </w:rPr>
        <w:t>the enterpri</w:t>
      </w:r>
      <w:r w:rsidRPr="00D350B4">
        <w:rPr>
          <w:lang w:val="en-US"/>
        </w:rPr>
        <w:t xml:space="preserve">se competitiveness indicator is compared </w:t>
      </w:r>
      <w:r w:rsidRPr="00C3261C">
        <w:rPr>
          <w:lang w:val="en-US"/>
        </w:rPr>
        <w:t>with the average of other exporting enterprises competitiveness indicators.</w:t>
      </w:r>
    </w:p>
    <w:p w14:paraId="630A2A59" w14:textId="77777777" w:rsidR="005E2537" w:rsidRPr="00294C7D" w:rsidRDefault="005E2537" w:rsidP="005E2537">
      <w:pPr>
        <w:pStyle w:val="ListParagraph"/>
        <w:rPr>
          <w:lang w:val="en-US"/>
        </w:rPr>
      </w:pPr>
    </w:p>
    <w:p w14:paraId="1807880E" w14:textId="77777777" w:rsidR="005E2537" w:rsidRPr="00294C7D" w:rsidRDefault="005E2537" w:rsidP="00CF2A3F">
      <w:pPr>
        <w:pStyle w:val="ListParagraph"/>
        <w:numPr>
          <w:ilvl w:val="0"/>
          <w:numId w:val="88"/>
        </w:numPr>
        <w:spacing w:after="0" w:line="240" w:lineRule="auto"/>
        <w:contextualSpacing w:val="0"/>
        <w:rPr>
          <w:lang w:val="en-US"/>
        </w:rPr>
      </w:pPr>
      <w:r w:rsidRPr="00294C7D">
        <w:rPr>
          <w:lang w:val="en-US"/>
        </w:rPr>
        <w:t>Supervisory Visits</w:t>
      </w:r>
    </w:p>
    <w:p w14:paraId="73FB2DE4" w14:textId="70E7E6AF" w:rsidR="005E2537" w:rsidRPr="00294C7D" w:rsidRDefault="005E2537" w:rsidP="005E2537">
      <w:pPr>
        <w:spacing w:after="0" w:line="240" w:lineRule="auto"/>
        <w:rPr>
          <w:lang w:val="en-US"/>
        </w:rPr>
      </w:pPr>
      <w:r w:rsidRPr="00294C7D">
        <w:rPr>
          <w:lang w:val="en-US"/>
        </w:rPr>
        <w:t>In order to ensure the quality of the training’s ac</w:t>
      </w:r>
      <w:r w:rsidR="002D4A59">
        <w:rPr>
          <w:lang w:val="en-US"/>
        </w:rPr>
        <w:t>tivities offered by the Exporting</w:t>
      </w:r>
      <w:r w:rsidRPr="00294C7D">
        <w:rPr>
          <w:lang w:val="en-US"/>
        </w:rPr>
        <w:t xml:space="preserve"> Route, as well as the assistance of the beneficiaries to the activities, </w:t>
      </w:r>
      <w:r w:rsidR="008537BF">
        <w:rPr>
          <w:lang w:val="en-US"/>
        </w:rPr>
        <w:t>PROMPERU</w:t>
      </w:r>
      <w:r w:rsidRPr="00294C7D">
        <w:rPr>
          <w:lang w:val="en-US"/>
        </w:rPr>
        <w:t xml:space="preserve"> conducts supervisory visits to the enterprises and trainings. </w:t>
      </w:r>
    </w:p>
    <w:p w14:paraId="061C7580" w14:textId="77777777" w:rsidR="005E2537" w:rsidRPr="00294C7D" w:rsidRDefault="005E2537" w:rsidP="005E2537">
      <w:pPr>
        <w:spacing w:after="0" w:line="240" w:lineRule="auto"/>
        <w:rPr>
          <w:lang w:val="en-US"/>
        </w:rPr>
      </w:pPr>
    </w:p>
    <w:p w14:paraId="0CD451BF" w14:textId="77777777" w:rsidR="005E2537" w:rsidRPr="00294C7D" w:rsidRDefault="005E2537" w:rsidP="00CF2A3F">
      <w:pPr>
        <w:pStyle w:val="Heading2"/>
        <w:numPr>
          <w:ilvl w:val="0"/>
          <w:numId w:val="39"/>
        </w:numPr>
        <w:spacing w:before="0" w:line="240" w:lineRule="auto"/>
        <w:rPr>
          <w:rFonts w:asciiTheme="minorHAnsi" w:hAnsiTheme="minorHAnsi"/>
          <w:color w:val="auto"/>
          <w:lang w:val="en-US"/>
        </w:rPr>
      </w:pPr>
      <w:bookmarkStart w:id="11" w:name="_Toc502053083"/>
      <w:r w:rsidRPr="00294C7D">
        <w:rPr>
          <w:rFonts w:asciiTheme="minorHAnsi" w:hAnsiTheme="minorHAnsi"/>
          <w:color w:val="auto"/>
          <w:lang w:val="en-US"/>
        </w:rPr>
        <w:t>Assessment tools</w:t>
      </w:r>
      <w:bookmarkEnd w:id="11"/>
    </w:p>
    <w:p w14:paraId="4850C03D" w14:textId="77777777" w:rsidR="005E2537" w:rsidRPr="00294C7D" w:rsidRDefault="005E2537" w:rsidP="005E2537">
      <w:pPr>
        <w:spacing w:after="0" w:line="240" w:lineRule="auto"/>
        <w:rPr>
          <w:lang w:val="en-US"/>
        </w:rPr>
      </w:pPr>
    </w:p>
    <w:p w14:paraId="5CEBB24F" w14:textId="77777777" w:rsidR="005E2537" w:rsidRPr="00C949F8" w:rsidRDefault="005E2537" w:rsidP="00CF2A3F">
      <w:pPr>
        <w:pStyle w:val="ListParagraph"/>
        <w:numPr>
          <w:ilvl w:val="0"/>
          <w:numId w:val="123"/>
        </w:numPr>
        <w:spacing w:after="0" w:line="240" w:lineRule="auto"/>
        <w:jc w:val="both"/>
        <w:rPr>
          <w:lang w:val="en-US"/>
        </w:rPr>
      </w:pPr>
      <w:r w:rsidRPr="00C949F8">
        <w:rPr>
          <w:lang w:val="en-US"/>
        </w:rPr>
        <w:t>Satisfaction Surveys:</w:t>
      </w:r>
    </w:p>
    <w:p w14:paraId="59246BD8" w14:textId="7EDF0802" w:rsidR="005E2537" w:rsidRPr="00294C7D" w:rsidRDefault="005E2537" w:rsidP="005E2537">
      <w:pPr>
        <w:spacing w:after="0" w:line="240" w:lineRule="auto"/>
        <w:jc w:val="both"/>
        <w:rPr>
          <w:lang w:val="en-US"/>
        </w:rPr>
      </w:pPr>
      <w:r w:rsidRPr="00294C7D">
        <w:rPr>
          <w:rFonts w:cs="Arial"/>
          <w:shd w:val="clear" w:color="auto" w:fill="FFFFFF"/>
          <w:lang w:val="en-US"/>
        </w:rPr>
        <w:t>The assessments tools elaborated are both qualitative and quantitative, covering the following aspects:</w:t>
      </w:r>
      <w:r w:rsidRPr="00294C7D">
        <w:rPr>
          <w:rFonts w:cs="Arial"/>
          <w:lang w:val="en-US"/>
        </w:rPr>
        <w:t xml:space="preserve"> participation, pertinence, efficacy, methodology, </w:t>
      </w:r>
      <w:r w:rsidRPr="00294C7D">
        <w:rPr>
          <w:lang w:val="en-US"/>
        </w:rPr>
        <w:t>interactions between agents involved, materials provided, and the surroundings understood as physical and technological facilities for the development of the module</w:t>
      </w:r>
      <w:r w:rsidR="00D932C2">
        <w:rPr>
          <w:lang w:val="en-US"/>
        </w:rPr>
        <w:t>s</w:t>
      </w:r>
      <w:r w:rsidRPr="00294C7D">
        <w:rPr>
          <w:lang w:val="en-US"/>
        </w:rPr>
        <w:t xml:space="preserve">.  The evaluations are applied after </w:t>
      </w:r>
      <w:r w:rsidR="00CA1525">
        <w:rPr>
          <w:lang w:val="en-US"/>
        </w:rPr>
        <w:t>every stage</w:t>
      </w:r>
      <w:r w:rsidR="003D2B99">
        <w:rPr>
          <w:lang w:val="en-US"/>
        </w:rPr>
        <w:t xml:space="preserve"> is concluded</w:t>
      </w:r>
      <w:r w:rsidR="00CA1525">
        <w:rPr>
          <w:lang w:val="en-US"/>
        </w:rPr>
        <w:t>.</w:t>
      </w:r>
    </w:p>
    <w:p w14:paraId="654A33EE" w14:textId="77777777" w:rsidR="005E2537" w:rsidRPr="00294C7D" w:rsidRDefault="005E2537" w:rsidP="005E2537">
      <w:pPr>
        <w:spacing w:after="0" w:line="240" w:lineRule="auto"/>
        <w:jc w:val="both"/>
        <w:rPr>
          <w:lang w:val="en-US"/>
        </w:rPr>
      </w:pPr>
    </w:p>
    <w:p w14:paraId="6AB711F7" w14:textId="77777777" w:rsidR="005E2537" w:rsidRPr="00C64091" w:rsidRDefault="005E2537" w:rsidP="00CF2A3F">
      <w:pPr>
        <w:pStyle w:val="ListParagraph"/>
        <w:numPr>
          <w:ilvl w:val="0"/>
          <w:numId w:val="100"/>
        </w:numPr>
        <w:spacing w:after="0" w:line="240" w:lineRule="auto"/>
        <w:ind w:left="567" w:hanging="283"/>
        <w:jc w:val="both"/>
        <w:rPr>
          <w:rFonts w:cs="Arial"/>
          <w:lang w:val="en-US"/>
        </w:rPr>
      </w:pPr>
      <w:r w:rsidRPr="00C64091">
        <w:rPr>
          <w:rFonts w:cs="Arial"/>
          <w:lang w:val="en-US"/>
        </w:rPr>
        <w:t>Beneficiaries Evaluation</w:t>
      </w:r>
    </w:p>
    <w:p w14:paraId="0C392F23" w14:textId="6EE268E5" w:rsidR="005E2537" w:rsidRPr="00294C7D" w:rsidRDefault="005E2537" w:rsidP="005E2537">
      <w:pPr>
        <w:spacing w:after="0" w:line="240" w:lineRule="auto"/>
        <w:ind w:left="284"/>
        <w:jc w:val="both"/>
        <w:rPr>
          <w:lang w:val="en-US"/>
        </w:rPr>
      </w:pPr>
      <w:r w:rsidRPr="00294C7D">
        <w:rPr>
          <w:lang w:val="en-US"/>
        </w:rPr>
        <w:t xml:space="preserve">A questionnaire is applied to trainees asking them their opinions and valuations about the main dimensions of the program. The performance and interactions established by the organizers, trainers, technological resources, as well as conditions and services offered by the program, are evaluated by those who are in the best position for doing so.  Simple, direct, and closed questions are made offering the possibility to qualify both quantitatively and qualitative aspects. The evaluation is applied after </w:t>
      </w:r>
      <w:r w:rsidR="00CA1525">
        <w:rPr>
          <w:lang w:val="en-US"/>
        </w:rPr>
        <w:t>every stage</w:t>
      </w:r>
      <w:r w:rsidR="003D2B99">
        <w:rPr>
          <w:lang w:val="en-US"/>
        </w:rPr>
        <w:t xml:space="preserve"> is concluded</w:t>
      </w:r>
      <w:r w:rsidR="00CA1525">
        <w:rPr>
          <w:lang w:val="en-US"/>
        </w:rPr>
        <w:t>.</w:t>
      </w:r>
    </w:p>
    <w:p w14:paraId="08D2159B" w14:textId="77777777" w:rsidR="005E2537" w:rsidRPr="00294C7D" w:rsidRDefault="005E2537" w:rsidP="005E2537">
      <w:pPr>
        <w:spacing w:after="0" w:line="240" w:lineRule="auto"/>
        <w:jc w:val="both"/>
        <w:rPr>
          <w:rFonts w:cs="Arial"/>
          <w:lang w:val="en-US"/>
        </w:rPr>
      </w:pPr>
    </w:p>
    <w:p w14:paraId="7E937E26" w14:textId="77777777" w:rsidR="005E2537" w:rsidRPr="00C64091" w:rsidRDefault="005E2537" w:rsidP="00CF2A3F">
      <w:pPr>
        <w:pStyle w:val="ListParagraph"/>
        <w:numPr>
          <w:ilvl w:val="0"/>
          <w:numId w:val="100"/>
        </w:numPr>
        <w:spacing w:after="0" w:line="240" w:lineRule="auto"/>
        <w:ind w:left="567" w:hanging="283"/>
        <w:jc w:val="both"/>
        <w:rPr>
          <w:lang w:val="en-US"/>
        </w:rPr>
      </w:pPr>
      <w:r w:rsidRPr="00C64091">
        <w:rPr>
          <w:rFonts w:cs="Arial"/>
          <w:lang w:val="en-US"/>
        </w:rPr>
        <w:t>Trainer’s Evaluation</w:t>
      </w:r>
    </w:p>
    <w:p w14:paraId="7B5B6366" w14:textId="4D432771" w:rsidR="005E2537" w:rsidRPr="00294C7D" w:rsidRDefault="005E2537" w:rsidP="005E2537">
      <w:pPr>
        <w:spacing w:after="0" w:line="240" w:lineRule="auto"/>
        <w:ind w:left="284"/>
        <w:jc w:val="both"/>
        <w:rPr>
          <w:lang w:val="en-US"/>
        </w:rPr>
      </w:pPr>
      <w:r w:rsidRPr="00294C7D">
        <w:rPr>
          <w:lang w:val="en-US"/>
        </w:rPr>
        <w:t>A questionnaire is applied to trainers asking them their opinions and valuations about the main dimensions of the program. Besides the evaluation of capacities and abilities achieved by participants, it must be highlighted that the main evaluation is</w:t>
      </w:r>
      <w:r w:rsidR="00CA1525">
        <w:rPr>
          <w:lang w:val="en-US"/>
        </w:rPr>
        <w:t xml:space="preserve"> about</w:t>
      </w:r>
      <w:r w:rsidRPr="00294C7D">
        <w:rPr>
          <w:lang w:val="en-US"/>
        </w:rPr>
        <w:t xml:space="preserve"> the role fulfilled by the organizers of the program.  Performance and interactions established by the organizers, technological resources, conditions, and services available by the program, are evaluated as well as the usefulness</w:t>
      </w:r>
      <w:r w:rsidRPr="00294C7D" w:rsidDel="001A51EE">
        <w:rPr>
          <w:lang w:val="en-US"/>
        </w:rPr>
        <w:t xml:space="preserve"> </w:t>
      </w:r>
      <w:r w:rsidRPr="00294C7D">
        <w:rPr>
          <w:lang w:val="en-US"/>
        </w:rPr>
        <w:t xml:space="preserve">of courses for handicrafts. Simple, direct, and closed questions are made. </w:t>
      </w:r>
      <w:r w:rsidRPr="00294C7D">
        <w:rPr>
          <w:lang w:val="en-US"/>
        </w:rPr>
        <w:lastRenderedPageBreak/>
        <w:t xml:space="preserve">Finally, through an open question, </w:t>
      </w:r>
      <w:r w:rsidR="003D2B99">
        <w:rPr>
          <w:lang w:val="en-US"/>
        </w:rPr>
        <w:t xml:space="preserve">trainer’s recommendations are collected. The evaluation is applied after every stage is concluded. </w:t>
      </w:r>
    </w:p>
    <w:p w14:paraId="7C0139F6" w14:textId="77777777" w:rsidR="005E2537" w:rsidRPr="00294C7D" w:rsidRDefault="005E2537" w:rsidP="005E2537">
      <w:pPr>
        <w:spacing w:after="0" w:line="240" w:lineRule="auto"/>
        <w:jc w:val="both"/>
        <w:rPr>
          <w:lang w:val="en-US"/>
        </w:rPr>
      </w:pPr>
    </w:p>
    <w:p w14:paraId="56198096" w14:textId="77777777" w:rsidR="005E2537" w:rsidRPr="00C64091" w:rsidRDefault="005E2537" w:rsidP="00CF2A3F">
      <w:pPr>
        <w:pStyle w:val="ListParagraph"/>
        <w:numPr>
          <w:ilvl w:val="0"/>
          <w:numId w:val="100"/>
        </w:numPr>
        <w:spacing w:after="0" w:line="240" w:lineRule="auto"/>
        <w:ind w:left="567" w:hanging="283"/>
        <w:jc w:val="both"/>
        <w:rPr>
          <w:rFonts w:cs="Arial"/>
          <w:lang w:val="en-US"/>
        </w:rPr>
      </w:pPr>
      <w:r w:rsidRPr="00C64091">
        <w:rPr>
          <w:rFonts w:cs="Arial"/>
          <w:lang w:val="en-US"/>
        </w:rPr>
        <w:t>Organizer’s Performance Evaluation</w:t>
      </w:r>
    </w:p>
    <w:p w14:paraId="2B66DBD3" w14:textId="768C7CC3" w:rsidR="005E2537" w:rsidRPr="00294C7D" w:rsidRDefault="005E2537" w:rsidP="005E2537">
      <w:pPr>
        <w:spacing w:after="0" w:line="240" w:lineRule="auto"/>
        <w:ind w:left="284"/>
        <w:jc w:val="both"/>
        <w:rPr>
          <w:lang w:val="en-US"/>
        </w:rPr>
      </w:pPr>
      <w:r w:rsidRPr="00294C7D">
        <w:rPr>
          <w:lang w:val="en-US"/>
        </w:rPr>
        <w:t xml:space="preserve">A questionnaire is applied to organizers - or institutions responsible of the course - asking them their opinions and valuations about the main dimensions of the program. The performance and interactions established by trainers, punctuality of the sessions, efficacy of the used methodology, as well as the conditions and services provided by the program are the matter of pursued valuations. Opinions about professional and personal conducts of </w:t>
      </w:r>
      <w:r w:rsidR="008537BF">
        <w:rPr>
          <w:lang w:val="en-US"/>
        </w:rPr>
        <w:t>PROMPERU</w:t>
      </w:r>
      <w:r w:rsidRPr="00294C7D">
        <w:rPr>
          <w:lang w:val="en-US"/>
        </w:rPr>
        <w:t xml:space="preserve"> officials are important.  Finally, through an open question, recommendations and/or comments from the organizers will be collected. The</w:t>
      </w:r>
      <w:r w:rsidR="003D2B99">
        <w:rPr>
          <w:lang w:val="en-US"/>
        </w:rPr>
        <w:t xml:space="preserve"> evaluation is applied after every stage is concluded</w:t>
      </w:r>
      <w:r w:rsidRPr="00294C7D">
        <w:rPr>
          <w:lang w:val="en-US"/>
        </w:rPr>
        <w:t>.</w:t>
      </w:r>
    </w:p>
    <w:p w14:paraId="240C059F" w14:textId="77777777" w:rsidR="005E2537" w:rsidRPr="00294C7D" w:rsidRDefault="005E2537" w:rsidP="005E2537">
      <w:pPr>
        <w:spacing w:after="0" w:line="240" w:lineRule="auto"/>
        <w:jc w:val="both"/>
        <w:rPr>
          <w:lang w:val="en-US"/>
        </w:rPr>
      </w:pPr>
    </w:p>
    <w:p w14:paraId="7C4061AD" w14:textId="14CA8C43" w:rsidR="005E2537" w:rsidRPr="00CF753C" w:rsidRDefault="005E2537" w:rsidP="00CF753C">
      <w:pPr>
        <w:pStyle w:val="ListParagraph"/>
        <w:numPr>
          <w:ilvl w:val="0"/>
          <w:numId w:val="123"/>
        </w:numPr>
        <w:spacing w:after="0" w:line="240" w:lineRule="auto"/>
        <w:jc w:val="both"/>
        <w:rPr>
          <w:lang w:val="en-US"/>
        </w:rPr>
      </w:pPr>
      <w:r w:rsidRPr="00CF753C">
        <w:rPr>
          <w:lang w:val="en-US"/>
        </w:rPr>
        <w:t>Strategic Indicators</w:t>
      </w:r>
    </w:p>
    <w:p w14:paraId="4CF01D89" w14:textId="6C5BD932" w:rsidR="005E2537" w:rsidRPr="00B9186C" w:rsidRDefault="005E2537" w:rsidP="005E2537">
      <w:pPr>
        <w:spacing w:after="0" w:line="240" w:lineRule="auto"/>
        <w:jc w:val="both"/>
        <w:rPr>
          <w:lang w:val="en-US"/>
        </w:rPr>
      </w:pPr>
      <w:r w:rsidRPr="00B9186C">
        <w:rPr>
          <w:lang w:val="en-US"/>
        </w:rPr>
        <w:t xml:space="preserve">Indicators from the database of exporters, the Export Route program, the evaluated enterprises, and companies that participate in commercial promotion are merged in one matrix. This matrix allows </w:t>
      </w:r>
      <w:r w:rsidR="008537BF">
        <w:rPr>
          <w:lang w:val="en-US"/>
        </w:rPr>
        <w:t>PROMPERU</w:t>
      </w:r>
      <w:r w:rsidRPr="00B9186C">
        <w:rPr>
          <w:lang w:val="en-US"/>
        </w:rPr>
        <w:t xml:space="preserve"> to identify and focus on the enterprises that need their advice and also the market sectors they must intervene. This tool is also used to identify the enterprises that </w:t>
      </w:r>
      <w:r w:rsidR="00100207">
        <w:rPr>
          <w:lang w:val="en-US"/>
        </w:rPr>
        <w:t>will</w:t>
      </w:r>
      <w:r w:rsidR="00100207" w:rsidRPr="00B9186C">
        <w:rPr>
          <w:lang w:val="en-US"/>
        </w:rPr>
        <w:t xml:space="preserve"> </w:t>
      </w:r>
      <w:r w:rsidRPr="00B9186C">
        <w:rPr>
          <w:lang w:val="en-US"/>
        </w:rPr>
        <w:t xml:space="preserve">be awarded at the closing ceremony. </w:t>
      </w:r>
      <w:r w:rsidR="002F5153" w:rsidRPr="00294C7D">
        <w:rPr>
          <w:lang w:val="en-US"/>
        </w:rPr>
        <w:t>The</w:t>
      </w:r>
      <w:r w:rsidR="002F5153">
        <w:rPr>
          <w:lang w:val="en-US"/>
        </w:rPr>
        <w:t xml:space="preserve"> evaluation is applied after every stage is concluded</w:t>
      </w:r>
      <w:r w:rsidR="002F5153" w:rsidRPr="00294C7D">
        <w:rPr>
          <w:lang w:val="en-US"/>
        </w:rPr>
        <w:t>.</w:t>
      </w:r>
    </w:p>
    <w:p w14:paraId="32A9FBFE" w14:textId="77777777" w:rsidR="005E2537" w:rsidRPr="00B9186C" w:rsidRDefault="005E2537" w:rsidP="005E2537">
      <w:pPr>
        <w:spacing w:after="0" w:line="240" w:lineRule="auto"/>
        <w:jc w:val="both"/>
        <w:rPr>
          <w:lang w:val="en-US"/>
        </w:rPr>
      </w:pPr>
    </w:p>
    <w:p w14:paraId="3E351657" w14:textId="77777777" w:rsidR="005E2537" w:rsidRPr="00C949F8" w:rsidRDefault="005E2537" w:rsidP="00CF753C">
      <w:pPr>
        <w:pStyle w:val="ListParagraph"/>
        <w:numPr>
          <w:ilvl w:val="0"/>
          <w:numId w:val="123"/>
        </w:numPr>
        <w:spacing w:after="0" w:line="240" w:lineRule="auto"/>
        <w:jc w:val="both"/>
        <w:rPr>
          <w:lang w:val="en-US"/>
        </w:rPr>
      </w:pPr>
      <w:r w:rsidRPr="00C949F8">
        <w:rPr>
          <w:lang w:val="en-US"/>
        </w:rPr>
        <w:t>Statistical crossover</w:t>
      </w:r>
    </w:p>
    <w:p w14:paraId="15A6E3FF" w14:textId="55F221C5" w:rsidR="005E2537" w:rsidRPr="00294C7D" w:rsidRDefault="005E2537" w:rsidP="005E2537">
      <w:pPr>
        <w:spacing w:after="0" w:line="240" w:lineRule="auto"/>
        <w:jc w:val="both"/>
        <w:rPr>
          <w:lang w:val="en-US"/>
        </w:rPr>
      </w:pPr>
      <w:r w:rsidRPr="00B9186C">
        <w:rPr>
          <w:lang w:val="en-US"/>
        </w:rPr>
        <w:t xml:space="preserve">The statistical analysis is used by </w:t>
      </w:r>
      <w:r w:rsidR="008537BF">
        <w:rPr>
          <w:lang w:val="en-US"/>
        </w:rPr>
        <w:t>PROMPERU</w:t>
      </w:r>
      <w:r w:rsidRPr="00B9186C">
        <w:rPr>
          <w:lang w:val="en-US"/>
        </w:rPr>
        <w:t xml:space="preserve"> to perform an objective ex-ante and ex-post comparison of the situation of the enterprises that participate in the Exporting Route program. The results of this tool are used to identify the enterprises that </w:t>
      </w:r>
      <w:r w:rsidR="00100207">
        <w:rPr>
          <w:lang w:val="en-US"/>
        </w:rPr>
        <w:t>will</w:t>
      </w:r>
      <w:r w:rsidRPr="00B9186C">
        <w:rPr>
          <w:lang w:val="en-US"/>
        </w:rPr>
        <w:t xml:space="preserve"> be awarded at the closing ceremony. This analysis is elaborated </w:t>
      </w:r>
      <w:r w:rsidR="00350C90">
        <w:rPr>
          <w:lang w:val="en-US"/>
        </w:rPr>
        <w:t>after every stage is concluded</w:t>
      </w:r>
      <w:r w:rsidR="00350C90" w:rsidRPr="00294C7D">
        <w:rPr>
          <w:lang w:val="en-US"/>
        </w:rPr>
        <w:t>.</w:t>
      </w:r>
    </w:p>
    <w:p w14:paraId="3E855FB0" w14:textId="77777777" w:rsidR="005E2537" w:rsidRPr="00294C7D" w:rsidRDefault="005E2537" w:rsidP="005E2537">
      <w:pPr>
        <w:spacing w:after="0" w:line="240" w:lineRule="auto"/>
        <w:jc w:val="both"/>
        <w:rPr>
          <w:rFonts w:cs="Arial"/>
          <w:lang w:val="en-US"/>
        </w:rPr>
      </w:pPr>
    </w:p>
    <w:p w14:paraId="1DB4C9AB" w14:textId="77777777" w:rsidR="005E2537" w:rsidRPr="00294C7D" w:rsidRDefault="005E2537" w:rsidP="00DB595D">
      <w:pPr>
        <w:pStyle w:val="ListParagraph"/>
        <w:numPr>
          <w:ilvl w:val="0"/>
          <w:numId w:val="123"/>
        </w:numPr>
        <w:spacing w:after="0" w:line="240" w:lineRule="auto"/>
        <w:jc w:val="both"/>
        <w:rPr>
          <w:lang w:val="en-US"/>
        </w:rPr>
      </w:pPr>
      <w:r w:rsidRPr="00294C7D">
        <w:rPr>
          <w:lang w:val="en-US"/>
        </w:rPr>
        <w:t>Incentives</w:t>
      </w:r>
    </w:p>
    <w:p w14:paraId="3BA959B9" w14:textId="77777777" w:rsidR="005E2537" w:rsidRPr="00294C7D" w:rsidRDefault="005E2537" w:rsidP="005E2537">
      <w:pPr>
        <w:pStyle w:val="HTMLPreformatted"/>
        <w:shd w:val="clear" w:color="auto" w:fill="FFFFFF"/>
        <w:jc w:val="both"/>
        <w:rPr>
          <w:rFonts w:asciiTheme="minorHAnsi" w:hAnsiTheme="minorHAnsi"/>
          <w:color w:val="212121"/>
          <w:sz w:val="22"/>
          <w:szCs w:val="22"/>
          <w:lang w:val="en-US"/>
        </w:rPr>
      </w:pPr>
      <w:r w:rsidRPr="00294C7D">
        <w:rPr>
          <w:rFonts w:asciiTheme="minorHAnsi" w:hAnsiTheme="minorHAnsi"/>
          <w:sz w:val="22"/>
          <w:szCs w:val="22"/>
          <w:lang w:val="en-US"/>
        </w:rPr>
        <w:t xml:space="preserve">Every year the Ministry of Foreign Trade and Tourism with </w:t>
      </w:r>
      <w:r w:rsidR="008537BF">
        <w:rPr>
          <w:rFonts w:asciiTheme="minorHAnsi" w:hAnsiTheme="minorHAnsi"/>
          <w:sz w:val="22"/>
          <w:szCs w:val="22"/>
          <w:lang w:val="en-US"/>
        </w:rPr>
        <w:t>PROMPERU</w:t>
      </w:r>
      <w:r w:rsidRPr="00294C7D">
        <w:rPr>
          <w:rFonts w:asciiTheme="minorHAnsi" w:hAnsiTheme="minorHAnsi"/>
          <w:sz w:val="22"/>
          <w:szCs w:val="22"/>
          <w:lang w:val="en-US"/>
        </w:rPr>
        <w:t xml:space="preserve"> carry out the Closing of Ceremony of the Exporting Route. In 2016, there were a total of 661 enterprises participating in the Exporting Route that exported to 102 markets for a total of </w:t>
      </w:r>
      <w:r w:rsidR="00100207">
        <w:rPr>
          <w:rFonts w:asciiTheme="minorHAnsi" w:hAnsiTheme="minorHAnsi"/>
          <w:sz w:val="22"/>
          <w:szCs w:val="22"/>
          <w:lang w:val="en-US"/>
        </w:rPr>
        <w:t xml:space="preserve">USD </w:t>
      </w:r>
      <w:r w:rsidRPr="00294C7D">
        <w:rPr>
          <w:rFonts w:asciiTheme="minorHAnsi" w:hAnsiTheme="minorHAnsi"/>
          <w:color w:val="212121"/>
          <w:sz w:val="22"/>
          <w:szCs w:val="22"/>
          <w:lang w:val="en-US"/>
        </w:rPr>
        <w:t>1,803 million, meaning an increase in 15% compared to the previous year. A total of 19 prizes were awarded in the following categories:</w:t>
      </w:r>
    </w:p>
    <w:p w14:paraId="6AE3D550" w14:textId="77777777" w:rsidR="005E2537" w:rsidRPr="00294C7D" w:rsidRDefault="005E2537" w:rsidP="005E2537">
      <w:pPr>
        <w:pStyle w:val="HTMLPreformatted"/>
        <w:shd w:val="clear" w:color="auto" w:fill="FFFFFF"/>
        <w:rPr>
          <w:rFonts w:asciiTheme="minorHAnsi" w:hAnsiTheme="minorHAnsi"/>
          <w:color w:val="212121"/>
          <w:sz w:val="22"/>
          <w:szCs w:val="22"/>
          <w:lang w:val="en-US"/>
        </w:rPr>
      </w:pPr>
    </w:p>
    <w:p w14:paraId="417B465D" w14:textId="77777777" w:rsidR="005E2537" w:rsidRPr="00294C7D" w:rsidRDefault="005E2537" w:rsidP="00CF2A3F">
      <w:pPr>
        <w:pStyle w:val="ListParagraph"/>
        <w:numPr>
          <w:ilvl w:val="0"/>
          <w:numId w:val="93"/>
        </w:numPr>
        <w:spacing w:after="0" w:line="240" w:lineRule="auto"/>
        <w:jc w:val="both"/>
        <w:rPr>
          <w:rFonts w:cs="Arial"/>
          <w:color w:val="212121"/>
          <w:shd w:val="clear" w:color="auto" w:fill="FFFFFF"/>
          <w:lang w:val="en-US"/>
        </w:rPr>
      </w:pPr>
      <w:r w:rsidRPr="00294C7D">
        <w:rPr>
          <w:rFonts w:cs="Arial"/>
          <w:color w:val="212121"/>
          <w:shd w:val="clear" w:color="auto" w:fill="FFFFFF"/>
          <w:lang w:val="en-US"/>
        </w:rPr>
        <w:t xml:space="preserve">Most outstanding enterprise by regions (7 </w:t>
      </w:r>
      <w:r w:rsidR="00100207">
        <w:rPr>
          <w:rFonts w:cs="Arial"/>
          <w:color w:val="212121"/>
          <w:shd w:val="clear" w:color="auto" w:fill="FFFFFF"/>
          <w:lang w:val="en-US"/>
        </w:rPr>
        <w:t xml:space="preserve">sub </w:t>
      </w:r>
      <w:r w:rsidRPr="00294C7D">
        <w:rPr>
          <w:rFonts w:cs="Arial"/>
          <w:color w:val="212121"/>
          <w:shd w:val="clear" w:color="auto" w:fill="FFFFFF"/>
          <w:lang w:val="en-US"/>
        </w:rPr>
        <w:t>categories)</w:t>
      </w:r>
    </w:p>
    <w:p w14:paraId="314731A2" w14:textId="77777777" w:rsidR="005E2537" w:rsidRPr="00294C7D" w:rsidRDefault="005E2537" w:rsidP="00CF2A3F">
      <w:pPr>
        <w:pStyle w:val="ListParagraph"/>
        <w:numPr>
          <w:ilvl w:val="0"/>
          <w:numId w:val="93"/>
        </w:numPr>
        <w:spacing w:after="0" w:line="240" w:lineRule="auto"/>
        <w:jc w:val="both"/>
        <w:rPr>
          <w:rFonts w:cs="Arial"/>
          <w:color w:val="212121"/>
          <w:shd w:val="clear" w:color="auto" w:fill="FFFFFF"/>
          <w:lang w:val="en-US"/>
        </w:rPr>
      </w:pPr>
      <w:r w:rsidRPr="00294C7D">
        <w:rPr>
          <w:rFonts w:cs="Arial"/>
          <w:color w:val="212121"/>
          <w:shd w:val="clear" w:color="auto" w:fill="FFFFFF"/>
          <w:lang w:val="en-US"/>
        </w:rPr>
        <w:t xml:space="preserve">Most outstanding enterprise by Lima (city capital) areas (3 </w:t>
      </w:r>
      <w:r w:rsidR="00100207">
        <w:rPr>
          <w:rFonts w:cs="Arial"/>
          <w:color w:val="212121"/>
          <w:shd w:val="clear" w:color="auto" w:fill="FFFFFF"/>
          <w:lang w:val="en-US"/>
        </w:rPr>
        <w:t xml:space="preserve">sub </w:t>
      </w:r>
      <w:r w:rsidRPr="00294C7D">
        <w:rPr>
          <w:rFonts w:cs="Arial"/>
          <w:color w:val="212121"/>
          <w:shd w:val="clear" w:color="auto" w:fill="FFFFFF"/>
          <w:lang w:val="en-US"/>
        </w:rPr>
        <w:t xml:space="preserve">categories) </w:t>
      </w:r>
    </w:p>
    <w:p w14:paraId="1347D125" w14:textId="77777777" w:rsidR="005E2537" w:rsidRPr="00294C7D" w:rsidRDefault="005E2537" w:rsidP="00CF2A3F">
      <w:pPr>
        <w:pStyle w:val="ListParagraph"/>
        <w:numPr>
          <w:ilvl w:val="0"/>
          <w:numId w:val="93"/>
        </w:numPr>
        <w:spacing w:after="0" w:line="240" w:lineRule="auto"/>
        <w:jc w:val="both"/>
        <w:rPr>
          <w:rFonts w:cs="Arial"/>
          <w:color w:val="212121"/>
          <w:shd w:val="clear" w:color="auto" w:fill="FFFFFF"/>
          <w:lang w:val="en-US"/>
        </w:rPr>
      </w:pPr>
      <w:r w:rsidRPr="00294C7D">
        <w:rPr>
          <w:rFonts w:cs="Arial"/>
          <w:color w:val="212121"/>
          <w:shd w:val="clear" w:color="auto" w:fill="FFFFFF"/>
          <w:lang w:val="en-US"/>
        </w:rPr>
        <w:t xml:space="preserve">Most outstanding enterprise in the category of Quality Management </w:t>
      </w:r>
    </w:p>
    <w:p w14:paraId="452F423F" w14:textId="77777777" w:rsidR="005E2537" w:rsidRPr="00294C7D" w:rsidRDefault="005E2537" w:rsidP="00CF2A3F">
      <w:pPr>
        <w:pStyle w:val="ListParagraph"/>
        <w:numPr>
          <w:ilvl w:val="0"/>
          <w:numId w:val="93"/>
        </w:numPr>
        <w:spacing w:after="0" w:line="240" w:lineRule="auto"/>
        <w:jc w:val="both"/>
        <w:rPr>
          <w:rFonts w:cs="Arial"/>
          <w:color w:val="212121"/>
          <w:shd w:val="clear" w:color="auto" w:fill="FFFFFF"/>
          <w:lang w:val="en-US"/>
        </w:rPr>
      </w:pPr>
      <w:r w:rsidRPr="00294C7D">
        <w:rPr>
          <w:rFonts w:cs="Arial"/>
          <w:color w:val="212121"/>
          <w:shd w:val="clear" w:color="auto" w:fill="FFFFFF"/>
          <w:lang w:val="en-US"/>
        </w:rPr>
        <w:t xml:space="preserve">Most outstanding enterprise in the category of Market Diversification </w:t>
      </w:r>
    </w:p>
    <w:p w14:paraId="410D4181" w14:textId="77777777" w:rsidR="005E2537" w:rsidRPr="00294C7D" w:rsidRDefault="005E2537" w:rsidP="00CF2A3F">
      <w:pPr>
        <w:pStyle w:val="ListParagraph"/>
        <w:numPr>
          <w:ilvl w:val="0"/>
          <w:numId w:val="93"/>
        </w:numPr>
        <w:spacing w:after="0" w:line="240" w:lineRule="auto"/>
        <w:jc w:val="both"/>
        <w:rPr>
          <w:rFonts w:cs="Arial"/>
          <w:color w:val="212121"/>
          <w:shd w:val="clear" w:color="auto" w:fill="FFFFFF"/>
          <w:lang w:val="en-US"/>
        </w:rPr>
      </w:pPr>
      <w:r w:rsidRPr="00294C7D">
        <w:rPr>
          <w:rFonts w:cs="Arial"/>
          <w:color w:val="212121"/>
          <w:shd w:val="clear" w:color="auto" w:fill="FFFFFF"/>
          <w:lang w:val="en-US"/>
        </w:rPr>
        <w:t xml:space="preserve">Most outstanding enterprise in the category of New Exporter </w:t>
      </w:r>
    </w:p>
    <w:p w14:paraId="3496CACE" w14:textId="77777777" w:rsidR="005E2537" w:rsidRPr="00294C7D" w:rsidRDefault="005E2537" w:rsidP="00CF2A3F">
      <w:pPr>
        <w:pStyle w:val="ListParagraph"/>
        <w:numPr>
          <w:ilvl w:val="0"/>
          <w:numId w:val="93"/>
        </w:numPr>
        <w:spacing w:after="0" w:line="240" w:lineRule="auto"/>
        <w:jc w:val="both"/>
        <w:rPr>
          <w:rFonts w:cs="Arial"/>
          <w:color w:val="212121"/>
          <w:shd w:val="clear" w:color="auto" w:fill="FFFFFF"/>
          <w:lang w:val="en-US"/>
        </w:rPr>
      </w:pPr>
      <w:r w:rsidRPr="00294C7D">
        <w:rPr>
          <w:rFonts w:cs="Arial"/>
          <w:color w:val="212121"/>
          <w:shd w:val="clear" w:color="auto" w:fill="FFFFFF"/>
          <w:lang w:val="en-US"/>
        </w:rPr>
        <w:t xml:space="preserve">Most outstanding enterprise in the category of Business Internationalization </w:t>
      </w:r>
    </w:p>
    <w:p w14:paraId="17EF0B9E" w14:textId="77777777" w:rsidR="005E2537" w:rsidRPr="00294C7D" w:rsidRDefault="005E2537" w:rsidP="00CF2A3F">
      <w:pPr>
        <w:pStyle w:val="ListParagraph"/>
        <w:numPr>
          <w:ilvl w:val="0"/>
          <w:numId w:val="93"/>
        </w:numPr>
        <w:spacing w:after="0" w:line="240" w:lineRule="auto"/>
        <w:jc w:val="both"/>
        <w:rPr>
          <w:rFonts w:cs="Arial"/>
          <w:color w:val="212121"/>
          <w:shd w:val="clear" w:color="auto" w:fill="FFFFFF"/>
          <w:lang w:val="en-US"/>
        </w:rPr>
      </w:pPr>
      <w:r w:rsidRPr="00294C7D">
        <w:rPr>
          <w:rFonts w:cs="Arial"/>
          <w:color w:val="212121"/>
          <w:shd w:val="clear" w:color="auto" w:fill="FFFFFF"/>
          <w:lang w:val="en-US"/>
        </w:rPr>
        <w:t xml:space="preserve">Most outstanding enterprise in the category of Easy Export </w:t>
      </w:r>
    </w:p>
    <w:p w14:paraId="489D6A84" w14:textId="77777777" w:rsidR="005E2537" w:rsidRPr="00294C7D" w:rsidRDefault="005E2537" w:rsidP="00CF2A3F">
      <w:pPr>
        <w:pStyle w:val="ListParagraph"/>
        <w:numPr>
          <w:ilvl w:val="0"/>
          <w:numId w:val="93"/>
        </w:numPr>
        <w:spacing w:after="0" w:line="240" w:lineRule="auto"/>
        <w:jc w:val="both"/>
        <w:rPr>
          <w:rFonts w:cs="Arial"/>
          <w:color w:val="212121"/>
          <w:shd w:val="clear" w:color="auto" w:fill="FFFFFF"/>
          <w:lang w:val="en-US"/>
        </w:rPr>
      </w:pPr>
      <w:r w:rsidRPr="00294C7D">
        <w:rPr>
          <w:rFonts w:cs="Arial"/>
          <w:color w:val="212121"/>
          <w:shd w:val="clear" w:color="auto" w:fill="FFFFFF"/>
          <w:lang w:val="en-US"/>
        </w:rPr>
        <w:t xml:space="preserve">Most outstanding enterprise in the category of Electronic Commerce </w:t>
      </w:r>
    </w:p>
    <w:p w14:paraId="5A0C13AE" w14:textId="77777777" w:rsidR="005E2537" w:rsidRPr="00294C7D" w:rsidRDefault="005E2537" w:rsidP="00CF2A3F">
      <w:pPr>
        <w:pStyle w:val="ListParagraph"/>
        <w:numPr>
          <w:ilvl w:val="0"/>
          <w:numId w:val="93"/>
        </w:numPr>
        <w:spacing w:after="0" w:line="240" w:lineRule="auto"/>
        <w:jc w:val="both"/>
        <w:rPr>
          <w:rFonts w:cs="Arial"/>
          <w:color w:val="212121"/>
          <w:shd w:val="clear" w:color="auto" w:fill="FFFFFF"/>
          <w:lang w:val="en-US"/>
        </w:rPr>
      </w:pPr>
      <w:r w:rsidRPr="00294C7D">
        <w:rPr>
          <w:rFonts w:cs="Arial"/>
          <w:color w:val="212121"/>
          <w:shd w:val="clear" w:color="auto" w:fill="FFFFFF"/>
          <w:lang w:val="en-US"/>
        </w:rPr>
        <w:t xml:space="preserve">Most outstanding enterprise in the category of Gender </w:t>
      </w:r>
    </w:p>
    <w:p w14:paraId="1C5BF03A" w14:textId="77777777" w:rsidR="005E2537" w:rsidRPr="00294C7D" w:rsidRDefault="005E2537" w:rsidP="00CF2A3F">
      <w:pPr>
        <w:pStyle w:val="ListParagraph"/>
        <w:numPr>
          <w:ilvl w:val="0"/>
          <w:numId w:val="93"/>
        </w:numPr>
        <w:spacing w:after="0" w:line="240" w:lineRule="auto"/>
        <w:jc w:val="both"/>
        <w:rPr>
          <w:rFonts w:cs="Arial"/>
          <w:color w:val="212121"/>
          <w:shd w:val="clear" w:color="auto" w:fill="FFFFFF"/>
          <w:lang w:val="en-US"/>
        </w:rPr>
      </w:pPr>
      <w:r w:rsidRPr="00294C7D">
        <w:rPr>
          <w:rFonts w:cs="Arial"/>
          <w:color w:val="212121"/>
          <w:shd w:val="clear" w:color="auto" w:fill="FFFFFF"/>
          <w:lang w:val="en-US"/>
        </w:rPr>
        <w:t>Most outstanding enterprise in the category of Sustainable Trade and in this way strengthen the positioning of the Export Route</w:t>
      </w:r>
    </w:p>
    <w:p w14:paraId="0E1B97C5" w14:textId="77777777" w:rsidR="005E2537" w:rsidRPr="00294C7D" w:rsidRDefault="005E2537" w:rsidP="00CF2A3F">
      <w:pPr>
        <w:pStyle w:val="ListParagraph"/>
        <w:numPr>
          <w:ilvl w:val="0"/>
          <w:numId w:val="93"/>
        </w:numPr>
        <w:spacing w:after="0" w:line="240" w:lineRule="auto"/>
        <w:jc w:val="both"/>
        <w:rPr>
          <w:rFonts w:cs="Arial"/>
          <w:lang w:val="en-US"/>
        </w:rPr>
      </w:pPr>
      <w:r w:rsidRPr="00294C7D">
        <w:rPr>
          <w:rFonts w:cs="Arial"/>
          <w:color w:val="212121"/>
          <w:shd w:val="clear" w:color="auto" w:fill="FFFFFF"/>
          <w:lang w:val="en-US"/>
        </w:rPr>
        <w:t>Most outstanding enterprise in the category of Export Consortiums</w:t>
      </w:r>
    </w:p>
    <w:p w14:paraId="539A2AF8" w14:textId="77777777" w:rsidR="005E2537" w:rsidRPr="00294C7D" w:rsidRDefault="005E2537" w:rsidP="005E2537">
      <w:pPr>
        <w:spacing w:after="0" w:line="240" w:lineRule="auto"/>
        <w:rPr>
          <w:rFonts w:cs="Arial"/>
          <w:lang w:val="en-US"/>
        </w:rPr>
      </w:pPr>
      <w:r w:rsidRPr="00294C7D">
        <w:rPr>
          <w:rFonts w:cs="Arial"/>
          <w:lang w:val="en-US"/>
        </w:rPr>
        <w:br w:type="page"/>
      </w:r>
    </w:p>
    <w:p w14:paraId="5C6F5418" w14:textId="77777777" w:rsidR="005E2537" w:rsidRPr="003218BE" w:rsidRDefault="005E2537" w:rsidP="005E2537">
      <w:pPr>
        <w:pStyle w:val="Heading2"/>
        <w:rPr>
          <w:rFonts w:asciiTheme="minorHAnsi" w:hAnsiTheme="minorHAnsi"/>
          <w:color w:val="auto"/>
          <w:lang w:val="en-US"/>
        </w:rPr>
      </w:pPr>
      <w:bookmarkStart w:id="12" w:name="_Toc502053084"/>
      <w:r>
        <w:rPr>
          <w:rFonts w:asciiTheme="minorHAnsi" w:hAnsiTheme="minorHAnsi"/>
          <w:color w:val="auto"/>
          <w:lang w:val="en-US"/>
        </w:rPr>
        <w:lastRenderedPageBreak/>
        <w:t xml:space="preserve">IX. </w:t>
      </w:r>
      <w:r w:rsidRPr="003218BE">
        <w:rPr>
          <w:rFonts w:asciiTheme="minorHAnsi" w:hAnsiTheme="minorHAnsi"/>
          <w:color w:val="auto"/>
          <w:lang w:val="en-US"/>
        </w:rPr>
        <w:t>Successful Cases</w:t>
      </w:r>
      <w:bookmarkEnd w:id="12"/>
    </w:p>
    <w:p w14:paraId="35F9FB0E" w14:textId="77777777" w:rsidR="005E2537" w:rsidRDefault="005E2537" w:rsidP="005E2537">
      <w:pPr>
        <w:pStyle w:val="Heading3"/>
        <w:rPr>
          <w:rFonts w:asciiTheme="minorHAnsi" w:hAnsiTheme="minorHAnsi" w:cs="Arial"/>
          <w:color w:val="auto"/>
          <w:lang w:val="en-US"/>
        </w:rPr>
      </w:pPr>
      <w:bookmarkStart w:id="13" w:name="_Toc502053085"/>
      <w:r>
        <w:rPr>
          <w:rFonts w:asciiTheme="minorHAnsi" w:hAnsiTheme="minorHAnsi"/>
          <w:color w:val="auto"/>
          <w:lang w:val="en-US"/>
        </w:rPr>
        <w:t>I</w:t>
      </w:r>
      <w:r w:rsidRPr="003218BE">
        <w:rPr>
          <w:rFonts w:asciiTheme="minorHAnsi" w:hAnsiTheme="minorHAnsi"/>
          <w:color w:val="auto"/>
          <w:lang w:val="en-US"/>
        </w:rPr>
        <w:t xml:space="preserve">X.1. </w:t>
      </w:r>
      <w:r w:rsidRPr="003218BE">
        <w:rPr>
          <w:rFonts w:asciiTheme="minorHAnsi" w:hAnsiTheme="minorHAnsi" w:cs="Arial"/>
          <w:color w:val="auto"/>
          <w:lang w:val="en-US"/>
        </w:rPr>
        <w:t>AMFA VITRUM S.A.</w:t>
      </w:r>
      <w:bookmarkEnd w:id="13"/>
    </w:p>
    <w:p w14:paraId="522115DC" w14:textId="77777777" w:rsidR="005E2537" w:rsidRDefault="005E2537" w:rsidP="005E2537">
      <w:pPr>
        <w:pStyle w:val="NoSpacing"/>
        <w:jc w:val="both"/>
        <w:rPr>
          <w:rFonts w:cs="Arial"/>
          <w:lang w:val="en-US"/>
        </w:rPr>
      </w:pPr>
    </w:p>
    <w:p w14:paraId="5A508797" w14:textId="54F9C299" w:rsidR="005E2537" w:rsidRPr="003218BE" w:rsidRDefault="005E2537" w:rsidP="005E2537">
      <w:pPr>
        <w:pStyle w:val="NoSpacing"/>
        <w:jc w:val="both"/>
        <w:rPr>
          <w:rFonts w:cs="Arial"/>
          <w:lang w:val="en-US"/>
        </w:rPr>
      </w:pPr>
      <w:r>
        <w:rPr>
          <w:rFonts w:cs="Arial"/>
          <w:lang w:val="en-US"/>
        </w:rPr>
        <w:t>AMFA VITRUM S.A. is an</w:t>
      </w:r>
      <w:r w:rsidRPr="003218BE">
        <w:rPr>
          <w:rFonts w:cs="Arial"/>
          <w:lang w:val="en-US"/>
        </w:rPr>
        <w:t xml:space="preserve"> industrial Enterprise that produces and trade</w:t>
      </w:r>
      <w:r>
        <w:rPr>
          <w:rFonts w:cs="Arial"/>
          <w:lang w:val="en-US"/>
        </w:rPr>
        <w:t>s</w:t>
      </w:r>
      <w:r w:rsidRPr="003218BE">
        <w:rPr>
          <w:rFonts w:cs="Arial"/>
          <w:lang w:val="en-US"/>
        </w:rPr>
        <w:t xml:space="preserve"> profitable and quality products for pharmaceutical, cosmetic and related use. AMFA was created in 1997</w:t>
      </w:r>
      <w:r w:rsidR="001F486F">
        <w:rPr>
          <w:rFonts w:cs="Arial"/>
          <w:lang w:val="en-US"/>
        </w:rPr>
        <w:t>,</w:t>
      </w:r>
      <w:r w:rsidRPr="003218BE">
        <w:rPr>
          <w:rFonts w:cs="Arial"/>
          <w:lang w:val="en-US"/>
        </w:rPr>
        <w:t xml:space="preserve"> with a capital of US $ 400, to manufacture and commercialize type I hydrolytic glass containers, ampoules, flasks and vials.</w:t>
      </w:r>
      <w:r>
        <w:rPr>
          <w:rFonts w:cs="Arial"/>
          <w:lang w:val="en-US"/>
        </w:rPr>
        <w:t xml:space="preserve"> </w:t>
      </w:r>
      <w:r w:rsidRPr="003218BE">
        <w:rPr>
          <w:rFonts w:cs="Arial"/>
          <w:lang w:val="en-US"/>
        </w:rPr>
        <w:t>The main product of manufacture and commercialization is the container of Glass Hydrolytic Type I.</w:t>
      </w:r>
    </w:p>
    <w:p w14:paraId="5E6E908F" w14:textId="77777777" w:rsidR="005E2537" w:rsidRPr="003218BE" w:rsidRDefault="005E2537" w:rsidP="005E2537">
      <w:pPr>
        <w:pStyle w:val="NoSpacing"/>
        <w:jc w:val="both"/>
        <w:rPr>
          <w:rFonts w:cs="Arial"/>
          <w:lang w:val="en-US"/>
        </w:rPr>
      </w:pPr>
    </w:p>
    <w:p w14:paraId="52AC9C95" w14:textId="0CAB4DF0" w:rsidR="005E2537" w:rsidRPr="003218BE" w:rsidRDefault="005E2537" w:rsidP="005E2537">
      <w:pPr>
        <w:pStyle w:val="NoSpacing"/>
        <w:jc w:val="both"/>
        <w:rPr>
          <w:rFonts w:cs="Arial"/>
          <w:lang w:val="en-US"/>
        </w:rPr>
      </w:pPr>
      <w:r>
        <w:rPr>
          <w:rFonts w:cs="Arial"/>
          <w:lang w:val="en-US"/>
        </w:rPr>
        <w:t>The principal objective of the company is to access</w:t>
      </w:r>
      <w:r w:rsidRPr="003218BE">
        <w:rPr>
          <w:rFonts w:cs="Arial"/>
          <w:lang w:val="en-US"/>
        </w:rPr>
        <w:t xml:space="preserve"> more international markets and</w:t>
      </w:r>
      <w:r w:rsidR="002F5153">
        <w:rPr>
          <w:rFonts w:cs="Arial"/>
          <w:lang w:val="en-US"/>
        </w:rPr>
        <w:t xml:space="preserve"> to</w:t>
      </w:r>
      <w:r w:rsidRPr="003218BE">
        <w:rPr>
          <w:rFonts w:cs="Arial"/>
          <w:lang w:val="en-US"/>
        </w:rPr>
        <w:t xml:space="preserve"> position </w:t>
      </w:r>
      <w:r>
        <w:rPr>
          <w:rFonts w:cs="Arial"/>
          <w:lang w:val="en-US"/>
        </w:rPr>
        <w:t>themselves</w:t>
      </w:r>
      <w:r w:rsidRPr="003218BE">
        <w:rPr>
          <w:rFonts w:cs="Arial"/>
          <w:lang w:val="en-US"/>
        </w:rPr>
        <w:t xml:space="preserve"> as one of the most important suppliers of products for pharmaceutical use.</w:t>
      </w:r>
      <w:r>
        <w:rPr>
          <w:rFonts w:cs="Arial"/>
          <w:lang w:val="en-US"/>
        </w:rPr>
        <w:t xml:space="preserve"> Therefore, the challenges </w:t>
      </w:r>
      <w:r w:rsidR="00FA7581">
        <w:rPr>
          <w:rFonts w:cs="Arial"/>
          <w:lang w:val="en-US"/>
        </w:rPr>
        <w:t xml:space="preserve">this </w:t>
      </w:r>
      <w:r>
        <w:rPr>
          <w:rFonts w:cs="Arial"/>
          <w:lang w:val="en-US"/>
        </w:rPr>
        <w:t>business has to face are creating</w:t>
      </w:r>
      <w:r w:rsidRPr="003218BE">
        <w:rPr>
          <w:rFonts w:cs="Arial"/>
          <w:lang w:val="en-US"/>
        </w:rPr>
        <w:t xml:space="preserve"> new pr</w:t>
      </w:r>
      <w:r>
        <w:rPr>
          <w:rFonts w:cs="Arial"/>
          <w:lang w:val="en-US"/>
        </w:rPr>
        <w:t>oduct presentations, incorporating</w:t>
      </w:r>
      <w:r w:rsidRPr="003218BE">
        <w:rPr>
          <w:rFonts w:cs="Arial"/>
          <w:lang w:val="en-US"/>
        </w:rPr>
        <w:t xml:space="preserve"> equipment and machinery to improve the process and automation, implement</w:t>
      </w:r>
      <w:r>
        <w:rPr>
          <w:rFonts w:cs="Arial"/>
          <w:lang w:val="en-US"/>
        </w:rPr>
        <w:t>ing</w:t>
      </w:r>
      <w:r w:rsidRPr="003218BE">
        <w:rPr>
          <w:rFonts w:cs="Arial"/>
          <w:lang w:val="en-US"/>
        </w:rPr>
        <w:t xml:space="preserve"> an ERP System to integrate information and improv</w:t>
      </w:r>
      <w:r>
        <w:rPr>
          <w:rFonts w:cs="Arial"/>
          <w:lang w:val="en-US"/>
        </w:rPr>
        <w:t>ing</w:t>
      </w:r>
      <w:r w:rsidRPr="003218BE">
        <w:rPr>
          <w:rFonts w:cs="Arial"/>
          <w:lang w:val="en-US"/>
        </w:rPr>
        <w:t xml:space="preserve"> the management of the same and acquire certifications (Example: Quality management system, ISO 9001: 2008).</w:t>
      </w:r>
    </w:p>
    <w:p w14:paraId="42FFE9C7" w14:textId="77777777" w:rsidR="005E2537" w:rsidRPr="00DF188B" w:rsidRDefault="005E2537" w:rsidP="005E2537">
      <w:pPr>
        <w:pStyle w:val="NoSpacing"/>
        <w:jc w:val="both"/>
        <w:rPr>
          <w:rFonts w:cs="Arial"/>
          <w:lang w:val="en-US"/>
        </w:rPr>
      </w:pPr>
    </w:p>
    <w:p w14:paraId="6EB8557A" w14:textId="552B8547" w:rsidR="005E2537" w:rsidRPr="00DF188B" w:rsidRDefault="005E2537" w:rsidP="005E2537">
      <w:pPr>
        <w:pStyle w:val="NoSpacing"/>
        <w:jc w:val="both"/>
        <w:rPr>
          <w:rFonts w:cs="Arial"/>
          <w:lang w:val="en-US"/>
        </w:rPr>
      </w:pPr>
      <w:r w:rsidRPr="00DF188B">
        <w:rPr>
          <w:rFonts w:cs="Arial"/>
          <w:lang w:val="en-US"/>
        </w:rPr>
        <w:t>In 2001</w:t>
      </w:r>
      <w:r w:rsidR="00100207">
        <w:rPr>
          <w:rFonts w:cs="Arial"/>
          <w:lang w:val="en-US"/>
        </w:rPr>
        <w:t>,</w:t>
      </w:r>
      <w:r w:rsidRPr="00DF188B">
        <w:rPr>
          <w:rFonts w:cs="Arial"/>
          <w:lang w:val="en-US"/>
        </w:rPr>
        <w:t xml:space="preserve"> </w:t>
      </w:r>
      <w:r>
        <w:rPr>
          <w:rFonts w:cs="Arial"/>
          <w:lang w:val="en-US"/>
        </w:rPr>
        <w:t xml:space="preserve">AMFA VITRUM was </w:t>
      </w:r>
      <w:r w:rsidR="001F486F">
        <w:rPr>
          <w:rFonts w:cs="Arial"/>
          <w:lang w:val="en-US"/>
        </w:rPr>
        <w:t xml:space="preserve">the </w:t>
      </w:r>
      <w:r>
        <w:rPr>
          <w:rFonts w:cs="Arial"/>
          <w:lang w:val="en-US"/>
        </w:rPr>
        <w:t>leader</w:t>
      </w:r>
      <w:r w:rsidR="001F486F">
        <w:rPr>
          <w:rFonts w:cs="Arial"/>
          <w:lang w:val="en-US"/>
        </w:rPr>
        <w:t xml:space="preserve"> in the national </w:t>
      </w:r>
      <w:r w:rsidR="00C54425">
        <w:rPr>
          <w:rFonts w:cs="Arial"/>
          <w:lang w:val="en-US"/>
        </w:rPr>
        <w:t xml:space="preserve">market; </w:t>
      </w:r>
      <w:r w:rsidR="00C54425" w:rsidRPr="00DF188B">
        <w:rPr>
          <w:rFonts w:cs="Arial"/>
          <w:lang w:val="en-US"/>
        </w:rPr>
        <w:t>in</w:t>
      </w:r>
      <w:r w:rsidRPr="00DF188B">
        <w:rPr>
          <w:rFonts w:cs="Arial"/>
          <w:lang w:val="en-US"/>
        </w:rPr>
        <w:t xml:space="preserve"> 2008</w:t>
      </w:r>
      <w:r w:rsidR="006D47EB">
        <w:rPr>
          <w:rFonts w:cs="Arial"/>
          <w:lang w:val="en-US"/>
        </w:rPr>
        <w:t>,</w:t>
      </w:r>
      <w:r w:rsidRPr="00DF188B">
        <w:rPr>
          <w:rFonts w:cs="Arial"/>
          <w:lang w:val="en-US"/>
        </w:rPr>
        <w:t xml:space="preserve"> </w:t>
      </w:r>
      <w:r>
        <w:rPr>
          <w:rFonts w:cs="Arial"/>
          <w:lang w:val="en-US"/>
        </w:rPr>
        <w:t>it started to export</w:t>
      </w:r>
      <w:r w:rsidR="00996C83">
        <w:rPr>
          <w:rFonts w:cs="Arial"/>
          <w:lang w:val="en-US"/>
        </w:rPr>
        <w:t xml:space="preserve">; in 2012, it </w:t>
      </w:r>
      <w:r w:rsidR="00C91E57">
        <w:rPr>
          <w:rFonts w:cs="Arial"/>
          <w:lang w:val="en-US"/>
        </w:rPr>
        <w:t xml:space="preserve">joined </w:t>
      </w:r>
      <w:r w:rsidR="00996C83">
        <w:rPr>
          <w:rFonts w:cs="Arial"/>
          <w:lang w:val="en-US"/>
        </w:rPr>
        <w:t>the Exporter Route Program as a “regular exporter” enterprise</w:t>
      </w:r>
      <w:r w:rsidR="006D47EB">
        <w:rPr>
          <w:rFonts w:cs="Arial"/>
          <w:lang w:val="en-US"/>
        </w:rPr>
        <w:t>:</w:t>
      </w:r>
      <w:r>
        <w:rPr>
          <w:rFonts w:cs="Arial"/>
          <w:lang w:val="en-US"/>
        </w:rPr>
        <w:t xml:space="preserve"> and in 2015</w:t>
      </w:r>
      <w:r w:rsidR="006D47EB">
        <w:rPr>
          <w:rFonts w:cs="Arial"/>
          <w:lang w:val="en-US"/>
        </w:rPr>
        <w:t>,</w:t>
      </w:r>
      <w:r>
        <w:rPr>
          <w:rFonts w:cs="Arial"/>
          <w:lang w:val="en-US"/>
        </w:rPr>
        <w:t xml:space="preserve"> the enterprise</w:t>
      </w:r>
      <w:r w:rsidRPr="00DF188B">
        <w:rPr>
          <w:rFonts w:cs="Arial"/>
          <w:lang w:val="en-US"/>
        </w:rPr>
        <w:t xml:space="preserve"> obtained certificati</w:t>
      </w:r>
      <w:r w:rsidR="001F486F">
        <w:rPr>
          <w:rFonts w:cs="Arial"/>
          <w:lang w:val="en-US"/>
        </w:rPr>
        <w:t>on and started exporting to new markets like</w:t>
      </w:r>
      <w:r w:rsidRPr="00DF188B">
        <w:rPr>
          <w:rFonts w:cs="Arial"/>
          <w:lang w:val="en-US"/>
        </w:rPr>
        <w:t xml:space="preserve"> Urug</w:t>
      </w:r>
      <w:r>
        <w:rPr>
          <w:rFonts w:cs="Arial"/>
          <w:lang w:val="en-US"/>
        </w:rPr>
        <w:t>uay and El Salvador. Its</w:t>
      </w:r>
      <w:r w:rsidRPr="00DF188B">
        <w:rPr>
          <w:rFonts w:cs="Arial"/>
          <w:lang w:val="en-US"/>
        </w:rPr>
        <w:t xml:space="preserve"> products are currently in 7 countries</w:t>
      </w:r>
      <w:r w:rsidR="006D47EB">
        <w:rPr>
          <w:rFonts w:cs="Arial"/>
          <w:lang w:val="en-US"/>
        </w:rPr>
        <w:t xml:space="preserve"> and</w:t>
      </w:r>
      <w:r w:rsidRPr="00DF188B">
        <w:rPr>
          <w:rFonts w:cs="Arial"/>
          <w:lang w:val="en-US"/>
        </w:rPr>
        <w:t xml:space="preserve"> one of them is Chile, which belongs to APEC.</w:t>
      </w:r>
      <w:r w:rsidR="00996C83">
        <w:rPr>
          <w:rFonts w:cs="Arial"/>
          <w:lang w:val="en-US"/>
        </w:rPr>
        <w:t xml:space="preserve"> The enterprise participated in the Exporter Route Program until 2017 in 13 activities. During this time, its average index of exporting potential (IPE, for its acronym in Spanish) grew from 1.99 in 2012 to 2.64 in 2017.</w:t>
      </w:r>
    </w:p>
    <w:p w14:paraId="30B40F86" w14:textId="77777777" w:rsidR="005E2537" w:rsidRPr="00DF188B" w:rsidRDefault="005E2537" w:rsidP="005E2537">
      <w:pPr>
        <w:pStyle w:val="NoSpacing"/>
        <w:jc w:val="both"/>
        <w:rPr>
          <w:rFonts w:cs="Arial"/>
          <w:lang w:val="en-US"/>
        </w:rPr>
      </w:pPr>
    </w:p>
    <w:p w14:paraId="06C4583B" w14:textId="51F2DD8B" w:rsidR="005E2537" w:rsidRPr="00DF188B" w:rsidRDefault="005E2537" w:rsidP="005E2537">
      <w:pPr>
        <w:pStyle w:val="NoSpacing"/>
        <w:jc w:val="both"/>
        <w:rPr>
          <w:rFonts w:cs="Arial"/>
          <w:lang w:val="en-US"/>
        </w:rPr>
      </w:pPr>
      <w:r w:rsidRPr="00DF188B">
        <w:rPr>
          <w:rFonts w:cs="Arial"/>
          <w:lang w:val="en-US"/>
        </w:rPr>
        <w:t xml:space="preserve">Public institutions such as </w:t>
      </w:r>
      <w:r w:rsidR="008537BF">
        <w:rPr>
          <w:rFonts w:cs="Arial"/>
          <w:lang w:val="en-US"/>
        </w:rPr>
        <w:t>PROMPERU</w:t>
      </w:r>
      <w:r w:rsidR="005F41F2">
        <w:rPr>
          <w:rFonts w:cs="Arial"/>
          <w:lang w:val="en-US"/>
        </w:rPr>
        <w:t xml:space="preserve"> </w:t>
      </w:r>
      <w:r>
        <w:rPr>
          <w:rFonts w:cs="Arial"/>
          <w:lang w:val="en-US"/>
        </w:rPr>
        <w:t xml:space="preserve">helped the enterprise </w:t>
      </w:r>
      <w:r w:rsidR="006D47EB">
        <w:rPr>
          <w:rFonts w:cs="Arial"/>
          <w:lang w:val="en-US"/>
        </w:rPr>
        <w:t xml:space="preserve">by </w:t>
      </w:r>
      <w:r>
        <w:rPr>
          <w:rFonts w:cs="Arial"/>
          <w:lang w:val="en-US"/>
        </w:rPr>
        <w:t>creat</w:t>
      </w:r>
      <w:r w:rsidR="006D47EB">
        <w:rPr>
          <w:rFonts w:cs="Arial"/>
          <w:lang w:val="en-US"/>
        </w:rPr>
        <w:t>ing</w:t>
      </w:r>
      <w:r>
        <w:rPr>
          <w:rFonts w:cs="Arial"/>
          <w:lang w:val="en-US"/>
        </w:rPr>
        <w:t xml:space="preserve"> a website where it can display its</w:t>
      </w:r>
      <w:r w:rsidRPr="00DF188B">
        <w:rPr>
          <w:rFonts w:cs="Arial"/>
          <w:lang w:val="en-US"/>
        </w:rPr>
        <w:t xml:space="preserve"> products</w:t>
      </w:r>
      <w:r>
        <w:rPr>
          <w:rFonts w:cs="Arial"/>
          <w:lang w:val="en-US"/>
        </w:rPr>
        <w:t xml:space="preserve"> globally. They also helped AMFA</w:t>
      </w:r>
      <w:r w:rsidRPr="00DF188B">
        <w:rPr>
          <w:rFonts w:cs="Arial"/>
          <w:lang w:val="en-US"/>
        </w:rPr>
        <w:t xml:space="preserve"> develop their corporate image through: a</w:t>
      </w:r>
      <w:r w:rsidR="00247C18">
        <w:rPr>
          <w:rFonts w:cs="Arial"/>
          <w:lang w:val="en-US"/>
        </w:rPr>
        <w:t>n Exporter business plan, the 5</w:t>
      </w:r>
      <w:r w:rsidR="00996C83">
        <w:rPr>
          <w:rFonts w:cs="Arial"/>
          <w:lang w:val="en-US"/>
        </w:rPr>
        <w:t>S</w:t>
      </w:r>
      <w:r w:rsidRPr="00DF188B">
        <w:rPr>
          <w:rFonts w:cs="Arial"/>
          <w:lang w:val="en-US"/>
        </w:rPr>
        <w:t xml:space="preserve"> program</w:t>
      </w:r>
      <w:r w:rsidR="00A6616F">
        <w:rPr>
          <w:rStyle w:val="FootnoteReference"/>
          <w:rFonts w:cs="Arial"/>
          <w:lang w:val="en-US"/>
        </w:rPr>
        <w:footnoteReference w:id="2"/>
      </w:r>
      <w:r w:rsidRPr="00DF188B">
        <w:rPr>
          <w:rFonts w:cs="Arial"/>
          <w:lang w:val="en-US"/>
        </w:rPr>
        <w:t xml:space="preserve"> to better manage the company, BPM and business training.</w:t>
      </w:r>
    </w:p>
    <w:p w14:paraId="35798D07" w14:textId="77777777" w:rsidR="005E2537" w:rsidRDefault="005E2537" w:rsidP="005E2537">
      <w:pPr>
        <w:pStyle w:val="NoSpacing"/>
        <w:jc w:val="both"/>
        <w:rPr>
          <w:rFonts w:cs="Arial"/>
          <w:lang w:val="en-US"/>
        </w:rPr>
      </w:pPr>
    </w:p>
    <w:p w14:paraId="132404DC" w14:textId="6BFF813A" w:rsidR="005E2537" w:rsidRDefault="005E2537" w:rsidP="005E2537">
      <w:pPr>
        <w:pStyle w:val="NoSpacing"/>
        <w:jc w:val="both"/>
        <w:rPr>
          <w:rFonts w:cs="Arial"/>
          <w:lang w:val="en-US"/>
        </w:rPr>
      </w:pPr>
      <w:r>
        <w:rPr>
          <w:rFonts w:cs="Arial"/>
          <w:lang w:val="en-US"/>
        </w:rPr>
        <w:t>AMFA prepare</w:t>
      </w:r>
      <w:r w:rsidR="006D47EB">
        <w:rPr>
          <w:rFonts w:cs="Arial"/>
          <w:lang w:val="en-US"/>
        </w:rPr>
        <w:t>s</w:t>
      </w:r>
      <w:r>
        <w:rPr>
          <w:rFonts w:cs="Arial"/>
          <w:lang w:val="en-US"/>
        </w:rPr>
        <w:t xml:space="preserve"> its business to go global by making its</w:t>
      </w:r>
      <w:r w:rsidRPr="003218BE">
        <w:rPr>
          <w:rFonts w:cs="Arial"/>
          <w:lang w:val="en-US"/>
        </w:rPr>
        <w:t xml:space="preserve"> products competitive</w:t>
      </w:r>
      <w:r w:rsidR="006D47EB">
        <w:rPr>
          <w:rFonts w:cs="Arial"/>
          <w:lang w:val="en-US"/>
        </w:rPr>
        <w:t>,</w:t>
      </w:r>
      <w:r w:rsidRPr="003218BE">
        <w:rPr>
          <w:rFonts w:cs="Arial"/>
          <w:lang w:val="en-US"/>
        </w:rPr>
        <w:t xml:space="preserve"> </w:t>
      </w:r>
      <w:r w:rsidR="006D47EB">
        <w:rPr>
          <w:rFonts w:cs="Arial"/>
          <w:lang w:val="en-US"/>
        </w:rPr>
        <w:t xml:space="preserve">complying </w:t>
      </w:r>
      <w:r w:rsidRPr="003218BE">
        <w:rPr>
          <w:rFonts w:cs="Arial"/>
          <w:lang w:val="en-US"/>
        </w:rPr>
        <w:t>with the standards demanded in other parts of the world, investing in a property where management and production are improved, investing in machinery to increase their installed capacity</w:t>
      </w:r>
      <w:r w:rsidR="006D47EB">
        <w:rPr>
          <w:rFonts w:cs="Arial"/>
          <w:lang w:val="en-US"/>
        </w:rPr>
        <w:t xml:space="preserve"> </w:t>
      </w:r>
      <w:r w:rsidR="00C54425">
        <w:rPr>
          <w:rFonts w:cs="Arial"/>
          <w:lang w:val="en-US"/>
        </w:rPr>
        <w:t xml:space="preserve">and </w:t>
      </w:r>
      <w:r w:rsidR="00C54425" w:rsidRPr="003218BE">
        <w:rPr>
          <w:rFonts w:cs="Arial"/>
          <w:lang w:val="en-US"/>
        </w:rPr>
        <w:t>acquiring</w:t>
      </w:r>
      <w:r w:rsidRPr="003218BE">
        <w:rPr>
          <w:rFonts w:cs="Arial"/>
          <w:lang w:val="en-US"/>
        </w:rPr>
        <w:t xml:space="preserve"> certifications to support and train them constantly.</w:t>
      </w:r>
      <w:r>
        <w:rPr>
          <w:rFonts w:cs="Arial"/>
          <w:lang w:val="en-US"/>
        </w:rPr>
        <w:t xml:space="preserve"> </w:t>
      </w:r>
    </w:p>
    <w:p w14:paraId="67DB320D" w14:textId="77777777" w:rsidR="005E2537" w:rsidRDefault="005E2537" w:rsidP="005E2537">
      <w:pPr>
        <w:pStyle w:val="NoSpacing"/>
        <w:jc w:val="both"/>
        <w:rPr>
          <w:rFonts w:cs="Arial"/>
          <w:lang w:val="en-US"/>
        </w:rPr>
      </w:pPr>
    </w:p>
    <w:p w14:paraId="5F1C1D86" w14:textId="77777777" w:rsidR="005E2537" w:rsidRPr="003218BE" w:rsidRDefault="005E2537" w:rsidP="005E2537">
      <w:pPr>
        <w:pStyle w:val="NoSpacing"/>
        <w:jc w:val="both"/>
        <w:rPr>
          <w:rFonts w:cs="Arial"/>
          <w:lang w:val="en-US"/>
        </w:rPr>
      </w:pPr>
      <w:r>
        <w:rPr>
          <w:rFonts w:cs="Arial"/>
          <w:lang w:val="en-US"/>
        </w:rPr>
        <w:t xml:space="preserve">Some highlights in the history of the enterprise are the following: </w:t>
      </w:r>
    </w:p>
    <w:p w14:paraId="54A580BC" w14:textId="3C99B429" w:rsidR="005E2537" w:rsidRPr="00DF188B" w:rsidRDefault="005E2537" w:rsidP="00CF2A3F">
      <w:pPr>
        <w:pStyle w:val="ListParagraph"/>
        <w:numPr>
          <w:ilvl w:val="0"/>
          <w:numId w:val="102"/>
        </w:numPr>
        <w:adjustRightInd w:val="0"/>
        <w:snapToGrid w:val="0"/>
        <w:spacing w:line="240" w:lineRule="auto"/>
        <w:jc w:val="both"/>
        <w:rPr>
          <w:rFonts w:cs="Arial"/>
          <w:lang w:val="en-US"/>
        </w:rPr>
      </w:pPr>
      <w:r w:rsidRPr="00DF188B">
        <w:rPr>
          <w:rFonts w:cs="Arial"/>
          <w:lang w:val="en-US"/>
        </w:rPr>
        <w:t>1998: Implemented its Laboratory of Quality Control</w:t>
      </w:r>
      <w:r w:rsidR="00CD087F">
        <w:rPr>
          <w:rFonts w:cs="Arial"/>
          <w:lang w:val="en-US"/>
        </w:rPr>
        <w:t>.</w:t>
      </w:r>
    </w:p>
    <w:p w14:paraId="6C488B14" w14:textId="6FA157F1" w:rsidR="005E2537" w:rsidRPr="00DF188B" w:rsidRDefault="005E2537" w:rsidP="00CF2A3F">
      <w:pPr>
        <w:pStyle w:val="ListParagraph"/>
        <w:numPr>
          <w:ilvl w:val="0"/>
          <w:numId w:val="102"/>
        </w:numPr>
        <w:adjustRightInd w:val="0"/>
        <w:snapToGrid w:val="0"/>
        <w:spacing w:line="240" w:lineRule="auto"/>
        <w:jc w:val="both"/>
        <w:rPr>
          <w:rFonts w:cs="Arial"/>
          <w:lang w:val="en-US"/>
        </w:rPr>
      </w:pPr>
      <w:r w:rsidRPr="00DF188B">
        <w:rPr>
          <w:rFonts w:cs="Arial"/>
          <w:lang w:val="en-US"/>
        </w:rPr>
        <w:t xml:space="preserve">2001: The quality of its products and its competitive prices made it </w:t>
      </w:r>
      <w:r w:rsidR="007F54DE">
        <w:rPr>
          <w:rFonts w:cs="Arial"/>
          <w:lang w:val="en-US"/>
        </w:rPr>
        <w:t>l</w:t>
      </w:r>
      <w:r w:rsidRPr="00DF188B">
        <w:rPr>
          <w:rFonts w:cs="Arial"/>
          <w:lang w:val="en-US"/>
        </w:rPr>
        <w:t>eader in the national market</w:t>
      </w:r>
      <w:r w:rsidR="007F54DE">
        <w:rPr>
          <w:rFonts w:cs="Arial"/>
          <w:lang w:val="en-US"/>
        </w:rPr>
        <w:t>.</w:t>
      </w:r>
    </w:p>
    <w:p w14:paraId="360C75DA" w14:textId="70184E60" w:rsidR="005E2537" w:rsidRPr="00DF188B" w:rsidRDefault="005E2537" w:rsidP="00CF2A3F">
      <w:pPr>
        <w:pStyle w:val="ListParagraph"/>
        <w:numPr>
          <w:ilvl w:val="0"/>
          <w:numId w:val="102"/>
        </w:numPr>
        <w:adjustRightInd w:val="0"/>
        <w:snapToGrid w:val="0"/>
        <w:spacing w:line="240" w:lineRule="auto"/>
        <w:jc w:val="both"/>
        <w:rPr>
          <w:rFonts w:cs="Arial"/>
          <w:lang w:val="en-US"/>
        </w:rPr>
      </w:pPr>
      <w:r w:rsidRPr="00DF188B">
        <w:rPr>
          <w:rFonts w:cs="Arial"/>
          <w:lang w:val="en-US"/>
        </w:rPr>
        <w:t>2003: Transfer to the Lima</w:t>
      </w:r>
      <w:r w:rsidR="007F54DE">
        <w:rPr>
          <w:rFonts w:cs="Arial"/>
          <w:lang w:val="en-US"/>
        </w:rPr>
        <w:t xml:space="preserve">’s Plant. </w:t>
      </w:r>
    </w:p>
    <w:p w14:paraId="17120224" w14:textId="2AAAEF8F" w:rsidR="005E2537" w:rsidRPr="00DF188B" w:rsidRDefault="005E2537" w:rsidP="00CF2A3F">
      <w:pPr>
        <w:pStyle w:val="ListParagraph"/>
        <w:numPr>
          <w:ilvl w:val="0"/>
          <w:numId w:val="102"/>
        </w:numPr>
        <w:adjustRightInd w:val="0"/>
        <w:snapToGrid w:val="0"/>
        <w:spacing w:line="240" w:lineRule="auto"/>
        <w:jc w:val="both"/>
        <w:rPr>
          <w:rFonts w:cs="Arial"/>
          <w:lang w:val="en-US"/>
        </w:rPr>
      </w:pPr>
      <w:r w:rsidRPr="00DF188B">
        <w:rPr>
          <w:rFonts w:cs="Arial"/>
          <w:lang w:val="en-US"/>
        </w:rPr>
        <w:t>2004: Acquisition of own premises</w:t>
      </w:r>
      <w:r w:rsidR="007F54DE">
        <w:rPr>
          <w:rFonts w:cs="Arial"/>
          <w:lang w:val="en-US"/>
        </w:rPr>
        <w:t>.</w:t>
      </w:r>
    </w:p>
    <w:p w14:paraId="28E8DFAB" w14:textId="77777777" w:rsidR="005E2537" w:rsidRPr="00DF188B" w:rsidRDefault="005E2537" w:rsidP="00CF2A3F">
      <w:pPr>
        <w:pStyle w:val="ListParagraph"/>
        <w:numPr>
          <w:ilvl w:val="0"/>
          <w:numId w:val="102"/>
        </w:numPr>
        <w:adjustRightInd w:val="0"/>
        <w:snapToGrid w:val="0"/>
        <w:spacing w:line="240" w:lineRule="auto"/>
        <w:jc w:val="both"/>
        <w:rPr>
          <w:rFonts w:cs="Arial"/>
          <w:lang w:val="en-US"/>
        </w:rPr>
      </w:pPr>
      <w:r w:rsidRPr="00DF188B">
        <w:rPr>
          <w:rFonts w:cs="Arial"/>
          <w:lang w:val="en-US"/>
        </w:rPr>
        <w:t>2008: Beginnings of Internationalization: First export to Argentina, then to Bolivia and Ecuador.</w:t>
      </w:r>
    </w:p>
    <w:p w14:paraId="08D96CA1" w14:textId="6F83ABD0" w:rsidR="005E2537" w:rsidRPr="00DF188B" w:rsidRDefault="005E2537" w:rsidP="00CF2A3F">
      <w:pPr>
        <w:pStyle w:val="ListParagraph"/>
        <w:numPr>
          <w:ilvl w:val="0"/>
          <w:numId w:val="102"/>
        </w:numPr>
        <w:adjustRightInd w:val="0"/>
        <w:snapToGrid w:val="0"/>
        <w:spacing w:line="240" w:lineRule="auto"/>
        <w:jc w:val="both"/>
        <w:rPr>
          <w:rFonts w:cs="Arial"/>
          <w:lang w:val="en-US"/>
        </w:rPr>
      </w:pPr>
      <w:r w:rsidRPr="00DF188B">
        <w:rPr>
          <w:rFonts w:cs="Arial"/>
          <w:lang w:val="en-US"/>
        </w:rPr>
        <w:t>2012: Expansion of 50% of its installed capacity</w:t>
      </w:r>
      <w:r w:rsidR="00C67BF8">
        <w:rPr>
          <w:rFonts w:cs="Arial"/>
          <w:lang w:val="en-US"/>
        </w:rPr>
        <w:t>.</w:t>
      </w:r>
    </w:p>
    <w:p w14:paraId="1829173C" w14:textId="61C50707" w:rsidR="005E2537" w:rsidRPr="00DF188B" w:rsidRDefault="005E2537" w:rsidP="00CF2A3F">
      <w:pPr>
        <w:pStyle w:val="ListParagraph"/>
        <w:numPr>
          <w:ilvl w:val="0"/>
          <w:numId w:val="102"/>
        </w:numPr>
        <w:adjustRightInd w:val="0"/>
        <w:snapToGrid w:val="0"/>
        <w:spacing w:line="240" w:lineRule="auto"/>
        <w:jc w:val="both"/>
        <w:rPr>
          <w:rFonts w:cs="Arial"/>
          <w:lang w:val="en-US"/>
        </w:rPr>
      </w:pPr>
      <w:r w:rsidRPr="00DF188B">
        <w:rPr>
          <w:rFonts w:cs="Arial"/>
          <w:lang w:val="en-US"/>
        </w:rPr>
        <w:t>2014: Microsoft Dynamics ERP Implementation</w:t>
      </w:r>
      <w:r w:rsidR="00C67BF8">
        <w:rPr>
          <w:rFonts w:cs="Arial"/>
          <w:lang w:val="en-US"/>
        </w:rPr>
        <w:t>.</w:t>
      </w:r>
    </w:p>
    <w:p w14:paraId="7B6D1BDB" w14:textId="77777777" w:rsidR="005E2537" w:rsidRPr="00DF188B" w:rsidRDefault="005E2537" w:rsidP="00CF2A3F">
      <w:pPr>
        <w:pStyle w:val="ListParagraph"/>
        <w:numPr>
          <w:ilvl w:val="0"/>
          <w:numId w:val="102"/>
        </w:numPr>
        <w:adjustRightInd w:val="0"/>
        <w:snapToGrid w:val="0"/>
        <w:spacing w:line="240" w:lineRule="auto"/>
        <w:jc w:val="both"/>
        <w:rPr>
          <w:rFonts w:cs="Arial"/>
          <w:lang w:val="en-US"/>
        </w:rPr>
      </w:pPr>
      <w:r w:rsidRPr="00DF188B">
        <w:rPr>
          <w:rFonts w:cs="Arial"/>
          <w:lang w:val="en-US"/>
        </w:rPr>
        <w:lastRenderedPageBreak/>
        <w:t xml:space="preserve">2015: Implementation and certification of the SGC in BPMM and ISO 9001: 2008.           </w:t>
      </w:r>
      <w:r w:rsidRPr="00A6616F">
        <w:rPr>
          <w:rFonts w:cs="Arial"/>
          <w:lang w:val="en-US"/>
        </w:rPr>
        <w:t xml:space="preserve">First export to Uruguay and El Salvador.    </w:t>
      </w:r>
    </w:p>
    <w:p w14:paraId="23D29034" w14:textId="6612297B" w:rsidR="005E2537" w:rsidRPr="003218BE" w:rsidRDefault="00C67BF8" w:rsidP="005E2537">
      <w:pPr>
        <w:pStyle w:val="NoSpacing"/>
        <w:jc w:val="both"/>
        <w:rPr>
          <w:rFonts w:cs="Arial"/>
          <w:lang w:val="en-US"/>
        </w:rPr>
      </w:pPr>
      <w:r>
        <w:rPr>
          <w:rFonts w:cs="Arial"/>
          <w:lang w:val="en-US"/>
        </w:rPr>
        <w:t>In the future, the enterprise will</w:t>
      </w:r>
      <w:r w:rsidR="005E2537">
        <w:rPr>
          <w:rFonts w:cs="Arial"/>
          <w:lang w:val="en-US"/>
        </w:rPr>
        <w:t xml:space="preserve"> elaborate n</w:t>
      </w:r>
      <w:r w:rsidR="005E2537" w:rsidRPr="003218BE">
        <w:rPr>
          <w:rFonts w:cs="Arial"/>
          <w:lang w:val="en-US"/>
        </w:rPr>
        <w:t>ew presentations (identification rings, OPC, closed vials)</w:t>
      </w:r>
      <w:r>
        <w:rPr>
          <w:rFonts w:cs="Arial"/>
          <w:lang w:val="en-US"/>
        </w:rPr>
        <w:t xml:space="preserve"> and</w:t>
      </w:r>
      <w:r w:rsidR="005E2537">
        <w:rPr>
          <w:rFonts w:cs="Arial"/>
          <w:lang w:val="en-US"/>
        </w:rPr>
        <w:t xml:space="preserve"> have greater precision. Also, </w:t>
      </w:r>
      <w:r>
        <w:rPr>
          <w:rFonts w:cs="Arial"/>
          <w:lang w:val="en-US"/>
        </w:rPr>
        <w:t xml:space="preserve">it will </w:t>
      </w:r>
      <w:r w:rsidR="005E2537">
        <w:rPr>
          <w:rFonts w:cs="Arial"/>
          <w:lang w:val="en-US"/>
        </w:rPr>
        <w:t>adapt</w:t>
      </w:r>
      <w:r w:rsidR="005E2537" w:rsidRPr="003218BE">
        <w:rPr>
          <w:rFonts w:cs="Arial"/>
          <w:lang w:val="en-US"/>
        </w:rPr>
        <w:t xml:space="preserve"> to the ISO standard over-the-top and vials, according to international demand</w:t>
      </w:r>
      <w:r>
        <w:rPr>
          <w:rFonts w:cs="Arial"/>
          <w:lang w:val="en-US"/>
        </w:rPr>
        <w:t xml:space="preserve">. Aditionally, AMFA will look for financing to </w:t>
      </w:r>
      <w:r w:rsidR="005E2537" w:rsidRPr="003218BE">
        <w:rPr>
          <w:rFonts w:cs="Arial"/>
          <w:lang w:val="en-US"/>
        </w:rPr>
        <w:t>incorporate a new line of blisters and control equipment for export</w:t>
      </w:r>
      <w:r w:rsidR="00C54425">
        <w:rPr>
          <w:rFonts w:cs="Arial"/>
          <w:lang w:val="en-US"/>
        </w:rPr>
        <w:t>.</w:t>
      </w:r>
      <w:r w:rsidR="005E2537" w:rsidRPr="003218BE">
        <w:rPr>
          <w:rFonts w:cs="Arial"/>
          <w:lang w:val="en-US"/>
        </w:rPr>
        <w:t xml:space="preserve"> </w:t>
      </w:r>
      <w:r w:rsidR="005E2537">
        <w:rPr>
          <w:rFonts w:cs="Arial"/>
          <w:lang w:val="en-US"/>
        </w:rPr>
        <w:t>For</w:t>
      </w:r>
      <w:r w:rsidR="005E2537" w:rsidRPr="003218BE">
        <w:rPr>
          <w:rFonts w:cs="Arial"/>
          <w:lang w:val="en-US"/>
        </w:rPr>
        <w:t xml:space="preserve"> the technological part, </w:t>
      </w:r>
      <w:r>
        <w:rPr>
          <w:rFonts w:cs="Arial"/>
          <w:lang w:val="en-US"/>
        </w:rPr>
        <w:t xml:space="preserve">the firm will </w:t>
      </w:r>
      <w:r w:rsidR="005E2537">
        <w:rPr>
          <w:rFonts w:cs="Arial"/>
          <w:lang w:val="en-US"/>
        </w:rPr>
        <w:t>incorporate</w:t>
      </w:r>
      <w:r w:rsidR="005E2537" w:rsidRPr="003218BE">
        <w:rPr>
          <w:rFonts w:cs="Arial"/>
          <w:lang w:val="en-US"/>
        </w:rPr>
        <w:t xml:space="preserve"> equipment and machinery to improve accuracy, new presentations, automated controls and automatic calibration.</w:t>
      </w:r>
    </w:p>
    <w:p w14:paraId="5FF2E73E" w14:textId="77777777" w:rsidR="005E2537" w:rsidRPr="003218BE" w:rsidRDefault="005E2537" w:rsidP="005E2537">
      <w:pPr>
        <w:rPr>
          <w:lang w:val="en-US"/>
        </w:rPr>
      </w:pPr>
    </w:p>
    <w:p w14:paraId="049E12E3" w14:textId="77777777" w:rsidR="005E2537" w:rsidRPr="005E2537" w:rsidRDefault="005E2537" w:rsidP="005E2537">
      <w:pPr>
        <w:pStyle w:val="Heading3"/>
        <w:rPr>
          <w:rFonts w:asciiTheme="minorHAnsi" w:hAnsiTheme="minorHAnsi" w:cs="Arial"/>
          <w:color w:val="auto"/>
        </w:rPr>
      </w:pPr>
      <w:bookmarkStart w:id="14" w:name="_Toc502053086"/>
      <w:r w:rsidRPr="005E2537">
        <w:rPr>
          <w:rFonts w:asciiTheme="minorHAnsi" w:hAnsiTheme="minorHAnsi"/>
          <w:color w:val="auto"/>
        </w:rPr>
        <w:t>IX.2. TIERRA ORGANICA S.A.C.</w:t>
      </w:r>
      <w:bookmarkEnd w:id="14"/>
      <w:r w:rsidRPr="005E2537">
        <w:rPr>
          <w:rFonts w:asciiTheme="minorHAnsi" w:hAnsiTheme="minorHAnsi"/>
          <w:color w:val="auto"/>
        </w:rPr>
        <w:t xml:space="preserve"> </w:t>
      </w:r>
    </w:p>
    <w:p w14:paraId="3F474E61" w14:textId="77777777" w:rsidR="005E2537" w:rsidRPr="005E2537" w:rsidRDefault="005E2537" w:rsidP="005E2537"/>
    <w:p w14:paraId="2D96B6C2" w14:textId="6D29F4B6" w:rsidR="005E2537" w:rsidRPr="003218BE" w:rsidRDefault="005E2537" w:rsidP="005E2537">
      <w:pPr>
        <w:pStyle w:val="NoSpacing"/>
        <w:jc w:val="both"/>
        <w:rPr>
          <w:rFonts w:cs="Arial"/>
          <w:lang w:val="en-US"/>
        </w:rPr>
      </w:pPr>
      <w:r w:rsidRPr="003218BE">
        <w:rPr>
          <w:rFonts w:cs="Arial"/>
          <w:lang w:val="en-US"/>
        </w:rPr>
        <w:t>Tierra Organica S.A.C. is an enterprise that exports Peruvian agricultural products such as quinoa, mote</w:t>
      </w:r>
      <w:r>
        <w:rPr>
          <w:rFonts w:cs="Arial"/>
          <w:lang w:val="en-US"/>
        </w:rPr>
        <w:t xml:space="preserve"> corn</w:t>
      </w:r>
      <w:r w:rsidRPr="003218BE">
        <w:rPr>
          <w:rFonts w:cs="Arial"/>
          <w:lang w:val="en-US"/>
        </w:rPr>
        <w:t>, cocoa, etc. to various foreign countries</w:t>
      </w:r>
      <w:r>
        <w:rPr>
          <w:rFonts w:cs="Arial"/>
          <w:lang w:val="en-US"/>
        </w:rPr>
        <w:t xml:space="preserve"> like The United States and Spain. The enterprise was </w:t>
      </w:r>
      <w:r w:rsidRPr="003218BE">
        <w:rPr>
          <w:rFonts w:cs="Arial"/>
          <w:lang w:val="en-US"/>
        </w:rPr>
        <w:t>founded in September 2011 with the purpose of exporting good quality products</w:t>
      </w:r>
      <w:r>
        <w:rPr>
          <w:rFonts w:cs="Arial"/>
          <w:lang w:val="en-US"/>
        </w:rPr>
        <w:t xml:space="preserve">. Specifically, Tierra Organica </w:t>
      </w:r>
      <w:r w:rsidRPr="003218BE">
        <w:rPr>
          <w:rFonts w:cs="Arial"/>
          <w:lang w:val="en-US"/>
        </w:rPr>
        <w:t xml:space="preserve">attends the demand of the American Market with Mote Corn and Andean Grains like Quinoa; and the Spanish Market with Giant Corn from Cusco. It also exports to Spanish Market a diversity of legumes: bean of Palo, bean of Caballero, bean of Castilla among others. Likewise, it exports olives, which has allowed </w:t>
      </w:r>
      <w:r w:rsidR="00C54425">
        <w:rPr>
          <w:rFonts w:cs="Arial"/>
          <w:lang w:val="en-US"/>
        </w:rPr>
        <w:t>the enterprise</w:t>
      </w:r>
      <w:r w:rsidRPr="003218BE">
        <w:rPr>
          <w:rFonts w:cs="Arial"/>
          <w:lang w:val="en-US"/>
        </w:rPr>
        <w:t xml:space="preserve"> to </w:t>
      </w:r>
      <w:r w:rsidR="00C54425">
        <w:rPr>
          <w:rFonts w:cs="Arial"/>
          <w:lang w:val="en-US"/>
        </w:rPr>
        <w:t>discover</w:t>
      </w:r>
      <w:r w:rsidRPr="003218BE">
        <w:rPr>
          <w:rFonts w:cs="Arial"/>
          <w:lang w:val="en-US"/>
        </w:rPr>
        <w:t xml:space="preserve"> other markets such as: Italy, Turkey, Brazil and recently South Korea.</w:t>
      </w:r>
    </w:p>
    <w:p w14:paraId="09EDE9F3" w14:textId="77777777" w:rsidR="005E2537" w:rsidRDefault="005E2537" w:rsidP="005E2537">
      <w:pPr>
        <w:pStyle w:val="NoSpacing"/>
        <w:jc w:val="both"/>
        <w:rPr>
          <w:rFonts w:eastAsia="Calibri" w:cs="Arial"/>
          <w:lang w:val="en-US"/>
        </w:rPr>
      </w:pPr>
    </w:p>
    <w:p w14:paraId="0734CEF8" w14:textId="77777777" w:rsidR="005E2537" w:rsidRPr="003218BE" w:rsidRDefault="005E2537" w:rsidP="005E2537">
      <w:pPr>
        <w:pStyle w:val="NoSpacing"/>
        <w:jc w:val="both"/>
        <w:rPr>
          <w:rFonts w:cs="Arial"/>
          <w:lang w:val="en-US"/>
        </w:rPr>
      </w:pPr>
      <w:r>
        <w:rPr>
          <w:rFonts w:eastAsia="Calibri" w:cs="Arial"/>
          <w:lang w:val="en-US"/>
        </w:rPr>
        <w:t>The objective of Tierra Organica is to e</w:t>
      </w:r>
      <w:r w:rsidRPr="003218BE">
        <w:rPr>
          <w:rFonts w:eastAsia="Calibri" w:cs="Arial"/>
          <w:lang w:val="en-US"/>
        </w:rPr>
        <w:t>arn profits for business investors and export Peruvian products to various foreign countries.</w:t>
      </w:r>
      <w:r>
        <w:rPr>
          <w:rFonts w:eastAsia="Calibri" w:cs="Arial"/>
          <w:lang w:val="en-US"/>
        </w:rPr>
        <w:t xml:space="preserve"> Therefore, the challenges the business has to face are d</w:t>
      </w:r>
      <w:r w:rsidRPr="003218BE">
        <w:rPr>
          <w:rFonts w:cs="Arial"/>
          <w:lang w:val="en-US"/>
        </w:rPr>
        <w:t>iversify</w:t>
      </w:r>
      <w:r>
        <w:rPr>
          <w:rFonts w:cs="Arial"/>
          <w:lang w:val="en-US"/>
        </w:rPr>
        <w:t xml:space="preserve">ing their </w:t>
      </w:r>
      <w:r w:rsidRPr="003218BE">
        <w:rPr>
          <w:rFonts w:cs="Arial"/>
          <w:lang w:val="en-US"/>
        </w:rPr>
        <w:t>portfolio of Andean grains and cooperat</w:t>
      </w:r>
      <w:r>
        <w:rPr>
          <w:rFonts w:cs="Arial"/>
          <w:lang w:val="en-US"/>
        </w:rPr>
        <w:t>ing</w:t>
      </w:r>
      <w:r w:rsidRPr="003218BE">
        <w:rPr>
          <w:rFonts w:cs="Arial"/>
          <w:lang w:val="en-US"/>
        </w:rPr>
        <w:t xml:space="preserve"> in the economic and cultural develo</w:t>
      </w:r>
      <w:r>
        <w:rPr>
          <w:rFonts w:cs="Arial"/>
          <w:lang w:val="en-US"/>
        </w:rPr>
        <w:t>pment of the communities that they</w:t>
      </w:r>
      <w:r w:rsidRPr="003218BE">
        <w:rPr>
          <w:rFonts w:cs="Arial"/>
          <w:lang w:val="en-US"/>
        </w:rPr>
        <w:t xml:space="preserve"> work with.</w:t>
      </w:r>
    </w:p>
    <w:p w14:paraId="0FF4C2B5" w14:textId="77777777" w:rsidR="005E2537" w:rsidRDefault="005E2537" w:rsidP="005E2537">
      <w:pPr>
        <w:pStyle w:val="NoSpacing"/>
        <w:jc w:val="both"/>
        <w:rPr>
          <w:rFonts w:cs="Arial"/>
          <w:lang w:val="en-US"/>
        </w:rPr>
      </w:pPr>
    </w:p>
    <w:p w14:paraId="3BDE5F96" w14:textId="7D9DD470" w:rsidR="005E2537" w:rsidRPr="003218BE" w:rsidRDefault="005E2537" w:rsidP="005E2537">
      <w:pPr>
        <w:pStyle w:val="NoSpacing"/>
        <w:jc w:val="both"/>
        <w:rPr>
          <w:rFonts w:cs="Arial"/>
          <w:lang w:val="en-US"/>
        </w:rPr>
      </w:pPr>
      <w:r w:rsidRPr="003218BE">
        <w:rPr>
          <w:rFonts w:cs="Arial"/>
          <w:lang w:val="en-US"/>
        </w:rPr>
        <w:t xml:space="preserve">In 2013, it began exporting to the US market, mainly corn and other traditional products. The </w:t>
      </w:r>
      <w:r>
        <w:rPr>
          <w:rFonts w:cs="Arial"/>
          <w:lang w:val="en-US"/>
        </w:rPr>
        <w:t>next</w:t>
      </w:r>
      <w:r w:rsidRPr="003218BE">
        <w:rPr>
          <w:rFonts w:cs="Arial"/>
          <w:lang w:val="en-US"/>
        </w:rPr>
        <w:t xml:space="preserve"> year, </w:t>
      </w:r>
      <w:r>
        <w:rPr>
          <w:rFonts w:cs="Arial"/>
          <w:lang w:val="en-US"/>
        </w:rPr>
        <w:t>it</w:t>
      </w:r>
      <w:r w:rsidRPr="003218BE">
        <w:rPr>
          <w:rFonts w:cs="Arial"/>
          <w:lang w:val="en-US"/>
        </w:rPr>
        <w:t xml:space="preserve"> diversified their target markets as well as </w:t>
      </w:r>
      <w:r>
        <w:rPr>
          <w:rFonts w:cs="Arial"/>
          <w:lang w:val="en-US"/>
        </w:rPr>
        <w:t>its</w:t>
      </w:r>
      <w:r w:rsidRPr="003218BE">
        <w:rPr>
          <w:rFonts w:cs="Arial"/>
          <w:lang w:val="en-US"/>
        </w:rPr>
        <w:t xml:space="preserve"> product portfolio; exported to the United States, Cape Verde, Turkey, France, Brazil and Spain, and the main products were peas and beans. In 2015, the</w:t>
      </w:r>
      <w:r>
        <w:rPr>
          <w:rFonts w:cs="Arial"/>
          <w:lang w:val="en-US"/>
        </w:rPr>
        <w:t xml:space="preserve"> enterprise</w:t>
      </w:r>
      <w:r w:rsidRPr="003218BE">
        <w:rPr>
          <w:rFonts w:cs="Arial"/>
          <w:lang w:val="en-US"/>
        </w:rPr>
        <w:t xml:space="preserve"> exported </w:t>
      </w:r>
      <w:r>
        <w:rPr>
          <w:rFonts w:cs="Arial"/>
          <w:lang w:val="en-US"/>
        </w:rPr>
        <w:t xml:space="preserve">olives, quinoa beans, among other products to </w:t>
      </w:r>
      <w:r w:rsidRPr="003218BE">
        <w:rPr>
          <w:rFonts w:cs="Arial"/>
          <w:lang w:val="en-US"/>
        </w:rPr>
        <w:t>new countries like Italy, Turkey and Canada</w:t>
      </w:r>
      <w:r>
        <w:rPr>
          <w:rFonts w:cs="Arial"/>
          <w:lang w:val="en-US"/>
        </w:rPr>
        <w:t>.</w:t>
      </w:r>
      <w:r w:rsidRPr="003218BE">
        <w:rPr>
          <w:rFonts w:cs="Arial"/>
          <w:lang w:val="en-US"/>
        </w:rPr>
        <w:t xml:space="preserve"> In 2016, </w:t>
      </w:r>
      <w:r w:rsidR="00C91E57">
        <w:rPr>
          <w:rFonts w:cs="Arial"/>
          <w:lang w:val="en-US"/>
        </w:rPr>
        <w:t xml:space="preserve">it joined the Exporter Route Program as a “regular exporter” enterprise. The same year, </w:t>
      </w:r>
      <w:r w:rsidRPr="003218BE">
        <w:rPr>
          <w:rFonts w:cs="Arial"/>
          <w:lang w:val="en-US"/>
        </w:rPr>
        <w:t xml:space="preserve">the number of markets became even more diversified, reaching 8 countries to </w:t>
      </w:r>
      <w:r>
        <w:rPr>
          <w:rFonts w:cs="Arial"/>
          <w:lang w:val="en-US"/>
        </w:rPr>
        <w:t xml:space="preserve">export; </w:t>
      </w:r>
      <w:r w:rsidRPr="003218BE">
        <w:rPr>
          <w:rFonts w:cs="Arial"/>
          <w:lang w:val="en-US"/>
        </w:rPr>
        <w:t>Kuwai</w:t>
      </w:r>
      <w:r w:rsidR="00100207">
        <w:rPr>
          <w:rFonts w:cs="Arial"/>
          <w:lang w:val="en-US"/>
        </w:rPr>
        <w:t>t</w:t>
      </w:r>
      <w:r w:rsidRPr="003218BE">
        <w:rPr>
          <w:rFonts w:cs="Arial"/>
          <w:lang w:val="en-US"/>
        </w:rPr>
        <w:t xml:space="preserve">, Venezuela and South Korea are the new countries. </w:t>
      </w:r>
      <w:r w:rsidR="00C91E57">
        <w:rPr>
          <w:rFonts w:cs="Arial"/>
          <w:lang w:val="en-US"/>
        </w:rPr>
        <w:t>In 2017,</w:t>
      </w:r>
      <w:r w:rsidRPr="003218BE">
        <w:rPr>
          <w:rFonts w:cs="Arial"/>
          <w:lang w:val="en-US"/>
        </w:rPr>
        <w:t xml:space="preserve"> </w:t>
      </w:r>
      <w:r w:rsidR="00C54425">
        <w:rPr>
          <w:rFonts w:cs="Arial"/>
          <w:lang w:val="en-US"/>
        </w:rPr>
        <w:t>their products were</w:t>
      </w:r>
      <w:r w:rsidR="00100207">
        <w:rPr>
          <w:rFonts w:cs="Arial"/>
          <w:lang w:val="en-US"/>
        </w:rPr>
        <w:t xml:space="preserve"> exported to two new markets: </w:t>
      </w:r>
      <w:r w:rsidR="00C54425">
        <w:rPr>
          <w:rFonts w:cs="Arial"/>
          <w:lang w:val="en-US"/>
        </w:rPr>
        <w:t>Lebanon</w:t>
      </w:r>
      <w:r w:rsidRPr="003218BE">
        <w:rPr>
          <w:rFonts w:cs="Arial"/>
          <w:lang w:val="en-US"/>
        </w:rPr>
        <w:t xml:space="preserve"> and India.</w:t>
      </w:r>
      <w:r>
        <w:rPr>
          <w:rFonts w:cs="Arial"/>
          <w:lang w:val="en-US"/>
        </w:rPr>
        <w:t xml:space="preserve"> </w:t>
      </w:r>
      <w:r w:rsidRPr="003218BE">
        <w:rPr>
          <w:rFonts w:cs="Arial"/>
          <w:lang w:val="en-US"/>
        </w:rPr>
        <w:t xml:space="preserve">On the other hand, </w:t>
      </w:r>
      <w:r>
        <w:rPr>
          <w:rFonts w:cs="Arial"/>
          <w:lang w:val="en-US"/>
        </w:rPr>
        <w:t>it</w:t>
      </w:r>
      <w:r w:rsidRPr="003218BE">
        <w:rPr>
          <w:rFonts w:cs="Arial"/>
          <w:lang w:val="en-US"/>
        </w:rPr>
        <w:t xml:space="preserve"> obtained certifications to export organic products to Europe.</w:t>
      </w:r>
      <w:r w:rsidR="00C91E57" w:rsidRPr="00C91E57">
        <w:rPr>
          <w:rFonts w:cs="Arial"/>
          <w:lang w:val="en-US"/>
        </w:rPr>
        <w:t xml:space="preserve"> </w:t>
      </w:r>
      <w:r w:rsidR="00C91E57">
        <w:rPr>
          <w:rFonts w:cs="Arial"/>
          <w:lang w:val="en-US"/>
        </w:rPr>
        <w:t xml:space="preserve">The enterprise participated in the Exporter Route Program in 3 activities. During this time, its </w:t>
      </w:r>
      <w:r w:rsidR="00A659FC">
        <w:rPr>
          <w:rFonts w:cs="Arial"/>
          <w:lang w:val="en-US"/>
        </w:rPr>
        <w:t xml:space="preserve">IPE </w:t>
      </w:r>
      <w:r w:rsidR="00C91E57">
        <w:rPr>
          <w:rFonts w:cs="Arial"/>
          <w:lang w:val="en-US"/>
        </w:rPr>
        <w:t>grew from 2.33 in 2015 as an enterprise in process of exporting, to 2.70 in 2017 as a regular exporter.</w:t>
      </w:r>
    </w:p>
    <w:p w14:paraId="5D05E26B" w14:textId="77777777" w:rsidR="005E2537" w:rsidRDefault="005E2537" w:rsidP="005E2537">
      <w:pPr>
        <w:pStyle w:val="NoSpacing"/>
        <w:jc w:val="both"/>
        <w:rPr>
          <w:rFonts w:cs="Arial"/>
          <w:lang w:val="en-US"/>
        </w:rPr>
      </w:pPr>
    </w:p>
    <w:p w14:paraId="45CC1669" w14:textId="5D572901" w:rsidR="005E2537" w:rsidRPr="003218BE" w:rsidRDefault="005E2537" w:rsidP="005E2537">
      <w:pPr>
        <w:pStyle w:val="NoSpacing"/>
        <w:jc w:val="both"/>
        <w:rPr>
          <w:rFonts w:cs="Arial"/>
          <w:lang w:val="en-US"/>
        </w:rPr>
      </w:pPr>
      <w:r>
        <w:rPr>
          <w:rFonts w:cs="Arial"/>
          <w:lang w:val="en-US"/>
        </w:rPr>
        <w:t xml:space="preserve">Public institutions as </w:t>
      </w:r>
      <w:r w:rsidR="008537BF">
        <w:rPr>
          <w:rFonts w:cs="Arial"/>
          <w:lang w:val="en-US"/>
        </w:rPr>
        <w:t>PROMPERU</w:t>
      </w:r>
      <w:r w:rsidRPr="003218BE">
        <w:rPr>
          <w:rFonts w:cs="Arial"/>
          <w:lang w:val="en-US"/>
        </w:rPr>
        <w:t xml:space="preserve"> </w:t>
      </w:r>
      <w:r>
        <w:rPr>
          <w:rFonts w:cs="Arial"/>
          <w:lang w:val="en-US"/>
        </w:rPr>
        <w:t xml:space="preserve">and its Exporter Route Program </w:t>
      </w:r>
      <w:r w:rsidRPr="003218BE">
        <w:rPr>
          <w:rFonts w:cs="Arial"/>
          <w:lang w:val="en-US"/>
        </w:rPr>
        <w:t xml:space="preserve">helped </w:t>
      </w:r>
      <w:r>
        <w:rPr>
          <w:rFonts w:cs="Arial"/>
          <w:lang w:val="en-US"/>
        </w:rPr>
        <w:t>Tierra Organica</w:t>
      </w:r>
      <w:r w:rsidRPr="003218BE">
        <w:rPr>
          <w:rFonts w:cs="Arial"/>
          <w:lang w:val="en-US"/>
        </w:rPr>
        <w:t xml:space="preserve"> with trainings to elaborate </w:t>
      </w:r>
      <w:r>
        <w:rPr>
          <w:rFonts w:cs="Arial"/>
          <w:lang w:val="en-US"/>
        </w:rPr>
        <w:t>its</w:t>
      </w:r>
      <w:r w:rsidRPr="003218BE">
        <w:rPr>
          <w:rFonts w:cs="Arial"/>
          <w:lang w:val="en-US"/>
        </w:rPr>
        <w:t xml:space="preserve"> business plan </w:t>
      </w:r>
      <w:r w:rsidR="00C54425">
        <w:rPr>
          <w:rFonts w:cs="Arial"/>
          <w:lang w:val="en-US"/>
        </w:rPr>
        <w:t>to export</w:t>
      </w:r>
      <w:r w:rsidRPr="003218BE">
        <w:rPr>
          <w:rFonts w:cs="Arial"/>
          <w:lang w:val="en-US"/>
        </w:rPr>
        <w:t xml:space="preserve"> Nibs of chocolate and </w:t>
      </w:r>
      <w:r w:rsidR="00C54425">
        <w:rPr>
          <w:rFonts w:cs="Arial"/>
          <w:lang w:val="en-US"/>
        </w:rPr>
        <w:t xml:space="preserve">to </w:t>
      </w:r>
      <w:r w:rsidRPr="003218BE">
        <w:rPr>
          <w:rFonts w:cs="Arial"/>
          <w:lang w:val="en-US"/>
        </w:rPr>
        <w:t>participat</w:t>
      </w:r>
      <w:r w:rsidR="00C54425">
        <w:rPr>
          <w:rFonts w:cs="Arial"/>
          <w:lang w:val="en-US"/>
        </w:rPr>
        <w:t>e</w:t>
      </w:r>
      <w:r w:rsidRPr="003218BE">
        <w:rPr>
          <w:rFonts w:cs="Arial"/>
          <w:lang w:val="en-US"/>
        </w:rPr>
        <w:t xml:space="preserve"> in fairs</w:t>
      </w:r>
      <w:r>
        <w:rPr>
          <w:rFonts w:cs="Arial"/>
          <w:lang w:val="en-US"/>
        </w:rPr>
        <w:t xml:space="preserve"> in 2014.</w:t>
      </w:r>
    </w:p>
    <w:p w14:paraId="4184976E" w14:textId="77777777" w:rsidR="005E2537" w:rsidRDefault="005E2537" w:rsidP="005E2537">
      <w:pPr>
        <w:pStyle w:val="NoSpacing"/>
        <w:jc w:val="both"/>
        <w:rPr>
          <w:rFonts w:eastAsia="Calibri" w:cs="Arial"/>
          <w:lang w:val="en-US"/>
        </w:rPr>
      </w:pPr>
    </w:p>
    <w:p w14:paraId="16B23646" w14:textId="77777777" w:rsidR="005E2537" w:rsidRPr="003218BE" w:rsidRDefault="005E2537" w:rsidP="005E2537">
      <w:pPr>
        <w:pStyle w:val="NoSpacing"/>
        <w:jc w:val="both"/>
        <w:rPr>
          <w:rFonts w:eastAsia="Calibri" w:cs="Arial"/>
          <w:lang w:val="en-US"/>
        </w:rPr>
      </w:pPr>
      <w:r>
        <w:rPr>
          <w:rFonts w:eastAsia="Calibri" w:cs="Arial"/>
          <w:lang w:val="en-US"/>
        </w:rPr>
        <w:t>The enterprise prepares their business to go global by e</w:t>
      </w:r>
      <w:r w:rsidRPr="003218BE">
        <w:rPr>
          <w:rFonts w:eastAsia="Calibri" w:cs="Arial"/>
          <w:lang w:val="en-US"/>
        </w:rPr>
        <w:t>xpanding the market and diversifying products, obtaining certificates of organic and fair trade products that guarantees the quality an</w:t>
      </w:r>
      <w:r>
        <w:rPr>
          <w:rFonts w:eastAsia="Calibri" w:cs="Arial"/>
          <w:lang w:val="en-US"/>
        </w:rPr>
        <w:t>d high quality of our products, g</w:t>
      </w:r>
      <w:r w:rsidRPr="003218BE">
        <w:rPr>
          <w:rFonts w:eastAsia="Calibri" w:cs="Arial"/>
          <w:lang w:val="en-US"/>
        </w:rPr>
        <w:t>enerating employment</w:t>
      </w:r>
      <w:r>
        <w:rPr>
          <w:rFonts w:eastAsia="Calibri" w:cs="Arial"/>
          <w:lang w:val="en-US"/>
        </w:rPr>
        <w:t>, and</w:t>
      </w:r>
      <w:r w:rsidRPr="003218BE">
        <w:rPr>
          <w:rFonts w:eastAsia="Calibri" w:cs="Arial"/>
          <w:lang w:val="en-US"/>
        </w:rPr>
        <w:t xml:space="preserve"> collaborating with the cultural and economic development of producers.</w:t>
      </w:r>
    </w:p>
    <w:p w14:paraId="4DD8D0B4" w14:textId="77777777" w:rsidR="005E2537" w:rsidRDefault="005E2537" w:rsidP="005E2537">
      <w:pPr>
        <w:pStyle w:val="NoSpacing"/>
        <w:jc w:val="both"/>
        <w:rPr>
          <w:rFonts w:eastAsia="Calibri" w:cs="Arial"/>
          <w:lang w:val="en-US"/>
        </w:rPr>
      </w:pPr>
    </w:p>
    <w:p w14:paraId="11CB68DA" w14:textId="1DDC61D1" w:rsidR="005E2537" w:rsidRPr="003218BE" w:rsidRDefault="005E2537" w:rsidP="005E2537">
      <w:pPr>
        <w:pStyle w:val="NoSpacing"/>
        <w:jc w:val="both"/>
        <w:rPr>
          <w:rFonts w:eastAsia="Calibri" w:cs="Arial"/>
          <w:lang w:val="en-US"/>
        </w:rPr>
      </w:pPr>
      <w:r>
        <w:rPr>
          <w:rFonts w:eastAsia="Calibri" w:cs="Arial"/>
          <w:lang w:val="en-US"/>
        </w:rPr>
        <w:t xml:space="preserve">The future steps for the enterprise are to </w:t>
      </w:r>
      <w:r w:rsidRPr="003218BE">
        <w:rPr>
          <w:rFonts w:eastAsia="Calibri" w:cs="Arial"/>
          <w:lang w:val="en-US"/>
        </w:rPr>
        <w:t>Export Nibs of chocolate since it is a niche market, which is growing i</w:t>
      </w:r>
      <w:r w:rsidR="00C54425">
        <w:rPr>
          <w:rFonts w:eastAsia="Calibri" w:cs="Arial"/>
          <w:lang w:val="en-US"/>
        </w:rPr>
        <w:t>n</w:t>
      </w:r>
      <w:r w:rsidRPr="003218BE">
        <w:rPr>
          <w:rFonts w:eastAsia="Calibri" w:cs="Arial"/>
          <w:lang w:val="en-US"/>
        </w:rPr>
        <w:t xml:space="preserve"> demand. </w:t>
      </w:r>
      <w:r>
        <w:rPr>
          <w:rFonts w:eastAsia="Calibri" w:cs="Arial"/>
          <w:lang w:val="en-US"/>
        </w:rPr>
        <w:t xml:space="preserve">Finally, </w:t>
      </w:r>
      <w:r w:rsidR="00C54425">
        <w:rPr>
          <w:rFonts w:eastAsia="Calibri" w:cs="Arial"/>
          <w:lang w:val="en-US"/>
        </w:rPr>
        <w:t xml:space="preserve">the enterprise plan to </w:t>
      </w:r>
      <w:r>
        <w:rPr>
          <w:rFonts w:eastAsia="Calibri" w:cs="Arial"/>
          <w:lang w:val="en-US"/>
        </w:rPr>
        <w:t xml:space="preserve">install </w:t>
      </w:r>
      <w:r w:rsidRPr="003218BE">
        <w:rPr>
          <w:rFonts w:eastAsia="Calibri" w:cs="Arial"/>
          <w:lang w:val="en-US"/>
        </w:rPr>
        <w:t xml:space="preserve">a production line of CACAO </w:t>
      </w:r>
      <w:r w:rsidR="00100207" w:rsidRPr="003218BE">
        <w:rPr>
          <w:rFonts w:eastAsia="Calibri" w:cs="Arial"/>
          <w:lang w:val="en-US"/>
        </w:rPr>
        <w:t>derivat</w:t>
      </w:r>
      <w:r w:rsidR="00100207">
        <w:rPr>
          <w:rFonts w:eastAsia="Calibri" w:cs="Arial"/>
          <w:lang w:val="en-US"/>
        </w:rPr>
        <w:t>iv</w:t>
      </w:r>
      <w:r w:rsidR="00100207" w:rsidRPr="003218BE">
        <w:rPr>
          <w:rFonts w:eastAsia="Calibri" w:cs="Arial"/>
          <w:lang w:val="en-US"/>
        </w:rPr>
        <w:t>e</w:t>
      </w:r>
      <w:r w:rsidR="00100207">
        <w:rPr>
          <w:rFonts w:eastAsia="Calibri" w:cs="Arial"/>
          <w:lang w:val="en-US"/>
        </w:rPr>
        <w:t>s</w:t>
      </w:r>
      <w:r w:rsidRPr="003218BE">
        <w:rPr>
          <w:rFonts w:eastAsia="Calibri" w:cs="Arial"/>
          <w:lang w:val="en-US"/>
        </w:rPr>
        <w:t>.</w:t>
      </w:r>
    </w:p>
    <w:p w14:paraId="43823668" w14:textId="77777777" w:rsidR="005E2537" w:rsidRPr="00A0593C" w:rsidRDefault="005E2537" w:rsidP="005E2537">
      <w:pPr>
        <w:rPr>
          <w:lang w:val="en-US"/>
        </w:rPr>
      </w:pPr>
    </w:p>
    <w:p w14:paraId="756E0AFF" w14:textId="77777777" w:rsidR="005E2537" w:rsidRPr="003218BE" w:rsidRDefault="005E2537" w:rsidP="005E2537">
      <w:pPr>
        <w:pStyle w:val="Heading3"/>
        <w:rPr>
          <w:rFonts w:asciiTheme="minorHAnsi" w:hAnsiTheme="minorHAnsi"/>
          <w:color w:val="auto"/>
          <w:u w:val="single"/>
          <w:lang w:val="en-US"/>
        </w:rPr>
      </w:pPr>
      <w:bookmarkStart w:id="15" w:name="_Toc502053087"/>
      <w:r>
        <w:rPr>
          <w:rFonts w:asciiTheme="minorHAnsi" w:hAnsiTheme="minorHAnsi"/>
          <w:color w:val="auto"/>
          <w:lang w:val="en-US"/>
        </w:rPr>
        <w:t>I</w:t>
      </w:r>
      <w:r w:rsidRPr="003218BE">
        <w:rPr>
          <w:rFonts w:asciiTheme="minorHAnsi" w:hAnsiTheme="minorHAnsi"/>
          <w:color w:val="auto"/>
          <w:lang w:val="en-US"/>
        </w:rPr>
        <w:t>X.3. TEXTILES Y MANUFACTURAS ANDINAS S.A.C. - TEXMA S.A.C.</w:t>
      </w:r>
      <w:bookmarkEnd w:id="15"/>
    </w:p>
    <w:p w14:paraId="19A8C2F6" w14:textId="77777777" w:rsidR="005E2537" w:rsidRPr="003218BE" w:rsidRDefault="005E2537" w:rsidP="005E2537">
      <w:pPr>
        <w:rPr>
          <w:lang w:val="en-US"/>
        </w:rPr>
      </w:pPr>
    </w:p>
    <w:p w14:paraId="7A4C279D" w14:textId="3DBA0051" w:rsidR="005E2537" w:rsidRDefault="00036746" w:rsidP="005E2537">
      <w:pPr>
        <w:pStyle w:val="NoSpacing"/>
        <w:jc w:val="both"/>
        <w:rPr>
          <w:rFonts w:cs="Arial"/>
          <w:lang w:val="en-US"/>
        </w:rPr>
      </w:pPr>
      <w:r>
        <w:rPr>
          <w:rFonts w:cs="Arial"/>
          <w:lang w:val="en-US"/>
        </w:rPr>
        <w:t xml:space="preserve">TEXMA S.A.C is textile enterprise which main business is to produce shirts and t-shirts for distribution in local markets in Lima and other national regions. The enterprise was founded 20 year ago with the objective of making quality products that could follow the current trends and </w:t>
      </w:r>
      <w:r w:rsidR="00A6616F">
        <w:rPr>
          <w:rFonts w:cs="Arial"/>
          <w:lang w:val="en-US"/>
        </w:rPr>
        <w:t>export</w:t>
      </w:r>
      <w:r>
        <w:rPr>
          <w:rFonts w:cs="Arial"/>
          <w:lang w:val="en-US"/>
        </w:rPr>
        <w:t xml:space="preserve"> quality Peruvian products </w:t>
      </w:r>
      <w:r w:rsidR="00A6616F">
        <w:rPr>
          <w:rFonts w:cs="Arial"/>
          <w:lang w:val="en-US"/>
        </w:rPr>
        <w:t>to</w:t>
      </w:r>
      <w:r>
        <w:rPr>
          <w:rFonts w:cs="Arial"/>
          <w:lang w:val="en-US"/>
        </w:rPr>
        <w:t xml:space="preserve"> the world.  </w:t>
      </w:r>
      <w:r w:rsidR="005E2537" w:rsidRPr="003218BE">
        <w:rPr>
          <w:rFonts w:cs="Arial"/>
          <w:lang w:val="en-US"/>
        </w:rPr>
        <w:t>The opportunity to export was born due to the high demand of their products at the beginning of the year 2000. The</w:t>
      </w:r>
      <w:r w:rsidR="00AC6166">
        <w:rPr>
          <w:rFonts w:cs="Arial"/>
          <w:lang w:val="en-US"/>
        </w:rPr>
        <w:t>refor</w:t>
      </w:r>
      <w:r w:rsidR="004A0E6D">
        <w:rPr>
          <w:rFonts w:cs="Arial"/>
          <w:lang w:val="en-US"/>
        </w:rPr>
        <w:t>e</w:t>
      </w:r>
      <w:r w:rsidR="00AC6166">
        <w:rPr>
          <w:rFonts w:cs="Arial"/>
          <w:lang w:val="en-US"/>
        </w:rPr>
        <w:t>, the enterprise</w:t>
      </w:r>
      <w:r w:rsidR="005E2537" w:rsidRPr="003218BE">
        <w:rPr>
          <w:rFonts w:cs="Arial"/>
          <w:lang w:val="en-US"/>
        </w:rPr>
        <w:t xml:space="preserve"> initiate</w:t>
      </w:r>
      <w:r w:rsidR="00AC6166">
        <w:rPr>
          <w:rFonts w:cs="Arial"/>
          <w:lang w:val="en-US"/>
        </w:rPr>
        <w:t>d its sales</w:t>
      </w:r>
      <w:r w:rsidR="005E2537" w:rsidRPr="003218BE">
        <w:rPr>
          <w:rFonts w:cs="Arial"/>
          <w:lang w:val="en-US"/>
        </w:rPr>
        <w:t xml:space="preserve"> in countries of the region like Bolivia and Chile; and then expanded to other South American countries. </w:t>
      </w:r>
    </w:p>
    <w:p w14:paraId="5DE979D8" w14:textId="77777777" w:rsidR="00036746" w:rsidRDefault="00036746" w:rsidP="005E2537">
      <w:pPr>
        <w:pStyle w:val="NoSpacing"/>
        <w:jc w:val="both"/>
        <w:rPr>
          <w:rFonts w:cs="Arial"/>
          <w:lang w:val="en-US"/>
        </w:rPr>
      </w:pPr>
    </w:p>
    <w:p w14:paraId="38515EA2" w14:textId="4D372CC6" w:rsidR="005E2537" w:rsidRDefault="005E2537" w:rsidP="005E2537">
      <w:pPr>
        <w:pStyle w:val="NoSpacing"/>
        <w:jc w:val="both"/>
        <w:rPr>
          <w:rFonts w:cs="Arial"/>
          <w:lang w:val="en-US"/>
        </w:rPr>
      </w:pPr>
      <w:r>
        <w:rPr>
          <w:rFonts w:cs="Arial"/>
          <w:lang w:val="en-US"/>
        </w:rPr>
        <w:t xml:space="preserve">The main objective of TEXMA is to become </w:t>
      </w:r>
      <w:r w:rsidRPr="003218BE">
        <w:rPr>
          <w:rFonts w:cs="Arial"/>
          <w:lang w:val="en-US"/>
        </w:rPr>
        <w:t xml:space="preserve">a leading organization in the Peruvian market, </w:t>
      </w:r>
      <w:r>
        <w:rPr>
          <w:rFonts w:cs="Arial"/>
          <w:lang w:val="en-US"/>
        </w:rPr>
        <w:t xml:space="preserve">be </w:t>
      </w:r>
      <w:r w:rsidRPr="003218BE">
        <w:rPr>
          <w:rFonts w:cs="Arial"/>
          <w:lang w:val="en-US"/>
        </w:rPr>
        <w:t xml:space="preserve">internationally recognized by customers for the high quality of the products </w:t>
      </w:r>
      <w:r>
        <w:rPr>
          <w:rFonts w:cs="Arial"/>
          <w:lang w:val="en-US"/>
        </w:rPr>
        <w:t>they</w:t>
      </w:r>
      <w:r w:rsidRPr="003218BE">
        <w:rPr>
          <w:rFonts w:cs="Arial"/>
          <w:lang w:val="en-US"/>
        </w:rPr>
        <w:t xml:space="preserve"> offer</w:t>
      </w:r>
      <w:r w:rsidR="00F207E9">
        <w:rPr>
          <w:rFonts w:cs="Arial"/>
          <w:lang w:val="en-US"/>
        </w:rPr>
        <w:t>.</w:t>
      </w:r>
      <w:r w:rsidR="00A6616F">
        <w:rPr>
          <w:rFonts w:cs="Arial"/>
          <w:lang w:val="en-US"/>
        </w:rPr>
        <w:t xml:space="preserve"> </w:t>
      </w:r>
      <w:r>
        <w:rPr>
          <w:rFonts w:cs="Arial"/>
          <w:lang w:val="en-US"/>
        </w:rPr>
        <w:t>Therefore, the challenges the business has to face are c</w:t>
      </w:r>
      <w:r w:rsidRPr="003218BE">
        <w:rPr>
          <w:rFonts w:cs="Arial"/>
          <w:lang w:val="en-US"/>
        </w:rPr>
        <w:t>reat</w:t>
      </w:r>
      <w:r>
        <w:rPr>
          <w:rFonts w:cs="Arial"/>
          <w:lang w:val="en-US"/>
        </w:rPr>
        <w:t>ing</w:t>
      </w:r>
      <w:r w:rsidRPr="003218BE">
        <w:rPr>
          <w:rFonts w:cs="Arial"/>
          <w:lang w:val="en-US"/>
        </w:rPr>
        <w:t xml:space="preserve"> new pr</w:t>
      </w:r>
      <w:r>
        <w:rPr>
          <w:rFonts w:cs="Arial"/>
          <w:lang w:val="en-US"/>
        </w:rPr>
        <w:t>oduct presentations, incorporating</w:t>
      </w:r>
      <w:r w:rsidRPr="003218BE">
        <w:rPr>
          <w:rFonts w:cs="Arial"/>
          <w:lang w:val="en-US"/>
        </w:rPr>
        <w:t xml:space="preserve"> equipment and machinery to improve the process and automation, implement</w:t>
      </w:r>
      <w:r>
        <w:rPr>
          <w:rFonts w:cs="Arial"/>
          <w:lang w:val="en-US"/>
        </w:rPr>
        <w:t>ing</w:t>
      </w:r>
      <w:r w:rsidRPr="003218BE">
        <w:rPr>
          <w:rFonts w:cs="Arial"/>
          <w:lang w:val="en-US"/>
        </w:rPr>
        <w:t xml:space="preserve"> an ERP Sys</w:t>
      </w:r>
      <w:r>
        <w:rPr>
          <w:rFonts w:cs="Arial"/>
          <w:lang w:val="en-US"/>
        </w:rPr>
        <w:t>tem to integrate information, improving</w:t>
      </w:r>
      <w:r w:rsidRPr="003218BE">
        <w:rPr>
          <w:rFonts w:cs="Arial"/>
          <w:lang w:val="en-US"/>
        </w:rPr>
        <w:t xml:space="preserve"> the management of the same and acquir</w:t>
      </w:r>
      <w:r>
        <w:rPr>
          <w:rFonts w:cs="Arial"/>
          <w:lang w:val="en-US"/>
        </w:rPr>
        <w:t>ing</w:t>
      </w:r>
      <w:r w:rsidRPr="003218BE">
        <w:rPr>
          <w:rFonts w:cs="Arial"/>
          <w:lang w:val="en-US"/>
        </w:rPr>
        <w:t xml:space="preserve"> certifications (Example: Quality management system, ISO 9001: 2008).</w:t>
      </w:r>
      <w:r>
        <w:rPr>
          <w:rFonts w:cs="Arial"/>
          <w:lang w:val="en-US"/>
        </w:rPr>
        <w:t xml:space="preserve"> Also, creating</w:t>
      </w:r>
      <w:r w:rsidRPr="003218BE">
        <w:rPr>
          <w:rFonts w:cs="Arial"/>
          <w:lang w:val="en-US"/>
        </w:rPr>
        <w:t xml:space="preserve"> a</w:t>
      </w:r>
      <w:r>
        <w:rPr>
          <w:rFonts w:cs="Arial"/>
          <w:lang w:val="en-US"/>
        </w:rPr>
        <w:t xml:space="preserve"> brand</w:t>
      </w:r>
      <w:r w:rsidR="00AC6166">
        <w:rPr>
          <w:rFonts w:cs="Arial"/>
          <w:lang w:val="en-US"/>
        </w:rPr>
        <w:t xml:space="preserve"> of its own</w:t>
      </w:r>
      <w:r>
        <w:rPr>
          <w:rFonts w:cs="Arial"/>
          <w:lang w:val="en-US"/>
        </w:rPr>
        <w:t xml:space="preserve"> (</w:t>
      </w:r>
      <w:r w:rsidR="00A6616F">
        <w:rPr>
          <w:rFonts w:cs="Arial"/>
          <w:lang w:val="en-US"/>
        </w:rPr>
        <w:t>“</w:t>
      </w:r>
      <w:r>
        <w:rPr>
          <w:rFonts w:cs="Arial"/>
          <w:lang w:val="en-US"/>
        </w:rPr>
        <w:t>Bahamas</w:t>
      </w:r>
      <w:r w:rsidR="00A6616F">
        <w:rPr>
          <w:rFonts w:cs="Arial"/>
          <w:lang w:val="en-US"/>
        </w:rPr>
        <w:t>”</w:t>
      </w:r>
      <w:r>
        <w:rPr>
          <w:rFonts w:cs="Arial"/>
          <w:lang w:val="en-US"/>
        </w:rPr>
        <w:t>), creating</w:t>
      </w:r>
      <w:r w:rsidRPr="003218BE">
        <w:rPr>
          <w:rFonts w:cs="Arial"/>
          <w:lang w:val="en-US"/>
        </w:rPr>
        <w:t xml:space="preserve"> new collections according to market demand and set</w:t>
      </w:r>
      <w:r>
        <w:rPr>
          <w:rFonts w:cs="Arial"/>
          <w:lang w:val="en-US"/>
        </w:rPr>
        <w:t>ting</w:t>
      </w:r>
      <w:r w:rsidRPr="003218BE">
        <w:rPr>
          <w:rFonts w:cs="Arial"/>
          <w:lang w:val="en-US"/>
        </w:rPr>
        <w:t xml:space="preserve"> up boutiques in Lima and </w:t>
      </w:r>
      <w:r w:rsidR="00A6616F">
        <w:rPr>
          <w:rFonts w:cs="Arial"/>
          <w:lang w:val="en-US"/>
        </w:rPr>
        <w:t>within</w:t>
      </w:r>
      <w:r>
        <w:rPr>
          <w:rFonts w:cs="Arial"/>
          <w:lang w:val="en-US"/>
        </w:rPr>
        <w:t xml:space="preserve"> the country. </w:t>
      </w:r>
    </w:p>
    <w:p w14:paraId="24A83F6D" w14:textId="77777777" w:rsidR="005E2537" w:rsidRDefault="005E2537" w:rsidP="005E2537">
      <w:pPr>
        <w:pStyle w:val="NoSpacing"/>
        <w:jc w:val="both"/>
        <w:rPr>
          <w:rFonts w:cs="Arial"/>
          <w:lang w:val="en-US"/>
        </w:rPr>
      </w:pPr>
    </w:p>
    <w:p w14:paraId="271842D0" w14:textId="2751A70B" w:rsidR="00DB50FB" w:rsidRDefault="00DB50FB" w:rsidP="00DB50FB">
      <w:pPr>
        <w:pStyle w:val="NoSpacing"/>
        <w:jc w:val="both"/>
        <w:rPr>
          <w:rFonts w:cs="Arial"/>
          <w:lang w:val="en-US"/>
        </w:rPr>
      </w:pPr>
      <w:r>
        <w:rPr>
          <w:rFonts w:cs="Arial"/>
          <w:lang w:val="en-US"/>
        </w:rPr>
        <w:t xml:space="preserve">The good reviews of the TEXMA’s products made the enterprise grow and adapt to new distribution channel is which they competed with bigger brands. This new experience helped the enterprise </w:t>
      </w:r>
      <w:r w:rsidRPr="003218BE">
        <w:rPr>
          <w:rFonts w:cs="Arial"/>
          <w:lang w:val="en-US"/>
        </w:rPr>
        <w:t xml:space="preserve">to analyze the market </w:t>
      </w:r>
      <w:r w:rsidR="00D51C2C">
        <w:rPr>
          <w:rFonts w:cs="Arial"/>
          <w:lang w:val="en-US"/>
        </w:rPr>
        <w:t xml:space="preserve">in </w:t>
      </w:r>
      <w:r w:rsidRPr="003218BE">
        <w:rPr>
          <w:rFonts w:cs="Arial"/>
          <w:lang w:val="en-US"/>
        </w:rPr>
        <w:t>a different way and ach</w:t>
      </w:r>
      <w:r>
        <w:rPr>
          <w:rFonts w:cs="Arial"/>
          <w:lang w:val="en-US"/>
        </w:rPr>
        <w:t>ieve greater competitiveness. Then, it</w:t>
      </w:r>
      <w:r w:rsidRPr="003218BE">
        <w:rPr>
          <w:rFonts w:cs="Arial"/>
          <w:lang w:val="en-US"/>
        </w:rPr>
        <w:t xml:space="preserve"> began to </w:t>
      </w:r>
      <w:r>
        <w:rPr>
          <w:rFonts w:cs="Arial"/>
          <w:lang w:val="en-US"/>
        </w:rPr>
        <w:t>approach new customers such as r</w:t>
      </w:r>
      <w:r w:rsidRPr="003218BE">
        <w:rPr>
          <w:rFonts w:cs="Arial"/>
          <w:lang w:val="en-US"/>
        </w:rPr>
        <w:t xml:space="preserve">etail stores arriving </w:t>
      </w:r>
      <w:r>
        <w:rPr>
          <w:rFonts w:cs="Arial"/>
          <w:lang w:val="en-US"/>
        </w:rPr>
        <w:t>to</w:t>
      </w:r>
      <w:r w:rsidRPr="003218BE">
        <w:rPr>
          <w:rFonts w:cs="Arial"/>
          <w:lang w:val="en-US"/>
        </w:rPr>
        <w:t xml:space="preserve"> Lima</w:t>
      </w:r>
      <w:r>
        <w:rPr>
          <w:rFonts w:cs="Arial"/>
          <w:lang w:val="en-US"/>
        </w:rPr>
        <w:t xml:space="preserve"> like</w:t>
      </w:r>
      <w:r w:rsidRPr="003218BE">
        <w:rPr>
          <w:rFonts w:cs="Arial"/>
          <w:lang w:val="en-US"/>
        </w:rPr>
        <w:t>: Saga Falabella, Ripley</w:t>
      </w:r>
      <w:r>
        <w:rPr>
          <w:rFonts w:cs="Arial"/>
          <w:lang w:val="en-US"/>
        </w:rPr>
        <w:t xml:space="preserve"> and</w:t>
      </w:r>
      <w:r w:rsidRPr="003218BE">
        <w:rPr>
          <w:rFonts w:cs="Arial"/>
          <w:lang w:val="en-US"/>
        </w:rPr>
        <w:t xml:space="preserve"> Topitop</w:t>
      </w:r>
      <w:r>
        <w:rPr>
          <w:rFonts w:cs="Arial"/>
          <w:lang w:val="en-US"/>
        </w:rPr>
        <w:t xml:space="preserve">. Lately, TEXMA got to </w:t>
      </w:r>
      <w:r w:rsidRPr="003218BE">
        <w:rPr>
          <w:rFonts w:cs="Arial"/>
          <w:lang w:val="en-US"/>
        </w:rPr>
        <w:t xml:space="preserve">approach even bigger markets that </w:t>
      </w:r>
      <w:r>
        <w:rPr>
          <w:rFonts w:cs="Arial"/>
          <w:lang w:val="en-US"/>
        </w:rPr>
        <w:t>enable</w:t>
      </w:r>
      <w:r w:rsidRPr="003218BE">
        <w:rPr>
          <w:rFonts w:cs="Arial"/>
          <w:lang w:val="en-US"/>
        </w:rPr>
        <w:t xml:space="preserve"> </w:t>
      </w:r>
      <w:r>
        <w:rPr>
          <w:rFonts w:cs="Arial"/>
          <w:lang w:val="en-US"/>
        </w:rPr>
        <w:t>it</w:t>
      </w:r>
      <w:r w:rsidRPr="003218BE">
        <w:rPr>
          <w:rFonts w:cs="Arial"/>
          <w:lang w:val="en-US"/>
        </w:rPr>
        <w:t xml:space="preserve"> to excel as a</w:t>
      </w:r>
      <w:r>
        <w:rPr>
          <w:rFonts w:cs="Arial"/>
          <w:lang w:val="en-US"/>
        </w:rPr>
        <w:t>n enterprise and began</w:t>
      </w:r>
      <w:r w:rsidRPr="003218BE">
        <w:rPr>
          <w:rFonts w:cs="Arial"/>
          <w:lang w:val="en-US"/>
        </w:rPr>
        <w:t xml:space="preserve"> contacting customers from abroad.</w:t>
      </w:r>
    </w:p>
    <w:p w14:paraId="44859B74" w14:textId="77777777" w:rsidR="005E2537" w:rsidRPr="003218BE" w:rsidRDefault="005E2537" w:rsidP="005E2537">
      <w:pPr>
        <w:pStyle w:val="NoSpacing"/>
        <w:jc w:val="both"/>
        <w:rPr>
          <w:rFonts w:cs="Arial"/>
          <w:lang w:val="en-US"/>
        </w:rPr>
      </w:pPr>
    </w:p>
    <w:p w14:paraId="54A98163" w14:textId="77777777" w:rsidR="005E2537" w:rsidRPr="003218BE" w:rsidRDefault="005E2537" w:rsidP="005E2537">
      <w:pPr>
        <w:jc w:val="both"/>
        <w:rPr>
          <w:rFonts w:cs="Arial"/>
          <w:lang w:val="en-US"/>
        </w:rPr>
      </w:pPr>
      <w:r>
        <w:rPr>
          <w:rFonts w:cs="Arial"/>
          <w:lang w:val="en-US"/>
        </w:rPr>
        <w:t xml:space="preserve">In 2001, TEXMA </w:t>
      </w:r>
      <w:r w:rsidRPr="003218BE">
        <w:rPr>
          <w:rFonts w:cs="Arial"/>
          <w:lang w:val="en-US"/>
        </w:rPr>
        <w:t xml:space="preserve">attended Textile Fairs (Perumoda), which allowed </w:t>
      </w:r>
      <w:r>
        <w:rPr>
          <w:rFonts w:cs="Arial"/>
          <w:lang w:val="en-US"/>
        </w:rPr>
        <w:t>it</w:t>
      </w:r>
      <w:r w:rsidRPr="003218BE">
        <w:rPr>
          <w:rFonts w:cs="Arial"/>
          <w:lang w:val="en-US"/>
        </w:rPr>
        <w:t xml:space="preserve"> to have contact with</w:t>
      </w:r>
      <w:r>
        <w:rPr>
          <w:rFonts w:cs="Arial"/>
          <w:lang w:val="en-US"/>
        </w:rPr>
        <w:t xml:space="preserve"> foreign customers and thus it was able to make its</w:t>
      </w:r>
      <w:r w:rsidRPr="003218BE">
        <w:rPr>
          <w:rFonts w:cs="Arial"/>
          <w:lang w:val="en-US"/>
        </w:rPr>
        <w:t xml:space="preserve"> first exports, these basically focused on a finished product of the same client (Maquila), placed in a local port (Incoterm FOB ), that is how </w:t>
      </w:r>
      <w:r>
        <w:rPr>
          <w:rFonts w:cs="Arial"/>
          <w:lang w:val="en-US"/>
        </w:rPr>
        <w:t xml:space="preserve">TEXMA </w:t>
      </w:r>
      <w:r w:rsidRPr="003218BE">
        <w:rPr>
          <w:rFonts w:cs="Arial"/>
          <w:lang w:val="en-US"/>
        </w:rPr>
        <w:t>began to access foreign markets such as Chile, Ecuador, Bolivia, Paraguay, Colombia, Argentina and Brazil.</w:t>
      </w:r>
    </w:p>
    <w:p w14:paraId="05D5A16A" w14:textId="77777777" w:rsidR="005E2537" w:rsidRDefault="005E2537" w:rsidP="005E2537">
      <w:pPr>
        <w:jc w:val="both"/>
        <w:rPr>
          <w:rFonts w:cs="Arial"/>
          <w:lang w:val="en-US"/>
        </w:rPr>
      </w:pPr>
      <w:r w:rsidRPr="003218BE">
        <w:rPr>
          <w:rFonts w:cs="Arial"/>
          <w:lang w:val="en-US"/>
        </w:rPr>
        <w:t>Over the years</w:t>
      </w:r>
      <w:r>
        <w:rPr>
          <w:rFonts w:cs="Arial"/>
          <w:lang w:val="en-US"/>
        </w:rPr>
        <w:t>, the enterprise was</w:t>
      </w:r>
      <w:r w:rsidRPr="003218BE">
        <w:rPr>
          <w:rFonts w:cs="Arial"/>
          <w:lang w:val="en-US"/>
        </w:rPr>
        <w:t xml:space="preserve"> able to access facilities to attend International Fairs and Commercial Missions out</w:t>
      </w:r>
      <w:r>
        <w:rPr>
          <w:rFonts w:cs="Arial"/>
          <w:lang w:val="en-US"/>
        </w:rPr>
        <w:t>side the Country which allowed it</w:t>
      </w:r>
      <w:r w:rsidRPr="003218BE">
        <w:rPr>
          <w:rFonts w:cs="Arial"/>
          <w:lang w:val="en-US"/>
        </w:rPr>
        <w:t xml:space="preserve"> to enter large markets such as the United States and Europe.</w:t>
      </w:r>
    </w:p>
    <w:p w14:paraId="6F9E08F1" w14:textId="7D23C3BF" w:rsidR="005E2537" w:rsidRPr="003218BE" w:rsidRDefault="00A6616F" w:rsidP="005E2537">
      <w:pPr>
        <w:jc w:val="both"/>
        <w:rPr>
          <w:rFonts w:cs="Arial"/>
          <w:lang w:val="en-US"/>
        </w:rPr>
      </w:pPr>
      <w:r>
        <w:rPr>
          <w:rFonts w:cs="Arial"/>
          <w:lang w:val="en-US"/>
        </w:rPr>
        <w:t>TEXMA</w:t>
      </w:r>
      <w:r w:rsidR="005E2537" w:rsidRPr="003218BE">
        <w:rPr>
          <w:rFonts w:cs="Arial"/>
          <w:lang w:val="en-US"/>
        </w:rPr>
        <w:t xml:space="preserve"> </w:t>
      </w:r>
      <w:r>
        <w:rPr>
          <w:rFonts w:cs="Arial"/>
          <w:lang w:val="en-US"/>
        </w:rPr>
        <w:t>participated in the</w:t>
      </w:r>
      <w:r w:rsidR="005E2537">
        <w:rPr>
          <w:rFonts w:cs="Arial"/>
          <w:lang w:val="en-US"/>
        </w:rPr>
        <w:t xml:space="preserve"> Exporter Route </w:t>
      </w:r>
      <w:r>
        <w:rPr>
          <w:rFonts w:cs="Arial"/>
          <w:lang w:val="en-US"/>
        </w:rPr>
        <w:t>Program</w:t>
      </w:r>
      <w:r w:rsidR="00C91E57">
        <w:rPr>
          <w:rFonts w:cs="Arial"/>
          <w:lang w:val="en-US"/>
        </w:rPr>
        <w:t xml:space="preserve"> in 2013</w:t>
      </w:r>
      <w:r w:rsidR="005E2537">
        <w:rPr>
          <w:rFonts w:cs="Arial"/>
          <w:lang w:val="en-US"/>
        </w:rPr>
        <w:t>, where the enterprise was</w:t>
      </w:r>
      <w:r w:rsidR="005E2537" w:rsidRPr="003218BE">
        <w:rPr>
          <w:rFonts w:cs="Arial"/>
          <w:lang w:val="en-US"/>
        </w:rPr>
        <w:t xml:space="preserve"> assisted throughout the Basic Route that includes: induction, corporate image, design and website, business plan exporter and 5S. </w:t>
      </w:r>
      <w:r w:rsidR="005E2537">
        <w:rPr>
          <w:rFonts w:cs="Arial"/>
          <w:lang w:val="en-US"/>
        </w:rPr>
        <w:t>It</w:t>
      </w:r>
      <w:r w:rsidR="005E2537" w:rsidRPr="003218BE">
        <w:rPr>
          <w:rFonts w:cs="Arial"/>
          <w:lang w:val="en-US"/>
        </w:rPr>
        <w:t xml:space="preserve"> also took two intermediate level modules: Effective Communi</w:t>
      </w:r>
      <w:r w:rsidR="005E2537">
        <w:rPr>
          <w:rFonts w:cs="Arial"/>
          <w:lang w:val="en-US"/>
        </w:rPr>
        <w:t>cation and English Workshop. TEXMA</w:t>
      </w:r>
      <w:r w:rsidR="005E2537" w:rsidRPr="003218BE">
        <w:rPr>
          <w:rFonts w:cs="Arial"/>
          <w:lang w:val="en-US"/>
        </w:rPr>
        <w:t xml:space="preserve"> received support </w:t>
      </w:r>
      <w:r w:rsidR="00247C18">
        <w:rPr>
          <w:rFonts w:cs="Arial"/>
          <w:lang w:val="en-US"/>
        </w:rPr>
        <w:t>the last 4 years from the C</w:t>
      </w:r>
      <w:r w:rsidR="005E2537" w:rsidRPr="003218BE">
        <w:rPr>
          <w:rFonts w:cs="Arial"/>
          <w:lang w:val="en-US"/>
        </w:rPr>
        <w:t xml:space="preserve">ommercial </w:t>
      </w:r>
      <w:r w:rsidR="00247C18">
        <w:rPr>
          <w:rFonts w:cs="Arial"/>
          <w:lang w:val="en-US"/>
        </w:rPr>
        <w:t>P</w:t>
      </w:r>
      <w:r w:rsidR="005E2537" w:rsidRPr="003218BE">
        <w:rPr>
          <w:rFonts w:cs="Arial"/>
          <w:lang w:val="en-US"/>
        </w:rPr>
        <w:t xml:space="preserve">romotion </w:t>
      </w:r>
      <w:r w:rsidR="00247C18">
        <w:rPr>
          <w:rFonts w:cs="Arial"/>
          <w:lang w:val="en-US"/>
        </w:rPr>
        <w:t>S</w:t>
      </w:r>
      <w:r w:rsidR="005E2537" w:rsidRPr="003218BE">
        <w:rPr>
          <w:rFonts w:cs="Arial"/>
          <w:lang w:val="en-US"/>
        </w:rPr>
        <w:t>ub</w:t>
      </w:r>
      <w:r w:rsidR="005E2537">
        <w:rPr>
          <w:rFonts w:cs="Arial"/>
          <w:lang w:val="en-US"/>
        </w:rPr>
        <w:t xml:space="preserve"> </w:t>
      </w:r>
      <w:r w:rsidR="00247C18">
        <w:rPr>
          <w:rFonts w:cs="Arial"/>
          <w:lang w:val="en-US"/>
        </w:rPr>
        <w:t>D</w:t>
      </w:r>
      <w:r w:rsidR="005E2537" w:rsidRPr="003218BE">
        <w:rPr>
          <w:rFonts w:cs="Arial"/>
          <w:lang w:val="en-US"/>
        </w:rPr>
        <w:t>irectorate</w:t>
      </w:r>
      <w:r w:rsidR="00247C18">
        <w:rPr>
          <w:rFonts w:cs="Arial"/>
          <w:lang w:val="en-US"/>
        </w:rPr>
        <w:t xml:space="preserve"> of PROMPERU</w:t>
      </w:r>
      <w:r w:rsidR="005E2537" w:rsidRPr="003218BE">
        <w:rPr>
          <w:rFonts w:cs="Arial"/>
          <w:lang w:val="en-US"/>
        </w:rPr>
        <w:t xml:space="preserve">, either with opportunities to participate in </w:t>
      </w:r>
      <w:r w:rsidR="005E2537" w:rsidRPr="003218BE">
        <w:rPr>
          <w:rFonts w:cs="Arial"/>
          <w:lang w:val="en-US"/>
        </w:rPr>
        <w:lastRenderedPageBreak/>
        <w:t>fairs or other forms.</w:t>
      </w:r>
      <w:r w:rsidR="00A659FC">
        <w:rPr>
          <w:rFonts w:cs="Arial"/>
          <w:lang w:val="en-US"/>
        </w:rPr>
        <w:t xml:space="preserve"> As a result of their participation in the Program, its IPE grew from 2.61 in 2013 to 2.85 in 2017 as a regular exporter.</w:t>
      </w:r>
    </w:p>
    <w:p w14:paraId="1CC9F08D" w14:textId="04447D25" w:rsidR="005E2537" w:rsidRDefault="005E2537" w:rsidP="005E2537">
      <w:pPr>
        <w:jc w:val="both"/>
        <w:rPr>
          <w:rFonts w:cs="Arial"/>
          <w:lang w:val="en-US"/>
        </w:rPr>
      </w:pPr>
      <w:r>
        <w:rPr>
          <w:rFonts w:cs="Arial"/>
          <w:lang w:val="en-US"/>
        </w:rPr>
        <w:t>TEXMA prepares its business to go global by c</w:t>
      </w:r>
      <w:r w:rsidRPr="003218BE">
        <w:rPr>
          <w:rFonts w:cs="Arial"/>
          <w:lang w:val="en-US"/>
        </w:rPr>
        <w:t xml:space="preserve">omplying with high quality standards, being recognized in the country as an enterprise that produces good products and selling them through the sales chains or boutiques. </w:t>
      </w:r>
      <w:r>
        <w:rPr>
          <w:rFonts w:cs="Arial"/>
          <w:lang w:val="en-US"/>
        </w:rPr>
        <w:t>Also, s</w:t>
      </w:r>
      <w:r w:rsidRPr="003218BE">
        <w:rPr>
          <w:rFonts w:cs="Arial"/>
          <w:lang w:val="en-US"/>
        </w:rPr>
        <w:t xml:space="preserve">erving orders with </w:t>
      </w:r>
      <w:r>
        <w:rPr>
          <w:rFonts w:cs="Arial"/>
          <w:lang w:val="en-US"/>
        </w:rPr>
        <w:t>their</w:t>
      </w:r>
      <w:r w:rsidRPr="003218BE">
        <w:rPr>
          <w:rFonts w:cs="Arial"/>
          <w:lang w:val="en-US"/>
        </w:rPr>
        <w:t xml:space="preserve"> own brand or designs according to what the customer</w:t>
      </w:r>
      <w:r w:rsidR="00AC6166">
        <w:rPr>
          <w:rFonts w:cs="Arial"/>
          <w:lang w:val="en-US"/>
        </w:rPr>
        <w:t>s</w:t>
      </w:r>
      <w:r w:rsidRPr="003218BE">
        <w:rPr>
          <w:rFonts w:cs="Arial"/>
          <w:lang w:val="en-US"/>
        </w:rPr>
        <w:t xml:space="preserve"> demand.</w:t>
      </w:r>
    </w:p>
    <w:p w14:paraId="0A1E1363" w14:textId="52BD77EC" w:rsidR="005E2537" w:rsidRPr="003218BE" w:rsidRDefault="005E2537" w:rsidP="005E2537">
      <w:pPr>
        <w:jc w:val="both"/>
        <w:rPr>
          <w:rFonts w:cs="Arial"/>
          <w:lang w:val="en-US"/>
        </w:rPr>
      </w:pPr>
      <w:r>
        <w:rPr>
          <w:rFonts w:cs="Arial"/>
          <w:lang w:val="en-US"/>
        </w:rPr>
        <w:t xml:space="preserve">The future steps of the company </w:t>
      </w:r>
      <w:r w:rsidR="00036746">
        <w:rPr>
          <w:rFonts w:cs="Arial"/>
          <w:lang w:val="en-US"/>
        </w:rPr>
        <w:t>are</w:t>
      </w:r>
      <w:r>
        <w:rPr>
          <w:rFonts w:cs="Arial"/>
          <w:lang w:val="en-US"/>
        </w:rPr>
        <w:t xml:space="preserve">: </w:t>
      </w:r>
    </w:p>
    <w:p w14:paraId="3EDA7F5A" w14:textId="77777777" w:rsidR="005E2537" w:rsidRPr="003218BE" w:rsidRDefault="005E2537" w:rsidP="00CF2A3F">
      <w:pPr>
        <w:pStyle w:val="ListParagraph"/>
        <w:numPr>
          <w:ilvl w:val="0"/>
          <w:numId w:val="101"/>
        </w:numPr>
        <w:jc w:val="both"/>
        <w:rPr>
          <w:rFonts w:cs="Arial"/>
          <w:lang w:val="en-US"/>
        </w:rPr>
      </w:pPr>
      <w:r>
        <w:rPr>
          <w:rFonts w:cs="Arial"/>
          <w:lang w:val="en-US"/>
        </w:rPr>
        <w:t>Exporting products that allow</w:t>
      </w:r>
      <w:r w:rsidRPr="003218BE">
        <w:rPr>
          <w:rFonts w:cs="Arial"/>
          <w:lang w:val="en-US"/>
        </w:rPr>
        <w:t xml:space="preserve"> </w:t>
      </w:r>
      <w:r>
        <w:rPr>
          <w:rFonts w:cs="Arial"/>
          <w:lang w:val="en-US"/>
        </w:rPr>
        <w:t>them to give their</w:t>
      </w:r>
      <w:r w:rsidRPr="003218BE">
        <w:rPr>
          <w:rFonts w:cs="Arial"/>
          <w:lang w:val="en-US"/>
        </w:rPr>
        <w:t xml:space="preserve"> customers a high margin in development and quality.</w:t>
      </w:r>
    </w:p>
    <w:p w14:paraId="5F5476FC" w14:textId="77777777" w:rsidR="005E2537" w:rsidRPr="003218BE" w:rsidRDefault="005E2537" w:rsidP="00CF2A3F">
      <w:pPr>
        <w:pStyle w:val="ListParagraph"/>
        <w:numPr>
          <w:ilvl w:val="0"/>
          <w:numId w:val="101"/>
        </w:numPr>
        <w:jc w:val="both"/>
        <w:rPr>
          <w:rFonts w:cs="Arial"/>
          <w:lang w:val="en-US"/>
        </w:rPr>
      </w:pPr>
      <w:r w:rsidRPr="003218BE">
        <w:rPr>
          <w:rFonts w:cs="Arial"/>
          <w:lang w:val="en-US"/>
        </w:rPr>
        <w:t>Opening of distribution and sale points (warehouses, stores) in different parts of the country and the South American region and other continents</w:t>
      </w:r>
    </w:p>
    <w:p w14:paraId="466592D7" w14:textId="41CACF60" w:rsidR="005E2537" w:rsidRPr="003218BE" w:rsidRDefault="005E2537" w:rsidP="00CF2A3F">
      <w:pPr>
        <w:pStyle w:val="ListParagraph"/>
        <w:numPr>
          <w:ilvl w:val="0"/>
          <w:numId w:val="101"/>
        </w:numPr>
        <w:jc w:val="both"/>
        <w:rPr>
          <w:rFonts w:cs="Arial"/>
          <w:lang w:val="en-US"/>
        </w:rPr>
      </w:pPr>
      <w:r>
        <w:rPr>
          <w:rFonts w:cs="Arial"/>
          <w:lang w:val="en-US"/>
        </w:rPr>
        <w:t>Gaining</w:t>
      </w:r>
      <w:r w:rsidRPr="003218BE">
        <w:rPr>
          <w:rFonts w:cs="Arial"/>
          <w:lang w:val="en-US"/>
        </w:rPr>
        <w:t xml:space="preserve"> competitiveness through the experience obtained by marketing </w:t>
      </w:r>
      <w:r w:rsidR="00AC6166">
        <w:rPr>
          <w:rFonts w:cs="Arial"/>
          <w:lang w:val="en-US"/>
        </w:rPr>
        <w:t>their product abroad.</w:t>
      </w:r>
    </w:p>
    <w:p w14:paraId="598EFC61" w14:textId="77777777" w:rsidR="005E2537" w:rsidRPr="003218BE" w:rsidRDefault="005E2537" w:rsidP="005E2537">
      <w:pPr>
        <w:jc w:val="both"/>
        <w:rPr>
          <w:lang w:val="en-US"/>
        </w:rPr>
      </w:pPr>
    </w:p>
    <w:p w14:paraId="5D750C00" w14:textId="77777777" w:rsidR="005E2537" w:rsidRDefault="005E2537">
      <w:pPr>
        <w:rPr>
          <w:lang w:val="en-US"/>
        </w:rPr>
      </w:pPr>
      <w:r>
        <w:rPr>
          <w:lang w:val="en-US"/>
        </w:rPr>
        <w:br w:type="page"/>
      </w:r>
    </w:p>
    <w:p w14:paraId="6E5A3204" w14:textId="77777777" w:rsidR="005E2537" w:rsidRPr="004957A9" w:rsidRDefault="005E2537" w:rsidP="00C949F8">
      <w:pPr>
        <w:pStyle w:val="Heading1"/>
        <w:rPr>
          <w:rFonts w:asciiTheme="minorHAnsi" w:hAnsiTheme="minorHAnsi"/>
          <w:color w:val="auto"/>
          <w:lang w:val="en-US"/>
        </w:rPr>
      </w:pPr>
      <w:bookmarkStart w:id="16" w:name="_Toc502053088"/>
      <w:r w:rsidRPr="004957A9">
        <w:rPr>
          <w:rFonts w:asciiTheme="minorHAnsi" w:hAnsiTheme="minorHAnsi"/>
          <w:color w:val="auto"/>
          <w:lang w:val="en-US"/>
        </w:rPr>
        <w:lastRenderedPageBreak/>
        <w:t>B. SUPPORT PROGRAM FOR INTERNATIONALIZATION (PAI): Methodology of PAI from the Ministry of Foreign Trade and Tourism (MINCETUR)</w:t>
      </w:r>
      <w:bookmarkEnd w:id="16"/>
    </w:p>
    <w:p w14:paraId="153DB160" w14:textId="49E7D96D" w:rsidR="005E2537" w:rsidRPr="001F486F" w:rsidRDefault="005E2537" w:rsidP="00C949F8">
      <w:pPr>
        <w:pStyle w:val="Heading2"/>
        <w:rPr>
          <w:rFonts w:asciiTheme="minorHAnsi" w:hAnsiTheme="minorHAnsi"/>
          <w:color w:val="auto"/>
          <w:lang w:val="en-US"/>
        </w:rPr>
      </w:pPr>
      <w:bookmarkStart w:id="17" w:name="_Toc502053089"/>
      <w:r w:rsidRPr="001F486F">
        <w:rPr>
          <w:rFonts w:asciiTheme="minorHAnsi" w:hAnsiTheme="minorHAnsi"/>
          <w:color w:val="auto"/>
          <w:lang w:val="en-US"/>
        </w:rPr>
        <w:t xml:space="preserve">I. </w:t>
      </w:r>
      <w:r w:rsidR="001F486F" w:rsidRPr="001F486F">
        <w:rPr>
          <w:rFonts w:asciiTheme="minorHAnsi" w:hAnsiTheme="minorHAnsi" w:cs="Arial"/>
          <w:color w:val="auto"/>
          <w:lang w:val="en-US"/>
        </w:rPr>
        <w:t>Support Program for Internationalization</w:t>
      </w:r>
      <w:bookmarkEnd w:id="17"/>
    </w:p>
    <w:p w14:paraId="7ACA7555" w14:textId="77777777" w:rsidR="005E2537" w:rsidRPr="001F671D" w:rsidRDefault="005E2537" w:rsidP="005E2537">
      <w:pPr>
        <w:jc w:val="both"/>
        <w:rPr>
          <w:rFonts w:cs="Arial"/>
          <w:lang w:val="en-US"/>
        </w:rPr>
      </w:pPr>
      <w:r w:rsidRPr="001F671D">
        <w:rPr>
          <w:rFonts w:cs="Arial"/>
          <w:lang w:val="en-US"/>
        </w:rPr>
        <w:t>The Support Program for Internationalization (PAI, for its Spanish acronym), is one of the instruments of the National MSME Fund, whose objective is to co-finance activities for strengthening, promoting and encouraging the process of internationalization of Peruvian MSMEs. In that sense, PAI aims to promote the internationalization of Peruvian MSMEs by co-financing studies and activities to improve their management skills and abilities; in order to facilitate, increase and diversify the sale of goods and services abroad. This program is framed within the National Strategic Exporter Plan 2025 (PENX 2025) of the Ministry of Foreign Trade and Tourism (MINCETUR, for its Spanish acronym) and is aligned with the National Competitiveness Agenda 2014 - 2018.</w:t>
      </w:r>
    </w:p>
    <w:p w14:paraId="7661C2C6" w14:textId="77777777" w:rsidR="00E440CD" w:rsidRPr="001F671D" w:rsidRDefault="00E440CD" w:rsidP="00E440CD">
      <w:pPr>
        <w:jc w:val="both"/>
        <w:rPr>
          <w:rFonts w:cs="Arial"/>
          <w:lang w:val="en-US"/>
        </w:rPr>
      </w:pPr>
      <w:r w:rsidRPr="001F671D">
        <w:rPr>
          <w:rFonts w:cs="Arial"/>
          <w:lang w:val="en-US"/>
        </w:rPr>
        <w:t>This program was established in May 2016 with a budget of S/. 25,000,000.00 (Twenty five million soles) for supporting more than 180 exporting enterprises in its internationalization process. The program is intended to last 4 years or until the fund runs out.</w:t>
      </w:r>
    </w:p>
    <w:p w14:paraId="44042654" w14:textId="77777777" w:rsidR="005E2537" w:rsidRPr="001F671D" w:rsidRDefault="005E2537" w:rsidP="005E2537">
      <w:pPr>
        <w:jc w:val="both"/>
        <w:rPr>
          <w:rFonts w:cs="Arial"/>
          <w:lang w:val="en-US"/>
        </w:rPr>
      </w:pPr>
      <w:r w:rsidRPr="001F671D">
        <w:rPr>
          <w:noProof/>
          <w:lang w:val="en-US"/>
        </w:rPr>
        <w:drawing>
          <wp:anchor distT="0" distB="0" distL="114300" distR="114300" simplePos="0" relativeHeight="251646976" behindDoc="0" locked="0" layoutInCell="1" allowOverlap="1" wp14:anchorId="7195BFC5" wp14:editId="63C3FFDD">
            <wp:simplePos x="0" y="0"/>
            <wp:positionH relativeFrom="column">
              <wp:posOffset>1320165</wp:posOffset>
            </wp:positionH>
            <wp:positionV relativeFrom="paragraph">
              <wp:posOffset>788670</wp:posOffset>
            </wp:positionV>
            <wp:extent cx="3771900" cy="2009775"/>
            <wp:effectExtent l="0" t="0" r="0" b="9525"/>
            <wp:wrapTopAndBottom/>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1F671D">
        <w:rPr>
          <w:rFonts w:cs="Arial"/>
          <w:lang w:val="en-US"/>
        </w:rPr>
        <w:t xml:space="preserve">PAI has been designed to finance </w:t>
      </w:r>
      <w:r w:rsidR="009D1AB6">
        <w:rPr>
          <w:rFonts w:cs="Arial"/>
          <w:lang w:val="en-US"/>
        </w:rPr>
        <w:t xml:space="preserve">exporting </w:t>
      </w:r>
      <w:r w:rsidRPr="001F671D">
        <w:rPr>
          <w:rFonts w:cs="Arial"/>
          <w:lang w:val="en-US"/>
        </w:rPr>
        <w:t xml:space="preserve">MSMEs in four modalities, </w:t>
      </w:r>
      <w:r w:rsidR="009D1AB6">
        <w:rPr>
          <w:rFonts w:cs="Arial"/>
          <w:lang w:val="en-US"/>
        </w:rPr>
        <w:t xml:space="preserve">in order </w:t>
      </w:r>
      <w:r w:rsidRPr="001F671D">
        <w:rPr>
          <w:rFonts w:cs="Arial"/>
          <w:lang w:val="en-US"/>
        </w:rPr>
        <w:t>to address different stages in t</w:t>
      </w:r>
      <w:r w:rsidR="009D1AB6">
        <w:rPr>
          <w:rFonts w:cs="Arial"/>
          <w:lang w:val="en-US"/>
        </w:rPr>
        <w:t>he internationalization process</w:t>
      </w:r>
      <w:r w:rsidRPr="001F671D">
        <w:rPr>
          <w:rFonts w:cs="Arial"/>
          <w:lang w:val="en-US"/>
        </w:rPr>
        <w:t xml:space="preserve">: </w:t>
      </w:r>
    </w:p>
    <w:p w14:paraId="6E3F4672" w14:textId="77777777" w:rsidR="005E2537" w:rsidRPr="001F671D" w:rsidRDefault="005E2537" w:rsidP="005E2537">
      <w:pPr>
        <w:jc w:val="both"/>
        <w:rPr>
          <w:rFonts w:cs="Arial"/>
          <w:lang w:val="en-US"/>
        </w:rPr>
      </w:pPr>
    </w:p>
    <w:p w14:paraId="0C7E6CC4" w14:textId="3268F90C" w:rsidR="005E2537" w:rsidRPr="008D2379" w:rsidRDefault="005E2537" w:rsidP="008D2379">
      <w:pPr>
        <w:rPr>
          <w:rFonts w:cs="Arial"/>
          <w:u w:val="single"/>
          <w:lang w:val="en-US"/>
        </w:rPr>
      </w:pPr>
      <w:r w:rsidRPr="008D2379">
        <w:rPr>
          <w:rFonts w:cs="Arial"/>
          <w:u w:val="single"/>
          <w:lang w:val="en-US"/>
        </w:rPr>
        <w:t xml:space="preserve">Each modality consists of two </w:t>
      </w:r>
      <w:r w:rsidR="001F486F" w:rsidRPr="008D2379">
        <w:rPr>
          <w:rFonts w:cs="Arial"/>
          <w:u w:val="single"/>
          <w:lang w:val="en-US"/>
        </w:rPr>
        <w:t>stages</w:t>
      </w:r>
      <w:r w:rsidRPr="008D2379">
        <w:rPr>
          <w:rFonts w:cs="Arial"/>
          <w:u w:val="single"/>
          <w:lang w:val="en-US"/>
        </w:rPr>
        <w:t xml:space="preserve">; the first is the elaboration of an internationalization plan, while the second is the </w:t>
      </w:r>
      <w:r w:rsidR="000B4CB6">
        <w:rPr>
          <w:rFonts w:cs="Arial"/>
          <w:u w:val="single"/>
          <w:lang w:val="en-US"/>
        </w:rPr>
        <w:t>implementation/</w:t>
      </w:r>
      <w:r w:rsidRPr="008D2379">
        <w:rPr>
          <w:rFonts w:cs="Arial"/>
          <w:u w:val="single"/>
          <w:lang w:val="en-US"/>
        </w:rPr>
        <w:t>execution of the same.</w:t>
      </w:r>
    </w:p>
    <w:p w14:paraId="73592104" w14:textId="77777777" w:rsidR="005E2537" w:rsidRPr="001F671D" w:rsidRDefault="005E2537" w:rsidP="005E2537">
      <w:pPr>
        <w:jc w:val="both"/>
        <w:rPr>
          <w:rFonts w:cs="Arial"/>
          <w:lang w:val="en-US"/>
        </w:rPr>
        <w:sectPr w:rsidR="005E2537" w:rsidRPr="001F671D">
          <w:pgSz w:w="12240" w:h="15840"/>
          <w:pgMar w:top="1417" w:right="1701" w:bottom="1417" w:left="1701" w:header="708" w:footer="708" w:gutter="0"/>
          <w:cols w:space="708"/>
          <w:docGrid w:linePitch="360"/>
        </w:sectPr>
      </w:pPr>
    </w:p>
    <w:p w14:paraId="3D5483A0" w14:textId="77777777" w:rsidR="005E2537" w:rsidRPr="004957A9" w:rsidRDefault="005E2537" w:rsidP="00C949F8">
      <w:pPr>
        <w:pStyle w:val="Heading2"/>
        <w:rPr>
          <w:rFonts w:asciiTheme="minorHAnsi" w:hAnsiTheme="minorHAnsi"/>
          <w:color w:val="auto"/>
          <w:lang w:val="en-US"/>
        </w:rPr>
      </w:pPr>
      <w:bookmarkStart w:id="18" w:name="_Toc496870594"/>
      <w:bookmarkStart w:id="19" w:name="_Toc502053090"/>
      <w:r w:rsidRPr="004957A9">
        <w:rPr>
          <w:rFonts w:asciiTheme="minorHAnsi" w:hAnsiTheme="minorHAnsi"/>
          <w:color w:val="auto"/>
          <w:lang w:val="en-US"/>
        </w:rPr>
        <w:lastRenderedPageBreak/>
        <w:t>II. Coordination process with institutions</w:t>
      </w:r>
      <w:bookmarkEnd w:id="18"/>
      <w:bookmarkEnd w:id="19"/>
    </w:p>
    <w:p w14:paraId="6E4A5DA0" w14:textId="77777777" w:rsidR="005E2537" w:rsidRPr="001F671D" w:rsidRDefault="005E2537" w:rsidP="005E2537">
      <w:pPr>
        <w:jc w:val="both"/>
        <w:rPr>
          <w:lang w:val="en-US"/>
        </w:rPr>
      </w:pPr>
      <w:r w:rsidRPr="001F671D">
        <w:rPr>
          <w:lang w:val="en-US"/>
        </w:rPr>
        <w:t>PAI is a program coordinated by the Ministry of Foreign Trade and Tourism, financed with resources from the MSME National Fund.</w:t>
      </w:r>
    </w:p>
    <w:p w14:paraId="35F6AE6C" w14:textId="77777777" w:rsidR="005E2537" w:rsidRPr="001F671D" w:rsidRDefault="005E2537" w:rsidP="005E2537">
      <w:pPr>
        <w:jc w:val="both"/>
        <w:rPr>
          <w:lang w:val="en-US"/>
        </w:rPr>
      </w:pPr>
      <w:r w:rsidRPr="001F671D">
        <w:rPr>
          <w:lang w:val="en-US"/>
        </w:rPr>
        <w:t>The actors responsible for the approval and implementation of PAI are:</w:t>
      </w:r>
    </w:p>
    <w:p w14:paraId="538E4345" w14:textId="77777777" w:rsidR="005E2537" w:rsidRPr="001F671D" w:rsidRDefault="005E2537" w:rsidP="005E2537">
      <w:pPr>
        <w:jc w:val="both"/>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631"/>
        <w:gridCol w:w="2256"/>
        <w:gridCol w:w="6631"/>
      </w:tblGrid>
      <w:tr w:rsidR="005E2537" w:rsidRPr="001F671D" w14:paraId="36A7075C" w14:textId="77777777" w:rsidTr="00E440CD">
        <w:trPr>
          <w:trHeight w:val="362"/>
        </w:trPr>
        <w:tc>
          <w:tcPr>
            <w:tcW w:w="1702" w:type="dxa"/>
            <w:vAlign w:val="center"/>
          </w:tcPr>
          <w:p w14:paraId="13B78656" w14:textId="77777777" w:rsidR="005E2537" w:rsidRPr="001F671D" w:rsidRDefault="005E2537" w:rsidP="00D66F73">
            <w:pPr>
              <w:jc w:val="center"/>
              <w:rPr>
                <w:b/>
              </w:rPr>
            </w:pPr>
            <w:r w:rsidRPr="001F671D">
              <w:rPr>
                <w:b/>
              </w:rPr>
              <w:t>Actors</w:t>
            </w:r>
          </w:p>
        </w:tc>
        <w:tc>
          <w:tcPr>
            <w:tcW w:w="2631" w:type="dxa"/>
            <w:vAlign w:val="center"/>
          </w:tcPr>
          <w:p w14:paraId="02A943AC" w14:textId="77777777" w:rsidR="005E2537" w:rsidRPr="001F671D" w:rsidRDefault="005E2537" w:rsidP="00DA3530">
            <w:pPr>
              <w:jc w:val="center"/>
              <w:rPr>
                <w:b/>
              </w:rPr>
            </w:pPr>
            <w:r w:rsidRPr="001F671D">
              <w:rPr>
                <w:b/>
              </w:rPr>
              <w:t>Representatives</w:t>
            </w:r>
          </w:p>
        </w:tc>
        <w:tc>
          <w:tcPr>
            <w:tcW w:w="2256" w:type="dxa"/>
            <w:tcBorders>
              <w:bottom w:val="single" w:sz="4" w:space="0" w:color="auto"/>
            </w:tcBorders>
            <w:vAlign w:val="center"/>
          </w:tcPr>
          <w:p w14:paraId="3295DA54" w14:textId="77777777" w:rsidR="005E2537" w:rsidRPr="001F671D" w:rsidRDefault="005E2537">
            <w:pPr>
              <w:jc w:val="center"/>
              <w:rPr>
                <w:b/>
              </w:rPr>
            </w:pPr>
            <w:r w:rsidRPr="001F671D">
              <w:rPr>
                <w:b/>
              </w:rPr>
              <w:t>Description</w:t>
            </w:r>
          </w:p>
        </w:tc>
        <w:tc>
          <w:tcPr>
            <w:tcW w:w="6631" w:type="dxa"/>
            <w:vAlign w:val="center"/>
          </w:tcPr>
          <w:p w14:paraId="39E58EE0" w14:textId="77777777" w:rsidR="005E2537" w:rsidRPr="001F671D" w:rsidRDefault="005E2537" w:rsidP="00D66F73">
            <w:pPr>
              <w:jc w:val="center"/>
              <w:rPr>
                <w:b/>
              </w:rPr>
            </w:pPr>
            <w:r w:rsidRPr="001F671D">
              <w:rPr>
                <w:b/>
              </w:rPr>
              <w:t>Functions</w:t>
            </w:r>
          </w:p>
        </w:tc>
      </w:tr>
      <w:tr w:rsidR="005E2537" w:rsidRPr="0098356C" w14:paraId="45B0F1C3" w14:textId="77777777" w:rsidTr="00E440CD">
        <w:tc>
          <w:tcPr>
            <w:tcW w:w="1702" w:type="dxa"/>
            <w:vAlign w:val="center"/>
          </w:tcPr>
          <w:p w14:paraId="40D2220C" w14:textId="77777777" w:rsidR="005E2537" w:rsidRPr="001F671D" w:rsidRDefault="005E2537" w:rsidP="005E2537">
            <w:pPr>
              <w:jc w:val="center"/>
              <w:rPr>
                <w:i/>
                <w:lang w:val="en-US"/>
              </w:rPr>
            </w:pPr>
            <w:r w:rsidRPr="001F671D">
              <w:rPr>
                <w:b/>
                <w:i/>
                <w:lang w:val="en-US"/>
              </w:rPr>
              <w:t>Steering Committee of the MSME Fund</w:t>
            </w:r>
          </w:p>
        </w:tc>
        <w:tc>
          <w:tcPr>
            <w:tcW w:w="2631" w:type="dxa"/>
            <w:vAlign w:val="center"/>
          </w:tcPr>
          <w:p w14:paraId="58710717" w14:textId="77777777" w:rsidR="005E2537" w:rsidRPr="001F671D" w:rsidRDefault="00156C45" w:rsidP="00E440CD">
            <w:pPr>
              <w:jc w:val="center"/>
              <w:rPr>
                <w:lang w:val="en-US"/>
              </w:rPr>
            </w:pPr>
            <w:r>
              <w:rPr>
                <w:lang w:val="en-US"/>
              </w:rPr>
              <w:t>F</w:t>
            </w:r>
            <w:r w:rsidR="005E2537" w:rsidRPr="001F671D">
              <w:rPr>
                <w:lang w:val="en-US"/>
              </w:rPr>
              <w:t>ive (5) members from the following entities: The Ministry of Production (PRODUCE), The Ministry of Economics and Finance (MEF), The National Council of Competitiveness and Formalization (CNC), The Ministry of Agriculture and Irrigation (MINAGRI) and The Ministry of Foreign Trade and Tourism (MINCETUR).</w:t>
            </w:r>
          </w:p>
        </w:tc>
        <w:tc>
          <w:tcPr>
            <w:tcW w:w="2256" w:type="dxa"/>
            <w:vAlign w:val="center"/>
          </w:tcPr>
          <w:p w14:paraId="0329EA4E" w14:textId="77777777" w:rsidR="005E2537" w:rsidRPr="001F671D" w:rsidRDefault="005E2537" w:rsidP="00E440CD">
            <w:pPr>
              <w:jc w:val="center"/>
              <w:rPr>
                <w:lang w:val="en-US"/>
              </w:rPr>
            </w:pPr>
            <w:r w:rsidRPr="001F671D">
              <w:rPr>
                <w:lang w:val="en-US"/>
              </w:rPr>
              <w:t>Responsible of ensuring the compliance of the MSME Fund, approving the instruments proposed by their respective representatives and monitoring the instruments financed with resources from the Fund.</w:t>
            </w:r>
          </w:p>
        </w:tc>
        <w:tc>
          <w:tcPr>
            <w:tcW w:w="6631" w:type="dxa"/>
          </w:tcPr>
          <w:p w14:paraId="7A0E69DB" w14:textId="703A733A" w:rsidR="005E2537" w:rsidRPr="001F671D" w:rsidRDefault="005E2537" w:rsidP="00CF2A3F">
            <w:pPr>
              <w:pStyle w:val="ListParagraph"/>
              <w:numPr>
                <w:ilvl w:val="0"/>
                <w:numId w:val="103"/>
              </w:numPr>
              <w:jc w:val="both"/>
              <w:rPr>
                <w:lang w:val="en-US"/>
              </w:rPr>
            </w:pPr>
            <w:r w:rsidRPr="001F671D">
              <w:rPr>
                <w:lang w:val="en-US"/>
              </w:rPr>
              <w:t xml:space="preserve">Approve the </w:t>
            </w:r>
            <w:r w:rsidR="00192C4E">
              <w:rPr>
                <w:lang w:val="en-US"/>
              </w:rPr>
              <w:t xml:space="preserve">Program </w:t>
            </w:r>
            <w:r w:rsidRPr="001F671D">
              <w:rPr>
                <w:lang w:val="en-US"/>
              </w:rPr>
              <w:t xml:space="preserve">Operational Regulations, the contest </w:t>
            </w:r>
            <w:r w:rsidR="004A44D3">
              <w:rPr>
                <w:lang w:val="en-US"/>
              </w:rPr>
              <w:t>bases</w:t>
            </w:r>
            <w:r w:rsidRPr="001F671D">
              <w:rPr>
                <w:lang w:val="en-US"/>
              </w:rPr>
              <w:t>, and their respective modifications.</w:t>
            </w:r>
          </w:p>
          <w:p w14:paraId="15FFE742" w14:textId="77777777" w:rsidR="005E2537" w:rsidRPr="001F671D" w:rsidRDefault="005E2537" w:rsidP="00CF2A3F">
            <w:pPr>
              <w:pStyle w:val="ListParagraph"/>
              <w:numPr>
                <w:ilvl w:val="0"/>
                <w:numId w:val="103"/>
              </w:numPr>
              <w:jc w:val="both"/>
              <w:rPr>
                <w:lang w:val="en-US"/>
              </w:rPr>
            </w:pPr>
            <w:r w:rsidRPr="001F671D">
              <w:rPr>
                <w:lang w:val="en-US"/>
              </w:rPr>
              <w:t>Approve the PAI’s budget.</w:t>
            </w:r>
          </w:p>
          <w:p w14:paraId="15577A5D" w14:textId="77777777" w:rsidR="005E2537" w:rsidRPr="001F671D" w:rsidRDefault="005E2537" w:rsidP="00CF2A3F">
            <w:pPr>
              <w:pStyle w:val="ListParagraph"/>
              <w:numPr>
                <w:ilvl w:val="0"/>
                <w:numId w:val="103"/>
              </w:numPr>
              <w:jc w:val="both"/>
              <w:rPr>
                <w:lang w:val="en-US"/>
              </w:rPr>
            </w:pPr>
            <w:r w:rsidRPr="001F671D">
              <w:rPr>
                <w:lang w:val="en-US"/>
              </w:rPr>
              <w:t>Review the reports on progress and results of the implementation of PAI presented by COFIDE every three months.</w:t>
            </w:r>
          </w:p>
          <w:p w14:paraId="57FDFBC7" w14:textId="77777777" w:rsidR="005E2537" w:rsidRPr="001F671D" w:rsidRDefault="005E2537" w:rsidP="005E2537">
            <w:pPr>
              <w:jc w:val="both"/>
              <w:rPr>
                <w:lang w:val="en-US"/>
              </w:rPr>
            </w:pPr>
          </w:p>
        </w:tc>
      </w:tr>
      <w:tr w:rsidR="007A6BD7" w:rsidRPr="0098356C" w14:paraId="7CDF47E4" w14:textId="77777777" w:rsidTr="00E440CD">
        <w:tc>
          <w:tcPr>
            <w:tcW w:w="1702" w:type="dxa"/>
            <w:vAlign w:val="center"/>
          </w:tcPr>
          <w:p w14:paraId="6BF0CF58" w14:textId="1619F786" w:rsidR="007A6BD7" w:rsidRPr="001F671D" w:rsidRDefault="007A6BD7" w:rsidP="005E2537">
            <w:pPr>
              <w:jc w:val="center"/>
              <w:rPr>
                <w:b/>
                <w:i/>
                <w:lang w:val="en-US"/>
              </w:rPr>
            </w:pPr>
            <w:r w:rsidRPr="001F671D">
              <w:rPr>
                <w:b/>
                <w:i/>
                <w:lang w:val="en-US"/>
              </w:rPr>
              <w:t>PAI’s Operator</w:t>
            </w:r>
          </w:p>
        </w:tc>
        <w:tc>
          <w:tcPr>
            <w:tcW w:w="2631" w:type="dxa"/>
            <w:vAlign w:val="center"/>
          </w:tcPr>
          <w:p w14:paraId="104F468D" w14:textId="22A8A45C" w:rsidR="007A6BD7" w:rsidRDefault="007A6BD7" w:rsidP="00E440CD">
            <w:pPr>
              <w:jc w:val="center"/>
              <w:rPr>
                <w:lang w:val="en-US"/>
              </w:rPr>
            </w:pPr>
            <w:r w:rsidRPr="001F671D">
              <w:rPr>
                <w:lang w:val="en-US"/>
              </w:rPr>
              <w:t>ADEX</w:t>
            </w:r>
            <w:r w:rsidRPr="001F671D">
              <w:rPr>
                <w:rStyle w:val="FootnoteReference"/>
                <w:lang w:val="en-US"/>
              </w:rPr>
              <w:footnoteReference w:id="3"/>
            </w:r>
            <w:r w:rsidRPr="001F671D">
              <w:rPr>
                <w:lang w:val="en-US"/>
              </w:rPr>
              <w:t>-Swisscontact</w:t>
            </w:r>
            <w:r w:rsidRPr="001F671D">
              <w:rPr>
                <w:rStyle w:val="FootnoteReference"/>
                <w:lang w:val="en-US"/>
              </w:rPr>
              <w:footnoteReference w:id="4"/>
            </w:r>
            <w:r w:rsidRPr="001F671D">
              <w:rPr>
                <w:lang w:val="en-US"/>
              </w:rPr>
              <w:t xml:space="preserve"> Consortium</w:t>
            </w:r>
          </w:p>
        </w:tc>
        <w:tc>
          <w:tcPr>
            <w:tcW w:w="2256" w:type="dxa"/>
            <w:vAlign w:val="center"/>
          </w:tcPr>
          <w:p w14:paraId="4ADFFC79" w14:textId="3E742129" w:rsidR="007A6BD7" w:rsidRPr="001F671D" w:rsidRDefault="007A6BD7" w:rsidP="00E440CD">
            <w:pPr>
              <w:jc w:val="center"/>
              <w:rPr>
                <w:lang w:val="en-US"/>
              </w:rPr>
            </w:pPr>
            <w:r w:rsidRPr="001F671D">
              <w:rPr>
                <w:lang w:val="en-US"/>
              </w:rPr>
              <w:t xml:space="preserve">Private institution in charge of the </w:t>
            </w:r>
            <w:r w:rsidRPr="001F671D">
              <w:rPr>
                <w:lang w:val="en-US"/>
              </w:rPr>
              <w:lastRenderedPageBreak/>
              <w:t>operational management of the program.</w:t>
            </w:r>
          </w:p>
          <w:p w14:paraId="4C525222" w14:textId="77777777" w:rsidR="007A6BD7" w:rsidRPr="001F671D" w:rsidRDefault="007A6BD7" w:rsidP="00E440CD">
            <w:pPr>
              <w:jc w:val="center"/>
              <w:rPr>
                <w:lang w:val="en-US"/>
              </w:rPr>
            </w:pPr>
          </w:p>
        </w:tc>
        <w:tc>
          <w:tcPr>
            <w:tcW w:w="6631" w:type="dxa"/>
          </w:tcPr>
          <w:p w14:paraId="0DE5810E" w14:textId="77777777" w:rsidR="007A6BD7" w:rsidRDefault="007A6BD7" w:rsidP="007A6BD7">
            <w:pPr>
              <w:pStyle w:val="ListParagraph"/>
              <w:numPr>
                <w:ilvl w:val="0"/>
                <w:numId w:val="105"/>
              </w:numPr>
              <w:jc w:val="both"/>
              <w:rPr>
                <w:lang w:val="en-US"/>
              </w:rPr>
            </w:pPr>
            <w:r w:rsidRPr="001F671D">
              <w:rPr>
                <w:lang w:val="en-US"/>
              </w:rPr>
              <w:lastRenderedPageBreak/>
              <w:t>Elaborate the bases of the contest for the 4 modalities.</w:t>
            </w:r>
          </w:p>
          <w:p w14:paraId="3894BA6C" w14:textId="77777777" w:rsidR="007A6BD7" w:rsidRPr="00263F8E" w:rsidRDefault="007A6BD7" w:rsidP="007A6BD7">
            <w:pPr>
              <w:pStyle w:val="ListParagraph"/>
              <w:numPr>
                <w:ilvl w:val="0"/>
                <w:numId w:val="105"/>
              </w:numPr>
              <w:jc w:val="both"/>
              <w:rPr>
                <w:lang w:val="en-US"/>
              </w:rPr>
            </w:pPr>
            <w:r w:rsidRPr="001F671D">
              <w:rPr>
                <w:lang w:val="en-US"/>
              </w:rPr>
              <w:t>Open the application process to PAI.</w:t>
            </w:r>
          </w:p>
          <w:p w14:paraId="3CC08DE3" w14:textId="77777777" w:rsidR="007A6BD7" w:rsidRPr="001F671D" w:rsidRDefault="007A6BD7" w:rsidP="007A6BD7">
            <w:pPr>
              <w:pStyle w:val="ListParagraph"/>
              <w:numPr>
                <w:ilvl w:val="0"/>
                <w:numId w:val="105"/>
              </w:numPr>
              <w:jc w:val="both"/>
              <w:rPr>
                <w:lang w:val="en-US"/>
              </w:rPr>
            </w:pPr>
            <w:r w:rsidRPr="001F671D">
              <w:rPr>
                <w:lang w:val="en-US"/>
              </w:rPr>
              <w:lastRenderedPageBreak/>
              <w:t>Verif</w:t>
            </w:r>
            <w:r>
              <w:rPr>
                <w:lang w:val="en-US"/>
              </w:rPr>
              <w:t>y</w:t>
            </w:r>
            <w:r w:rsidRPr="001F671D">
              <w:rPr>
                <w:lang w:val="en-US"/>
              </w:rPr>
              <w:t xml:space="preserve"> compliance with the formal requirements of the initiatives and projects presented to be beneficiaries of PAI.</w:t>
            </w:r>
          </w:p>
          <w:p w14:paraId="42101056" w14:textId="77777777" w:rsidR="007A6BD7" w:rsidRPr="001F671D" w:rsidRDefault="007A6BD7" w:rsidP="007A6BD7">
            <w:pPr>
              <w:pStyle w:val="ListParagraph"/>
              <w:numPr>
                <w:ilvl w:val="0"/>
                <w:numId w:val="105"/>
              </w:numPr>
              <w:jc w:val="both"/>
              <w:rPr>
                <w:lang w:val="en-US"/>
              </w:rPr>
            </w:pPr>
            <w:r w:rsidRPr="001F671D">
              <w:rPr>
                <w:lang w:val="en-US"/>
              </w:rPr>
              <w:t>Provide guidance to the participants of PAI.</w:t>
            </w:r>
          </w:p>
          <w:p w14:paraId="7D4F8908" w14:textId="77777777" w:rsidR="007A6BD7" w:rsidRPr="001F671D" w:rsidRDefault="007A6BD7" w:rsidP="007A6BD7">
            <w:pPr>
              <w:pStyle w:val="ListParagraph"/>
              <w:numPr>
                <w:ilvl w:val="0"/>
                <w:numId w:val="105"/>
              </w:numPr>
              <w:jc w:val="both"/>
              <w:rPr>
                <w:lang w:val="en-US"/>
              </w:rPr>
            </w:pPr>
            <w:r w:rsidRPr="001F671D">
              <w:rPr>
                <w:lang w:val="en-US"/>
              </w:rPr>
              <w:t>Provide information to the beneficiaries of PAI on alternatives of service providers.</w:t>
            </w:r>
          </w:p>
          <w:p w14:paraId="6F48F748" w14:textId="77777777" w:rsidR="007A6BD7" w:rsidRPr="00263F8E" w:rsidRDefault="007A6BD7" w:rsidP="007A6BD7">
            <w:pPr>
              <w:pStyle w:val="ListParagraph"/>
              <w:numPr>
                <w:ilvl w:val="0"/>
                <w:numId w:val="105"/>
              </w:numPr>
              <w:jc w:val="both"/>
              <w:rPr>
                <w:lang w:val="en-US"/>
              </w:rPr>
            </w:pPr>
            <w:r w:rsidRPr="001F671D">
              <w:rPr>
                <w:lang w:val="en-US"/>
              </w:rPr>
              <w:t>Sign the Non-Reimbursable Resources (RNR, for its Spanish acronym) Contract with the beneficiaries for the execution PAI.</w:t>
            </w:r>
          </w:p>
          <w:p w14:paraId="5D437D44" w14:textId="77777777" w:rsidR="007A6BD7" w:rsidRPr="001F671D" w:rsidRDefault="007A6BD7" w:rsidP="007A6BD7">
            <w:pPr>
              <w:pStyle w:val="ListParagraph"/>
              <w:numPr>
                <w:ilvl w:val="0"/>
                <w:numId w:val="105"/>
              </w:numPr>
              <w:jc w:val="both"/>
              <w:rPr>
                <w:lang w:val="en-US"/>
              </w:rPr>
            </w:pPr>
            <w:r>
              <w:rPr>
                <w:lang w:val="en-US"/>
              </w:rPr>
              <w:t>Verify</w:t>
            </w:r>
            <w:r w:rsidRPr="001F671D">
              <w:rPr>
                <w:lang w:val="en-US"/>
              </w:rPr>
              <w:t xml:space="preserve"> compliance with the eligibility requirements of beneficiaries and other participants of PAI.</w:t>
            </w:r>
          </w:p>
          <w:p w14:paraId="01297A24" w14:textId="77777777" w:rsidR="007A6BD7" w:rsidRPr="001F671D" w:rsidRDefault="007A6BD7" w:rsidP="007A6BD7">
            <w:pPr>
              <w:pStyle w:val="ListParagraph"/>
              <w:numPr>
                <w:ilvl w:val="0"/>
                <w:numId w:val="105"/>
              </w:numPr>
              <w:jc w:val="both"/>
              <w:rPr>
                <w:lang w:val="en-US"/>
              </w:rPr>
            </w:pPr>
            <w:r w:rsidRPr="001F671D">
              <w:rPr>
                <w:lang w:val="en-US"/>
              </w:rPr>
              <w:t>Keep an historical and updated record of the PAI’s participants.</w:t>
            </w:r>
          </w:p>
          <w:p w14:paraId="2F3F61CA" w14:textId="77777777" w:rsidR="007A6BD7" w:rsidRPr="001F671D" w:rsidRDefault="007A6BD7" w:rsidP="007A6BD7">
            <w:pPr>
              <w:pStyle w:val="ListParagraph"/>
              <w:numPr>
                <w:ilvl w:val="0"/>
                <w:numId w:val="105"/>
              </w:numPr>
              <w:jc w:val="both"/>
              <w:rPr>
                <w:lang w:val="en-US"/>
              </w:rPr>
            </w:pPr>
            <w:r w:rsidRPr="001F671D">
              <w:rPr>
                <w:lang w:val="en-US"/>
              </w:rPr>
              <w:t>Manage the resources from the MSMEs Fund for the execution of PAI.</w:t>
            </w:r>
          </w:p>
          <w:p w14:paraId="2D974A64" w14:textId="77777777" w:rsidR="007A6BD7" w:rsidRPr="001F671D" w:rsidRDefault="007A6BD7" w:rsidP="007A6BD7">
            <w:pPr>
              <w:pStyle w:val="ListParagraph"/>
              <w:numPr>
                <w:ilvl w:val="0"/>
                <w:numId w:val="105"/>
              </w:numPr>
              <w:jc w:val="both"/>
              <w:rPr>
                <w:lang w:val="en-US"/>
              </w:rPr>
            </w:pPr>
            <w:r w:rsidRPr="001F671D">
              <w:rPr>
                <w:lang w:val="en-US"/>
              </w:rPr>
              <w:t>Instruct COFIDE to execute financial guarantees and recoveries of funds, when applicable.</w:t>
            </w:r>
          </w:p>
          <w:p w14:paraId="200DB2AA" w14:textId="77777777" w:rsidR="007A6BD7" w:rsidRPr="001F671D" w:rsidRDefault="007A6BD7" w:rsidP="007A6BD7">
            <w:pPr>
              <w:pStyle w:val="ListParagraph"/>
              <w:numPr>
                <w:ilvl w:val="0"/>
                <w:numId w:val="105"/>
              </w:numPr>
              <w:jc w:val="both"/>
              <w:rPr>
                <w:lang w:val="en-US"/>
              </w:rPr>
            </w:pPr>
            <w:r w:rsidRPr="001F671D">
              <w:rPr>
                <w:lang w:val="en-US"/>
              </w:rPr>
              <w:t>Report quarterly to COFIDE and the Technical Committee about the progress and results of the implementation of PAI, specifying the results for each Internationalization Initiative, including the uses, levels of expenditure and balances of resources.</w:t>
            </w:r>
          </w:p>
          <w:p w14:paraId="488BD4CC" w14:textId="77777777" w:rsidR="007A6BD7" w:rsidRPr="001F671D" w:rsidRDefault="007A6BD7" w:rsidP="007A6BD7">
            <w:pPr>
              <w:pStyle w:val="ListParagraph"/>
              <w:numPr>
                <w:ilvl w:val="0"/>
                <w:numId w:val="105"/>
              </w:numPr>
              <w:jc w:val="both"/>
              <w:rPr>
                <w:lang w:val="en-US"/>
              </w:rPr>
            </w:pPr>
            <w:r w:rsidRPr="001F671D">
              <w:rPr>
                <w:lang w:val="en-US"/>
              </w:rPr>
              <w:t xml:space="preserve">Develop a monitoring system to optimize the evaluation of the Program. </w:t>
            </w:r>
          </w:p>
          <w:p w14:paraId="0D25C410" w14:textId="376F7EAC" w:rsidR="007A6BD7" w:rsidRPr="001F671D" w:rsidRDefault="007A6BD7" w:rsidP="00CF2A3F">
            <w:pPr>
              <w:pStyle w:val="ListParagraph"/>
              <w:numPr>
                <w:ilvl w:val="0"/>
                <w:numId w:val="103"/>
              </w:numPr>
              <w:jc w:val="both"/>
              <w:rPr>
                <w:lang w:val="en-US"/>
              </w:rPr>
            </w:pPr>
            <w:r w:rsidRPr="001F671D">
              <w:rPr>
                <w:lang w:val="en-US"/>
              </w:rPr>
              <w:t>Other obligations established in the agreement signed with COFIDE.</w:t>
            </w:r>
          </w:p>
        </w:tc>
      </w:tr>
      <w:tr w:rsidR="007A6BD7" w:rsidRPr="0098356C" w14:paraId="1DC96716" w14:textId="77777777" w:rsidTr="00E440CD">
        <w:tc>
          <w:tcPr>
            <w:tcW w:w="1702" w:type="dxa"/>
            <w:vAlign w:val="center"/>
          </w:tcPr>
          <w:p w14:paraId="303791F8" w14:textId="6CC5923B" w:rsidR="007A6BD7" w:rsidRPr="001F671D" w:rsidRDefault="007A6BD7" w:rsidP="005E2537">
            <w:pPr>
              <w:jc w:val="center"/>
              <w:rPr>
                <w:i/>
                <w:lang w:val="en-US"/>
              </w:rPr>
            </w:pPr>
          </w:p>
        </w:tc>
        <w:tc>
          <w:tcPr>
            <w:tcW w:w="2631" w:type="dxa"/>
            <w:vAlign w:val="center"/>
          </w:tcPr>
          <w:p w14:paraId="5EE79F8C" w14:textId="6038CF5C" w:rsidR="007A6BD7" w:rsidRPr="001F671D" w:rsidRDefault="007A6BD7" w:rsidP="00E440CD">
            <w:pPr>
              <w:jc w:val="center"/>
              <w:rPr>
                <w:lang w:val="en-US"/>
              </w:rPr>
            </w:pPr>
          </w:p>
        </w:tc>
        <w:tc>
          <w:tcPr>
            <w:tcW w:w="2256" w:type="dxa"/>
            <w:vAlign w:val="center"/>
          </w:tcPr>
          <w:p w14:paraId="76E0B07F" w14:textId="7E77E132" w:rsidR="007A6BD7" w:rsidRPr="001F671D" w:rsidRDefault="007A6BD7" w:rsidP="00E440CD">
            <w:pPr>
              <w:jc w:val="center"/>
              <w:rPr>
                <w:lang w:val="en-US"/>
              </w:rPr>
            </w:pPr>
          </w:p>
        </w:tc>
        <w:tc>
          <w:tcPr>
            <w:tcW w:w="6631" w:type="dxa"/>
          </w:tcPr>
          <w:p w14:paraId="620CBD5C" w14:textId="77777777" w:rsidR="007A6BD7" w:rsidRPr="001F671D" w:rsidRDefault="007A6BD7" w:rsidP="005E2537">
            <w:pPr>
              <w:jc w:val="both"/>
              <w:rPr>
                <w:lang w:val="en-US"/>
              </w:rPr>
            </w:pPr>
          </w:p>
        </w:tc>
      </w:tr>
      <w:tr w:rsidR="007A6BD7" w:rsidRPr="0098356C" w14:paraId="52F2914B" w14:textId="77777777" w:rsidTr="00E440CD">
        <w:tc>
          <w:tcPr>
            <w:tcW w:w="1702" w:type="dxa"/>
            <w:vAlign w:val="center"/>
          </w:tcPr>
          <w:p w14:paraId="52FBADC2" w14:textId="77777777" w:rsidR="007A6BD7" w:rsidRPr="001F671D" w:rsidRDefault="007A6BD7" w:rsidP="005E2537">
            <w:pPr>
              <w:jc w:val="center"/>
              <w:rPr>
                <w:i/>
                <w:lang w:val="en-US"/>
              </w:rPr>
            </w:pPr>
            <w:r w:rsidRPr="001F671D">
              <w:rPr>
                <w:b/>
                <w:i/>
                <w:lang w:val="en-US"/>
              </w:rPr>
              <w:t>Technical Committee</w:t>
            </w:r>
          </w:p>
        </w:tc>
        <w:tc>
          <w:tcPr>
            <w:tcW w:w="2631" w:type="dxa"/>
            <w:vAlign w:val="center"/>
          </w:tcPr>
          <w:p w14:paraId="1C45D14E" w14:textId="20783964" w:rsidR="007A6BD7" w:rsidRPr="001F671D" w:rsidRDefault="00E440CD" w:rsidP="00E440CD">
            <w:pPr>
              <w:jc w:val="center"/>
              <w:rPr>
                <w:lang w:val="en-US"/>
              </w:rPr>
            </w:pPr>
            <w:r>
              <w:rPr>
                <w:lang w:val="en-US"/>
              </w:rPr>
              <w:t>S</w:t>
            </w:r>
            <w:r w:rsidR="007A6BD7" w:rsidRPr="001F671D">
              <w:rPr>
                <w:lang w:val="en-US"/>
              </w:rPr>
              <w:t xml:space="preserve">ix (6) members: 2 representatives of the Operator, 2 representatives of MINCETUR and 2 representatives of </w:t>
            </w:r>
            <w:r w:rsidR="007A6BD7">
              <w:rPr>
                <w:lang w:val="en-US"/>
              </w:rPr>
              <w:t>PROMPERU</w:t>
            </w:r>
            <w:r w:rsidR="007A6BD7" w:rsidRPr="001F671D">
              <w:rPr>
                <w:lang w:val="en-US"/>
              </w:rPr>
              <w:t>, who within the framework of their competencies and functions may participate in the evaluation process of the initiatives presented and their subsequent monitoring.</w:t>
            </w:r>
          </w:p>
          <w:p w14:paraId="3D7B7168" w14:textId="77777777" w:rsidR="007A6BD7" w:rsidRPr="001F671D" w:rsidRDefault="007A6BD7" w:rsidP="00E440CD">
            <w:pPr>
              <w:jc w:val="center"/>
              <w:rPr>
                <w:lang w:val="en-US"/>
              </w:rPr>
            </w:pPr>
          </w:p>
        </w:tc>
        <w:tc>
          <w:tcPr>
            <w:tcW w:w="2256" w:type="dxa"/>
            <w:vAlign w:val="center"/>
          </w:tcPr>
          <w:p w14:paraId="43BA74FA" w14:textId="06A77567" w:rsidR="007A6BD7" w:rsidRPr="001F671D" w:rsidRDefault="007A6BD7" w:rsidP="00E440CD">
            <w:pPr>
              <w:jc w:val="center"/>
              <w:rPr>
                <w:lang w:val="en-US"/>
              </w:rPr>
            </w:pPr>
            <w:r w:rsidRPr="001F671D">
              <w:rPr>
                <w:lang w:val="en-US"/>
              </w:rPr>
              <w:t xml:space="preserve">Responsible of evaluating </w:t>
            </w:r>
            <w:r>
              <w:rPr>
                <w:lang w:val="en-US"/>
              </w:rPr>
              <w:t>each</w:t>
            </w:r>
            <w:r w:rsidRPr="001F671D">
              <w:rPr>
                <w:lang w:val="en-US"/>
              </w:rPr>
              <w:t xml:space="preserve"> program modality.</w:t>
            </w:r>
          </w:p>
        </w:tc>
        <w:tc>
          <w:tcPr>
            <w:tcW w:w="6631" w:type="dxa"/>
          </w:tcPr>
          <w:p w14:paraId="63267E9F" w14:textId="606287CC" w:rsidR="007A6BD7" w:rsidRPr="001F671D" w:rsidRDefault="007A6BD7" w:rsidP="00CF2A3F">
            <w:pPr>
              <w:pStyle w:val="ListParagraph"/>
              <w:numPr>
                <w:ilvl w:val="0"/>
                <w:numId w:val="105"/>
              </w:numPr>
              <w:jc w:val="both"/>
              <w:rPr>
                <w:lang w:val="en-US"/>
              </w:rPr>
            </w:pPr>
            <w:r w:rsidRPr="001F671D">
              <w:rPr>
                <w:lang w:val="en-US"/>
              </w:rPr>
              <w:t xml:space="preserve">Participate in the elaboration of the </w:t>
            </w:r>
            <w:r>
              <w:rPr>
                <w:lang w:val="en-US"/>
              </w:rPr>
              <w:t xml:space="preserve">4 modalities </w:t>
            </w:r>
            <w:r w:rsidRPr="001F671D">
              <w:rPr>
                <w:lang w:val="en-US"/>
              </w:rPr>
              <w:t xml:space="preserve">bases </w:t>
            </w:r>
            <w:r>
              <w:rPr>
                <w:lang w:val="en-US"/>
              </w:rPr>
              <w:t>for</w:t>
            </w:r>
            <w:r w:rsidRPr="001F671D">
              <w:rPr>
                <w:lang w:val="en-US"/>
              </w:rPr>
              <w:t xml:space="preserve"> the contest, in coordination with the Operator.</w:t>
            </w:r>
          </w:p>
          <w:p w14:paraId="56D497DD" w14:textId="2DDF6945" w:rsidR="007A6BD7" w:rsidRPr="001F671D" w:rsidRDefault="007A6BD7" w:rsidP="00CF2A3F">
            <w:pPr>
              <w:pStyle w:val="ListParagraph"/>
              <w:numPr>
                <w:ilvl w:val="0"/>
                <w:numId w:val="105"/>
              </w:numPr>
              <w:jc w:val="both"/>
              <w:rPr>
                <w:lang w:val="en-US"/>
              </w:rPr>
            </w:pPr>
            <w:r w:rsidRPr="001F671D">
              <w:rPr>
                <w:lang w:val="en-US"/>
              </w:rPr>
              <w:t>Designate a Technical Secretary who will convene the Technical Committee when the Operator of PAI has verified compliance with the formal requirements of the initiative and has carried out the first evaluation, according to the modality presented.</w:t>
            </w:r>
          </w:p>
          <w:p w14:paraId="34D2EE06" w14:textId="24D57111" w:rsidR="007A6BD7" w:rsidRPr="001F671D" w:rsidRDefault="007A6BD7" w:rsidP="00CF2A3F">
            <w:pPr>
              <w:pStyle w:val="ListParagraph"/>
              <w:numPr>
                <w:ilvl w:val="0"/>
                <w:numId w:val="105"/>
              </w:numPr>
              <w:jc w:val="both"/>
              <w:rPr>
                <w:lang w:val="en-US"/>
              </w:rPr>
            </w:pPr>
            <w:r w:rsidRPr="001F671D">
              <w:rPr>
                <w:lang w:val="en-US"/>
              </w:rPr>
              <w:t xml:space="preserve">Validate the list of initiatives selected by the Operator, evaluating the technical content of the proposals and submitting observations or conformities, according to the terms stipulated in the contest </w:t>
            </w:r>
            <w:r w:rsidR="004A44D3">
              <w:rPr>
                <w:lang w:val="en-US"/>
              </w:rPr>
              <w:t>bases</w:t>
            </w:r>
            <w:r w:rsidRPr="001F671D">
              <w:rPr>
                <w:lang w:val="en-US"/>
              </w:rPr>
              <w:t>.</w:t>
            </w:r>
          </w:p>
          <w:p w14:paraId="1B0235DF" w14:textId="23DCA939" w:rsidR="007A6BD7" w:rsidRPr="001F671D" w:rsidRDefault="007A6BD7" w:rsidP="00CF2A3F">
            <w:pPr>
              <w:pStyle w:val="ListParagraph"/>
              <w:numPr>
                <w:ilvl w:val="0"/>
                <w:numId w:val="105"/>
              </w:numPr>
              <w:jc w:val="both"/>
              <w:rPr>
                <w:lang w:val="en-US"/>
              </w:rPr>
            </w:pPr>
            <w:r w:rsidRPr="001F671D">
              <w:rPr>
                <w:lang w:val="en-US"/>
              </w:rPr>
              <w:t xml:space="preserve">Approves the Internationalization Plans that will be presented to finalize the first </w:t>
            </w:r>
            <w:r>
              <w:rPr>
                <w:lang w:val="en-US"/>
              </w:rPr>
              <w:t>stage</w:t>
            </w:r>
            <w:r w:rsidRPr="001F671D">
              <w:rPr>
                <w:lang w:val="en-US"/>
              </w:rPr>
              <w:t xml:space="preserve"> of each modality.</w:t>
            </w:r>
          </w:p>
          <w:p w14:paraId="3ED96FBF" w14:textId="77777777" w:rsidR="007A6BD7" w:rsidRPr="001F671D" w:rsidRDefault="007A6BD7" w:rsidP="00CF2A3F">
            <w:pPr>
              <w:pStyle w:val="ListParagraph"/>
              <w:numPr>
                <w:ilvl w:val="0"/>
                <w:numId w:val="105"/>
              </w:numPr>
              <w:jc w:val="both"/>
              <w:rPr>
                <w:lang w:val="en-US"/>
              </w:rPr>
            </w:pPr>
            <w:r w:rsidRPr="001F671D">
              <w:rPr>
                <w:lang w:val="en-US"/>
              </w:rPr>
              <w:t>On a quarterly basis and when it is considered necessary, requests the Operator of PAI, information about the process of implementation and monitoring of the initiatives approved and co-financed by PAI.</w:t>
            </w:r>
          </w:p>
          <w:p w14:paraId="36A0D405" w14:textId="77777777" w:rsidR="007A6BD7" w:rsidRPr="001F671D" w:rsidRDefault="007A6BD7" w:rsidP="005E2537">
            <w:pPr>
              <w:jc w:val="both"/>
              <w:rPr>
                <w:lang w:val="en-US"/>
              </w:rPr>
            </w:pPr>
          </w:p>
        </w:tc>
      </w:tr>
      <w:tr w:rsidR="00DA3530" w:rsidRPr="0098356C" w14:paraId="53ACE368" w14:textId="77777777" w:rsidTr="00E440CD">
        <w:tc>
          <w:tcPr>
            <w:tcW w:w="1702" w:type="dxa"/>
            <w:vAlign w:val="center"/>
          </w:tcPr>
          <w:p w14:paraId="19E6427E" w14:textId="5B7C78AA" w:rsidR="00DA3530" w:rsidRPr="001F671D" w:rsidRDefault="00DA3530" w:rsidP="005E2537">
            <w:pPr>
              <w:jc w:val="center"/>
              <w:rPr>
                <w:b/>
                <w:i/>
                <w:lang w:val="en-US"/>
              </w:rPr>
            </w:pPr>
            <w:r w:rsidRPr="00B25873">
              <w:rPr>
                <w:lang w:val="en-US"/>
              </w:rPr>
              <w:t xml:space="preserve">Financial </w:t>
            </w:r>
            <w:r w:rsidR="00E440CD" w:rsidRPr="00B25873">
              <w:rPr>
                <w:lang w:val="en-US"/>
              </w:rPr>
              <w:t>Corporation</w:t>
            </w:r>
            <w:r w:rsidRPr="00B25873">
              <w:rPr>
                <w:lang w:val="en-US"/>
              </w:rPr>
              <w:t xml:space="preserve"> for Development</w:t>
            </w:r>
            <w:r w:rsidRPr="001F671D" w:rsidDel="007A6BD7">
              <w:rPr>
                <w:b/>
                <w:i/>
                <w:lang w:val="en-US"/>
              </w:rPr>
              <w:t xml:space="preserve"> </w:t>
            </w:r>
            <w:r w:rsidRPr="001F671D">
              <w:rPr>
                <w:b/>
                <w:i/>
                <w:lang w:val="en-US"/>
              </w:rPr>
              <w:t>(COFIDE)</w:t>
            </w:r>
          </w:p>
        </w:tc>
        <w:tc>
          <w:tcPr>
            <w:tcW w:w="2631" w:type="dxa"/>
            <w:vAlign w:val="center"/>
          </w:tcPr>
          <w:p w14:paraId="31919385" w14:textId="32C84F91" w:rsidR="00DA3530" w:rsidRPr="001F671D" w:rsidRDefault="00DA3530" w:rsidP="00E440CD">
            <w:pPr>
              <w:jc w:val="center"/>
              <w:rPr>
                <w:lang w:val="en-US"/>
              </w:rPr>
            </w:pPr>
            <w:r w:rsidRPr="001F671D">
              <w:rPr>
                <w:lang w:val="en-US"/>
              </w:rPr>
              <w:t>-</w:t>
            </w:r>
          </w:p>
        </w:tc>
        <w:tc>
          <w:tcPr>
            <w:tcW w:w="2256" w:type="dxa"/>
            <w:vAlign w:val="center"/>
          </w:tcPr>
          <w:p w14:paraId="38D5348D" w14:textId="6508E24D" w:rsidR="00DA3530" w:rsidRPr="001F671D" w:rsidRDefault="00DA3530" w:rsidP="00E440CD">
            <w:pPr>
              <w:jc w:val="center"/>
              <w:rPr>
                <w:lang w:val="en-US"/>
              </w:rPr>
            </w:pPr>
            <w:r w:rsidRPr="001F671D">
              <w:rPr>
                <w:lang w:val="en-US"/>
              </w:rPr>
              <w:t>Fiduciary of the MSME Fund.</w:t>
            </w:r>
          </w:p>
        </w:tc>
        <w:tc>
          <w:tcPr>
            <w:tcW w:w="6631" w:type="dxa"/>
          </w:tcPr>
          <w:p w14:paraId="20DE8AED" w14:textId="32F8C700" w:rsidR="00DA3530" w:rsidRPr="001F671D" w:rsidRDefault="00DA3530" w:rsidP="00FA7581">
            <w:pPr>
              <w:pStyle w:val="ListParagraph"/>
              <w:numPr>
                <w:ilvl w:val="0"/>
                <w:numId w:val="104"/>
              </w:numPr>
              <w:jc w:val="both"/>
              <w:rPr>
                <w:lang w:val="en-US"/>
              </w:rPr>
            </w:pPr>
            <w:r w:rsidRPr="001F671D">
              <w:rPr>
                <w:lang w:val="en-US"/>
              </w:rPr>
              <w:t xml:space="preserve">Sign </w:t>
            </w:r>
            <w:r>
              <w:rPr>
                <w:lang w:val="en-US"/>
              </w:rPr>
              <w:t>an</w:t>
            </w:r>
            <w:r w:rsidRPr="001F671D">
              <w:rPr>
                <w:lang w:val="en-US"/>
              </w:rPr>
              <w:t xml:space="preserve"> agreement with the Operator </w:t>
            </w:r>
            <w:r w:rsidR="00DB50FB">
              <w:rPr>
                <w:lang w:val="en-US"/>
              </w:rPr>
              <w:t>in order to assume the manag</w:t>
            </w:r>
            <w:r w:rsidR="00D51C2C">
              <w:rPr>
                <w:lang w:val="en-US"/>
              </w:rPr>
              <w:t>ement</w:t>
            </w:r>
            <w:r w:rsidR="00DB50FB">
              <w:rPr>
                <w:lang w:val="en-US"/>
              </w:rPr>
              <w:t xml:space="preserve"> of PAI.</w:t>
            </w:r>
            <w:r w:rsidR="00DB50FB" w:rsidRPr="001F671D" w:rsidDel="00DB50FB">
              <w:rPr>
                <w:lang w:val="en-US"/>
              </w:rPr>
              <w:t xml:space="preserve"> </w:t>
            </w:r>
          </w:p>
          <w:p w14:paraId="14846F9B" w14:textId="77777777" w:rsidR="00DA3530" w:rsidRPr="001F671D" w:rsidRDefault="00DA3530" w:rsidP="00FA7581">
            <w:pPr>
              <w:pStyle w:val="ListParagraph"/>
              <w:numPr>
                <w:ilvl w:val="0"/>
                <w:numId w:val="104"/>
              </w:numPr>
              <w:jc w:val="both"/>
              <w:rPr>
                <w:lang w:val="en-US"/>
              </w:rPr>
            </w:pPr>
            <w:r w:rsidRPr="001F671D">
              <w:rPr>
                <w:lang w:val="en-US"/>
              </w:rPr>
              <w:t>Transfer the resources of the MSME Fund to the Operator in accordance with the terms of the Agreement, so that it may administer its gradual transfer to the Beneficiaries.</w:t>
            </w:r>
          </w:p>
          <w:p w14:paraId="37BA480E" w14:textId="0EDA319D" w:rsidR="00DA3530" w:rsidRPr="001F671D" w:rsidRDefault="00DA3530" w:rsidP="00FA7581">
            <w:pPr>
              <w:pStyle w:val="ListParagraph"/>
              <w:numPr>
                <w:ilvl w:val="0"/>
                <w:numId w:val="104"/>
              </w:numPr>
              <w:jc w:val="both"/>
              <w:rPr>
                <w:lang w:val="en-US"/>
              </w:rPr>
            </w:pPr>
            <w:r w:rsidRPr="001F671D">
              <w:rPr>
                <w:lang w:val="en-US"/>
              </w:rPr>
              <w:t>Submit quarterly a</w:t>
            </w:r>
            <w:r>
              <w:rPr>
                <w:lang w:val="en-US"/>
              </w:rPr>
              <w:t xml:space="preserve"> report on </w:t>
            </w:r>
            <w:r w:rsidR="00E440CD">
              <w:rPr>
                <w:lang w:val="en-US"/>
              </w:rPr>
              <w:t xml:space="preserve">the </w:t>
            </w:r>
            <w:r w:rsidR="00E440CD" w:rsidRPr="001F671D">
              <w:rPr>
                <w:lang w:val="en-US"/>
              </w:rPr>
              <w:t>Operator’s</w:t>
            </w:r>
            <w:r w:rsidRPr="001F671D">
              <w:rPr>
                <w:lang w:val="en-US"/>
              </w:rPr>
              <w:t xml:space="preserve"> </w:t>
            </w:r>
            <w:r>
              <w:rPr>
                <w:lang w:val="en-US"/>
              </w:rPr>
              <w:t>progress</w:t>
            </w:r>
            <w:r w:rsidRPr="001F671D">
              <w:rPr>
                <w:lang w:val="en-US"/>
              </w:rPr>
              <w:t xml:space="preserve"> and results of the implementation of PAI to the Steering Committee; specifying the results for each Internationalization Modality of each </w:t>
            </w:r>
            <w:r w:rsidRPr="001F671D">
              <w:rPr>
                <w:lang w:val="en-US"/>
              </w:rPr>
              <w:lastRenderedPageBreak/>
              <w:t>Beneficiary.</w:t>
            </w:r>
          </w:p>
          <w:p w14:paraId="006B0427" w14:textId="77777777" w:rsidR="00DA3530" w:rsidRPr="001F671D" w:rsidRDefault="00DA3530" w:rsidP="00FA7581">
            <w:pPr>
              <w:pStyle w:val="ListParagraph"/>
              <w:numPr>
                <w:ilvl w:val="0"/>
                <w:numId w:val="104"/>
              </w:numPr>
              <w:jc w:val="both"/>
              <w:rPr>
                <w:lang w:val="en-US"/>
              </w:rPr>
            </w:pPr>
            <w:r>
              <w:rPr>
                <w:lang w:val="en-US"/>
              </w:rPr>
              <w:t>Inform</w:t>
            </w:r>
            <w:r w:rsidRPr="001F671D">
              <w:rPr>
                <w:lang w:val="en-US"/>
              </w:rPr>
              <w:t xml:space="preserve"> the Steering Committee opportunely on any fact that may have negative consequences in the implementation of PAI.</w:t>
            </w:r>
          </w:p>
          <w:p w14:paraId="248AEF16" w14:textId="77777777" w:rsidR="00DA3530" w:rsidRPr="001F671D" w:rsidRDefault="00DA3530" w:rsidP="00FA7581">
            <w:pPr>
              <w:pStyle w:val="ListParagraph"/>
              <w:numPr>
                <w:ilvl w:val="0"/>
                <w:numId w:val="104"/>
              </w:numPr>
              <w:jc w:val="both"/>
              <w:rPr>
                <w:lang w:val="en-US"/>
              </w:rPr>
            </w:pPr>
            <w:r w:rsidRPr="001F671D">
              <w:rPr>
                <w:lang w:val="en-US"/>
              </w:rPr>
              <w:t>Propose improvements to the Operator's management, in light of the operations that are developed as part of the implementation of PAI.</w:t>
            </w:r>
          </w:p>
          <w:p w14:paraId="0102EB33" w14:textId="77777777" w:rsidR="00DA3530" w:rsidRPr="001F671D" w:rsidRDefault="00DA3530" w:rsidP="00FA7581">
            <w:pPr>
              <w:pStyle w:val="ListParagraph"/>
              <w:numPr>
                <w:ilvl w:val="0"/>
                <w:numId w:val="104"/>
              </w:numPr>
              <w:jc w:val="both"/>
              <w:rPr>
                <w:lang w:val="en-US"/>
              </w:rPr>
            </w:pPr>
            <w:r w:rsidRPr="001F671D">
              <w:rPr>
                <w:lang w:val="en-US"/>
              </w:rPr>
              <w:t xml:space="preserve">Execute financial guarantees and recoveries of funds, </w:t>
            </w:r>
            <w:r>
              <w:rPr>
                <w:lang w:val="en-US"/>
              </w:rPr>
              <w:t xml:space="preserve">requested by the </w:t>
            </w:r>
            <w:r w:rsidRPr="001F671D">
              <w:rPr>
                <w:lang w:val="en-US"/>
              </w:rPr>
              <w:t>Operator, when applicable.</w:t>
            </w:r>
          </w:p>
          <w:p w14:paraId="664DD9E4" w14:textId="015BCCE4" w:rsidR="00DA3530" w:rsidRPr="00E440CD" w:rsidRDefault="00DA3530" w:rsidP="00E440CD">
            <w:pPr>
              <w:pStyle w:val="ListParagraph"/>
              <w:numPr>
                <w:ilvl w:val="0"/>
                <w:numId w:val="104"/>
              </w:numPr>
              <w:jc w:val="both"/>
              <w:rPr>
                <w:lang w:val="en-US"/>
              </w:rPr>
            </w:pPr>
            <w:r w:rsidRPr="001F671D">
              <w:rPr>
                <w:lang w:val="en-US"/>
              </w:rPr>
              <w:t>Other obligations established in the Agreement signed with the Operator.</w:t>
            </w:r>
          </w:p>
        </w:tc>
      </w:tr>
    </w:tbl>
    <w:p w14:paraId="3EBCBD0B" w14:textId="77777777" w:rsidR="005E2537" w:rsidRDefault="005E2537" w:rsidP="005E2537">
      <w:pPr>
        <w:rPr>
          <w:lang w:val="en-US"/>
        </w:rPr>
      </w:pPr>
    </w:p>
    <w:p w14:paraId="69AD1DD2" w14:textId="77777777" w:rsidR="005E2537" w:rsidRDefault="005E2537">
      <w:pPr>
        <w:rPr>
          <w:lang w:val="en-US"/>
        </w:rPr>
      </w:pPr>
      <w:r>
        <w:rPr>
          <w:lang w:val="en-US"/>
        </w:rPr>
        <w:br w:type="page"/>
      </w:r>
    </w:p>
    <w:p w14:paraId="315DDE6D" w14:textId="77777777" w:rsidR="005E2537" w:rsidRPr="001F671D" w:rsidRDefault="005E2537" w:rsidP="005E2537">
      <w:pPr>
        <w:rPr>
          <w:lang w:val="en-US"/>
        </w:rPr>
      </w:pPr>
    </w:p>
    <w:p w14:paraId="792ACCF7" w14:textId="77777777" w:rsidR="005E2537" w:rsidRPr="001F671D" w:rsidRDefault="005E2537" w:rsidP="005E2537">
      <w:pPr>
        <w:rPr>
          <w:lang w:val="en-US"/>
        </w:rPr>
      </w:pPr>
      <w:r w:rsidRPr="001F671D">
        <w:rPr>
          <w:lang w:val="en-US"/>
        </w:rPr>
        <w:t>Institutions that have an important role in PAI: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0"/>
        <w:gridCol w:w="5383"/>
      </w:tblGrid>
      <w:tr w:rsidR="005E2537" w:rsidRPr="001F671D" w14:paraId="2F76D834" w14:textId="77777777" w:rsidTr="008D09BC">
        <w:tc>
          <w:tcPr>
            <w:tcW w:w="2093" w:type="dxa"/>
            <w:vAlign w:val="center"/>
          </w:tcPr>
          <w:p w14:paraId="7A0629F8" w14:textId="77777777" w:rsidR="005E2537" w:rsidRPr="001F671D" w:rsidRDefault="005E2537" w:rsidP="005E2537">
            <w:pPr>
              <w:jc w:val="center"/>
              <w:rPr>
                <w:b/>
                <w:lang w:val="en-US"/>
              </w:rPr>
            </w:pPr>
            <w:r w:rsidRPr="001F671D">
              <w:rPr>
                <w:b/>
                <w:lang w:val="en-US"/>
              </w:rPr>
              <w:t>Institution</w:t>
            </w:r>
          </w:p>
        </w:tc>
        <w:tc>
          <w:tcPr>
            <w:tcW w:w="5670" w:type="dxa"/>
            <w:vAlign w:val="center"/>
          </w:tcPr>
          <w:p w14:paraId="5985143D" w14:textId="77777777" w:rsidR="005E2537" w:rsidRPr="001F671D" w:rsidRDefault="005E2537" w:rsidP="005E2537">
            <w:pPr>
              <w:jc w:val="center"/>
              <w:rPr>
                <w:b/>
                <w:lang w:val="en-US"/>
              </w:rPr>
            </w:pPr>
            <w:r w:rsidRPr="001F671D">
              <w:rPr>
                <w:b/>
                <w:lang w:val="en-US"/>
              </w:rPr>
              <w:t>Description</w:t>
            </w:r>
          </w:p>
        </w:tc>
        <w:tc>
          <w:tcPr>
            <w:tcW w:w="5383" w:type="dxa"/>
            <w:vAlign w:val="center"/>
          </w:tcPr>
          <w:p w14:paraId="61665FD2" w14:textId="77777777" w:rsidR="005E2537" w:rsidRPr="001F671D" w:rsidRDefault="005E2537" w:rsidP="005E2537">
            <w:pPr>
              <w:jc w:val="center"/>
              <w:rPr>
                <w:b/>
                <w:lang w:val="en-US"/>
              </w:rPr>
            </w:pPr>
            <w:r w:rsidRPr="001F671D">
              <w:rPr>
                <w:b/>
                <w:lang w:val="en-US"/>
              </w:rPr>
              <w:t>Relationship with PAI</w:t>
            </w:r>
          </w:p>
        </w:tc>
      </w:tr>
      <w:tr w:rsidR="005E2537" w:rsidRPr="001F671D" w14:paraId="453F0B80" w14:textId="77777777" w:rsidTr="008D09BC">
        <w:tc>
          <w:tcPr>
            <w:tcW w:w="2093" w:type="dxa"/>
            <w:vAlign w:val="center"/>
          </w:tcPr>
          <w:p w14:paraId="7D50FF5B" w14:textId="77777777" w:rsidR="005E2537" w:rsidRPr="001F671D" w:rsidRDefault="005E2537" w:rsidP="005E2537">
            <w:pPr>
              <w:jc w:val="center"/>
              <w:rPr>
                <w:b/>
                <w:i/>
                <w:lang w:val="en-US"/>
              </w:rPr>
            </w:pPr>
            <w:r w:rsidRPr="001F671D">
              <w:rPr>
                <w:b/>
                <w:i/>
                <w:lang w:val="en-US"/>
              </w:rPr>
              <w:t>Ministry of Foreign Trade and Investment</w:t>
            </w:r>
          </w:p>
        </w:tc>
        <w:tc>
          <w:tcPr>
            <w:tcW w:w="5670" w:type="dxa"/>
            <w:vAlign w:val="center"/>
          </w:tcPr>
          <w:p w14:paraId="2761364E" w14:textId="77777777" w:rsidR="005E2537" w:rsidRPr="001F671D" w:rsidRDefault="005E2537" w:rsidP="005E2537">
            <w:pPr>
              <w:jc w:val="both"/>
              <w:rPr>
                <w:lang w:val="en-US"/>
              </w:rPr>
            </w:pPr>
            <w:r w:rsidRPr="001F671D">
              <w:rPr>
                <w:lang w:val="en-US"/>
              </w:rPr>
              <w:t>Responsible for the promotion of exports, international trade negotiations and regulation of Foreign Trade.</w:t>
            </w:r>
          </w:p>
        </w:tc>
        <w:tc>
          <w:tcPr>
            <w:tcW w:w="5383" w:type="dxa"/>
            <w:vAlign w:val="center"/>
          </w:tcPr>
          <w:p w14:paraId="576D05B5" w14:textId="77777777" w:rsidR="005E2537" w:rsidRPr="001F671D" w:rsidRDefault="005E2537" w:rsidP="00CF2A3F">
            <w:pPr>
              <w:pStyle w:val="ListParagraph"/>
              <w:numPr>
                <w:ilvl w:val="0"/>
                <w:numId w:val="106"/>
              </w:numPr>
              <w:jc w:val="both"/>
              <w:rPr>
                <w:lang w:val="en-US"/>
              </w:rPr>
            </w:pPr>
            <w:r w:rsidRPr="001F671D">
              <w:rPr>
                <w:lang w:val="en-US"/>
              </w:rPr>
              <w:t>In charge of the coordination of PAI: modality of operation, regulation and budget.</w:t>
            </w:r>
          </w:p>
          <w:p w14:paraId="0C80D383" w14:textId="6AEFA84F" w:rsidR="005E2537" w:rsidRPr="001F671D" w:rsidRDefault="005E2537" w:rsidP="00D43CE5">
            <w:pPr>
              <w:pStyle w:val="ListParagraph"/>
              <w:numPr>
                <w:ilvl w:val="0"/>
                <w:numId w:val="106"/>
              </w:numPr>
              <w:jc w:val="both"/>
              <w:rPr>
                <w:lang w:val="en-US"/>
              </w:rPr>
            </w:pPr>
            <w:r w:rsidRPr="001F671D">
              <w:rPr>
                <w:lang w:val="en-US"/>
              </w:rPr>
              <w:t>Conform</w:t>
            </w:r>
            <w:r w:rsidR="00D43CE5">
              <w:rPr>
                <w:lang w:val="en-US"/>
              </w:rPr>
              <w:t>s</w:t>
            </w:r>
            <w:r w:rsidRPr="001F671D">
              <w:rPr>
                <w:lang w:val="en-US"/>
              </w:rPr>
              <w:t xml:space="preserve"> the Technical Committee.</w:t>
            </w:r>
          </w:p>
        </w:tc>
      </w:tr>
      <w:tr w:rsidR="005E2537" w:rsidRPr="001F671D" w14:paraId="209FA379" w14:textId="77777777" w:rsidTr="008D09BC">
        <w:tc>
          <w:tcPr>
            <w:tcW w:w="2093" w:type="dxa"/>
            <w:vAlign w:val="center"/>
          </w:tcPr>
          <w:p w14:paraId="1EA90F35" w14:textId="77777777" w:rsidR="005E2537" w:rsidRPr="001F671D" w:rsidRDefault="008537BF" w:rsidP="005E2537">
            <w:pPr>
              <w:jc w:val="center"/>
              <w:rPr>
                <w:b/>
                <w:i/>
                <w:lang w:val="en-US"/>
              </w:rPr>
            </w:pPr>
            <w:r>
              <w:rPr>
                <w:b/>
                <w:i/>
                <w:lang w:val="en-US"/>
              </w:rPr>
              <w:t>PROMPERU</w:t>
            </w:r>
          </w:p>
        </w:tc>
        <w:tc>
          <w:tcPr>
            <w:tcW w:w="5670" w:type="dxa"/>
            <w:vAlign w:val="center"/>
          </w:tcPr>
          <w:p w14:paraId="56B938B2" w14:textId="77777777" w:rsidR="005E2537" w:rsidRPr="001F671D" w:rsidRDefault="005E2537" w:rsidP="005E2537">
            <w:pPr>
              <w:jc w:val="both"/>
              <w:rPr>
                <w:lang w:val="en-US"/>
              </w:rPr>
            </w:pPr>
            <w:r w:rsidRPr="001F671D">
              <w:rPr>
                <w:lang w:val="en-US"/>
              </w:rPr>
              <w:t>Specialized technical body, with legal status of internal public law that enjoys functional, technical, economic, financial, budgetary and administrative autonomy, one of its main functions is to promote exportable goods and services.</w:t>
            </w:r>
          </w:p>
        </w:tc>
        <w:tc>
          <w:tcPr>
            <w:tcW w:w="5383" w:type="dxa"/>
            <w:vAlign w:val="center"/>
          </w:tcPr>
          <w:p w14:paraId="1AC0F9B4" w14:textId="77777777" w:rsidR="005E2537" w:rsidRPr="001F671D" w:rsidRDefault="005E2537" w:rsidP="00CF2A3F">
            <w:pPr>
              <w:pStyle w:val="ListParagraph"/>
              <w:numPr>
                <w:ilvl w:val="0"/>
                <w:numId w:val="106"/>
              </w:numPr>
              <w:jc w:val="both"/>
              <w:rPr>
                <w:lang w:val="en-US"/>
              </w:rPr>
            </w:pPr>
            <w:r w:rsidRPr="001F671D">
              <w:rPr>
                <w:lang w:val="en-US"/>
              </w:rPr>
              <w:t>Attract and identify relevant prospects in each Region through its offices.</w:t>
            </w:r>
          </w:p>
          <w:p w14:paraId="78383D96" w14:textId="77777777" w:rsidR="005E2537" w:rsidRPr="001F671D" w:rsidRDefault="005E2537" w:rsidP="00CF2A3F">
            <w:pPr>
              <w:pStyle w:val="ListParagraph"/>
              <w:numPr>
                <w:ilvl w:val="0"/>
                <w:numId w:val="106"/>
              </w:numPr>
              <w:jc w:val="both"/>
              <w:rPr>
                <w:lang w:val="en-US"/>
              </w:rPr>
            </w:pPr>
            <w:r w:rsidRPr="001F671D">
              <w:rPr>
                <w:lang w:val="en-US"/>
              </w:rPr>
              <w:t>Conforms the Technical Committee.</w:t>
            </w:r>
          </w:p>
        </w:tc>
      </w:tr>
      <w:tr w:rsidR="005E2537" w:rsidRPr="0098356C" w14:paraId="68E30AE9" w14:textId="77777777" w:rsidTr="008D09BC">
        <w:tc>
          <w:tcPr>
            <w:tcW w:w="2093" w:type="dxa"/>
            <w:vAlign w:val="center"/>
          </w:tcPr>
          <w:p w14:paraId="274F15BA" w14:textId="77777777" w:rsidR="005E2537" w:rsidRPr="001F671D" w:rsidRDefault="005E2537" w:rsidP="005E2537">
            <w:pPr>
              <w:jc w:val="center"/>
              <w:rPr>
                <w:b/>
                <w:i/>
                <w:lang w:val="en-US"/>
              </w:rPr>
            </w:pPr>
            <w:r w:rsidRPr="001F671D">
              <w:rPr>
                <w:b/>
                <w:i/>
                <w:lang w:val="en-US"/>
              </w:rPr>
              <w:t>Regional Export Commercial Offices  (OCER)</w:t>
            </w:r>
          </w:p>
        </w:tc>
        <w:tc>
          <w:tcPr>
            <w:tcW w:w="5670" w:type="dxa"/>
            <w:vAlign w:val="center"/>
          </w:tcPr>
          <w:p w14:paraId="20013FF6" w14:textId="7A3B3A16" w:rsidR="005E2537" w:rsidRPr="001F671D" w:rsidRDefault="005E2537" w:rsidP="005E2537">
            <w:pPr>
              <w:jc w:val="both"/>
              <w:rPr>
                <w:lang w:val="en-US"/>
              </w:rPr>
            </w:pPr>
            <w:r w:rsidRPr="001F671D">
              <w:rPr>
                <w:lang w:val="en-US"/>
              </w:rPr>
              <w:t xml:space="preserve">Information centers and services in foreign trade </w:t>
            </w:r>
            <w:r w:rsidR="00E440CD" w:rsidRPr="001F671D">
              <w:rPr>
                <w:lang w:val="en-US"/>
              </w:rPr>
              <w:t>for micro</w:t>
            </w:r>
            <w:r w:rsidRPr="001F671D">
              <w:rPr>
                <w:lang w:val="en-US"/>
              </w:rPr>
              <w:t>, small and medium enterprises in strategic production areas with a view to the international market.</w:t>
            </w:r>
          </w:p>
        </w:tc>
        <w:tc>
          <w:tcPr>
            <w:tcW w:w="5383" w:type="dxa"/>
            <w:vAlign w:val="center"/>
          </w:tcPr>
          <w:p w14:paraId="6AFF8D77" w14:textId="0718CEDF" w:rsidR="005E2537" w:rsidRPr="001F671D" w:rsidRDefault="005E2537" w:rsidP="00CF2A3F">
            <w:pPr>
              <w:pStyle w:val="ListParagraph"/>
              <w:numPr>
                <w:ilvl w:val="0"/>
                <w:numId w:val="107"/>
              </w:numPr>
              <w:jc w:val="both"/>
              <w:rPr>
                <w:lang w:val="en-US"/>
              </w:rPr>
            </w:pPr>
            <w:r w:rsidRPr="001F671D">
              <w:rPr>
                <w:lang w:val="en-US"/>
              </w:rPr>
              <w:t>Attract</w:t>
            </w:r>
            <w:r w:rsidR="00D43CE5">
              <w:rPr>
                <w:lang w:val="en-US"/>
              </w:rPr>
              <w:t>s</w:t>
            </w:r>
            <w:r w:rsidRPr="001F671D">
              <w:rPr>
                <w:lang w:val="en-US"/>
              </w:rPr>
              <w:t xml:space="preserve"> and identify relevant prospects in each Region through its offices.</w:t>
            </w:r>
          </w:p>
        </w:tc>
      </w:tr>
      <w:tr w:rsidR="005E2537" w:rsidRPr="0098356C" w14:paraId="525A35FA" w14:textId="77777777" w:rsidTr="008D09BC">
        <w:tc>
          <w:tcPr>
            <w:tcW w:w="2093" w:type="dxa"/>
            <w:vAlign w:val="center"/>
          </w:tcPr>
          <w:p w14:paraId="69267012" w14:textId="77777777" w:rsidR="005E2537" w:rsidRPr="001F671D" w:rsidRDefault="005E2537" w:rsidP="005E2537">
            <w:pPr>
              <w:jc w:val="center"/>
              <w:rPr>
                <w:b/>
                <w:i/>
                <w:lang w:val="en-US"/>
              </w:rPr>
            </w:pPr>
            <w:r w:rsidRPr="001F671D">
              <w:rPr>
                <w:b/>
                <w:i/>
                <w:lang w:val="en-US"/>
              </w:rPr>
              <w:t>Foreign Trade Offices (OCEX)</w:t>
            </w:r>
          </w:p>
        </w:tc>
        <w:tc>
          <w:tcPr>
            <w:tcW w:w="5670" w:type="dxa"/>
            <w:vAlign w:val="center"/>
          </w:tcPr>
          <w:p w14:paraId="02A6642B" w14:textId="77777777" w:rsidR="005E2537" w:rsidRPr="001F671D" w:rsidRDefault="005E2537" w:rsidP="005E2537">
            <w:pPr>
              <w:jc w:val="both"/>
              <w:rPr>
                <w:lang w:val="en-US"/>
              </w:rPr>
            </w:pPr>
            <w:r w:rsidRPr="001F671D">
              <w:rPr>
                <w:lang w:val="en-US"/>
              </w:rPr>
              <w:t>Commercial offices abroad that promotes the opening and consolidation of export, tourism and investment markets, as well as, carries out commercial intelligence and market prospecting actions.</w:t>
            </w:r>
          </w:p>
        </w:tc>
        <w:tc>
          <w:tcPr>
            <w:tcW w:w="5383" w:type="dxa"/>
            <w:vAlign w:val="center"/>
          </w:tcPr>
          <w:p w14:paraId="445D823D" w14:textId="5DC4F157" w:rsidR="005E2537" w:rsidRPr="001F671D" w:rsidRDefault="005E2537" w:rsidP="00CF2A3F">
            <w:pPr>
              <w:pStyle w:val="ListParagraph"/>
              <w:numPr>
                <w:ilvl w:val="0"/>
                <w:numId w:val="107"/>
              </w:numPr>
              <w:jc w:val="both"/>
              <w:rPr>
                <w:lang w:val="en-US"/>
              </w:rPr>
            </w:pPr>
            <w:r w:rsidRPr="001F671D">
              <w:rPr>
                <w:lang w:val="en-US"/>
              </w:rPr>
              <w:t>Support</w:t>
            </w:r>
            <w:r w:rsidR="00D43CE5">
              <w:rPr>
                <w:lang w:val="en-US"/>
              </w:rPr>
              <w:t>s</w:t>
            </w:r>
            <w:r w:rsidRPr="001F671D">
              <w:rPr>
                <w:lang w:val="en-US"/>
              </w:rPr>
              <w:t xml:space="preserve"> for the execution of the Internationalization Plans of selected initiatives, whose objective markets have the presence of the OCEX.</w:t>
            </w:r>
          </w:p>
        </w:tc>
      </w:tr>
    </w:tbl>
    <w:p w14:paraId="69D5A42A" w14:textId="77777777" w:rsidR="005E2537" w:rsidRPr="001F671D" w:rsidRDefault="005E2537" w:rsidP="005E2537">
      <w:pPr>
        <w:jc w:val="both"/>
        <w:rPr>
          <w:rFonts w:cs="Arial"/>
          <w:lang w:val="en-US"/>
        </w:rPr>
        <w:sectPr w:rsidR="005E2537" w:rsidRPr="001F671D" w:rsidSect="005E2537">
          <w:pgSz w:w="15840" w:h="12240" w:orient="landscape"/>
          <w:pgMar w:top="1701" w:right="1418" w:bottom="1701" w:left="1418" w:header="709" w:footer="709" w:gutter="0"/>
          <w:cols w:space="708"/>
          <w:docGrid w:linePitch="360"/>
        </w:sectPr>
      </w:pPr>
    </w:p>
    <w:p w14:paraId="4407D21F" w14:textId="77777777" w:rsidR="005E2537" w:rsidRPr="004957A9" w:rsidRDefault="005E2537" w:rsidP="00C949F8">
      <w:pPr>
        <w:pStyle w:val="Heading2"/>
        <w:rPr>
          <w:rFonts w:asciiTheme="minorHAnsi" w:hAnsiTheme="minorHAnsi"/>
          <w:color w:val="auto"/>
          <w:lang w:val="en-US"/>
        </w:rPr>
      </w:pPr>
      <w:bookmarkStart w:id="20" w:name="_Toc496870600"/>
      <w:bookmarkStart w:id="21" w:name="_Toc502053091"/>
      <w:r w:rsidRPr="004957A9">
        <w:rPr>
          <w:rFonts w:asciiTheme="minorHAnsi" w:hAnsiTheme="minorHAnsi"/>
          <w:color w:val="auto"/>
          <w:lang w:val="en-US"/>
        </w:rPr>
        <w:lastRenderedPageBreak/>
        <w:t>III. Enterprises’ selection process</w:t>
      </w:r>
      <w:bookmarkEnd w:id="20"/>
      <w:bookmarkEnd w:id="21"/>
    </w:p>
    <w:p w14:paraId="7B14DA8E" w14:textId="77777777" w:rsidR="005E2537" w:rsidRPr="00C949F8" w:rsidRDefault="005E2537" w:rsidP="00C949F8">
      <w:pPr>
        <w:pStyle w:val="Heading3"/>
        <w:rPr>
          <w:rFonts w:asciiTheme="minorHAnsi" w:hAnsiTheme="minorHAnsi"/>
          <w:color w:val="auto"/>
        </w:rPr>
      </w:pPr>
      <w:bookmarkStart w:id="22" w:name="_Toc496870601"/>
      <w:bookmarkStart w:id="23" w:name="_Toc502053092"/>
      <w:r w:rsidRPr="004957A9">
        <w:rPr>
          <w:rFonts w:asciiTheme="minorHAnsi" w:hAnsiTheme="minorHAnsi"/>
          <w:color w:val="auto"/>
          <w:lang w:val="en-US"/>
        </w:rPr>
        <w:t xml:space="preserve">III.1. </w:t>
      </w:r>
      <w:r w:rsidRPr="00C949F8">
        <w:rPr>
          <w:rFonts w:asciiTheme="minorHAnsi" w:hAnsiTheme="minorHAnsi"/>
          <w:color w:val="auto"/>
        </w:rPr>
        <w:t>General Requirements of the Program</w:t>
      </w:r>
      <w:bookmarkEnd w:id="22"/>
      <w:bookmarkEnd w:id="23"/>
    </w:p>
    <w:p w14:paraId="6A117DFB" w14:textId="77777777" w:rsidR="005E2537" w:rsidRPr="001F671D" w:rsidRDefault="005E2537" w:rsidP="00CF2A3F">
      <w:pPr>
        <w:pStyle w:val="ListParagraph"/>
        <w:numPr>
          <w:ilvl w:val="0"/>
          <w:numId w:val="108"/>
        </w:numPr>
        <w:jc w:val="both"/>
        <w:rPr>
          <w:lang w:val="en-US"/>
        </w:rPr>
      </w:pPr>
      <w:r w:rsidRPr="001F671D">
        <w:rPr>
          <w:lang w:val="en-US"/>
        </w:rPr>
        <w:t>Be an MSME. In this case, the definition of the Micro, Small and Medium Enterprises are  given by their level of sales:</w:t>
      </w:r>
    </w:p>
    <w:p w14:paraId="3C1B04E3" w14:textId="77777777" w:rsidR="005E2537" w:rsidRPr="001F671D" w:rsidRDefault="005E2537" w:rsidP="00CF2A3F">
      <w:pPr>
        <w:pStyle w:val="ListParagraph"/>
        <w:numPr>
          <w:ilvl w:val="0"/>
          <w:numId w:val="112"/>
        </w:numPr>
        <w:jc w:val="both"/>
        <w:rPr>
          <w:lang w:val="en-US"/>
        </w:rPr>
      </w:pPr>
      <w:r w:rsidRPr="001F671D">
        <w:rPr>
          <w:u w:val="single"/>
          <w:lang w:val="en-US"/>
        </w:rPr>
        <w:t>Micro:</w:t>
      </w:r>
      <w:r w:rsidRPr="001F671D">
        <w:rPr>
          <w:lang w:val="en-US"/>
        </w:rPr>
        <w:t xml:space="preserve"> Annual sales up to the maximum amount of 150 Tax Unit (UIT, by its Spanish acronym)</w:t>
      </w:r>
    </w:p>
    <w:p w14:paraId="73975838" w14:textId="77777777" w:rsidR="005E2537" w:rsidRPr="001F671D" w:rsidRDefault="005E2537" w:rsidP="00CF2A3F">
      <w:pPr>
        <w:pStyle w:val="ListParagraph"/>
        <w:numPr>
          <w:ilvl w:val="0"/>
          <w:numId w:val="112"/>
        </w:numPr>
        <w:jc w:val="both"/>
        <w:rPr>
          <w:lang w:val="en-US"/>
        </w:rPr>
      </w:pPr>
      <w:r w:rsidRPr="001F671D">
        <w:rPr>
          <w:u w:val="single"/>
          <w:lang w:val="en-US"/>
        </w:rPr>
        <w:t>Small:</w:t>
      </w:r>
      <w:r w:rsidRPr="001F671D">
        <w:rPr>
          <w:lang w:val="en-US"/>
        </w:rPr>
        <w:t xml:space="preserve"> Annual sales exceeding 150 UIT and up to the maximum amount of 1700 UIT.</w:t>
      </w:r>
    </w:p>
    <w:p w14:paraId="102061CB" w14:textId="77777777" w:rsidR="005E2537" w:rsidRPr="001F671D" w:rsidRDefault="005E2537" w:rsidP="00CF2A3F">
      <w:pPr>
        <w:pStyle w:val="ListParagraph"/>
        <w:numPr>
          <w:ilvl w:val="0"/>
          <w:numId w:val="112"/>
        </w:numPr>
        <w:jc w:val="both"/>
        <w:rPr>
          <w:lang w:val="en-US"/>
        </w:rPr>
      </w:pPr>
      <w:r w:rsidRPr="001F671D">
        <w:rPr>
          <w:u w:val="single"/>
          <w:lang w:val="en-US"/>
        </w:rPr>
        <w:t>Medium:</w:t>
      </w:r>
      <w:r w:rsidRPr="001F671D">
        <w:rPr>
          <w:lang w:val="en-US"/>
        </w:rPr>
        <w:t xml:space="preserve"> Annual sales exceeding 1700 UIT and up to the maximum amount of 2300 UIT.</w:t>
      </w:r>
    </w:p>
    <w:p w14:paraId="45546F8E" w14:textId="77777777" w:rsidR="005E2537" w:rsidRPr="001F671D" w:rsidRDefault="005E2537" w:rsidP="005E2537">
      <w:pPr>
        <w:pStyle w:val="ListParagraph"/>
        <w:ind w:left="1416"/>
        <w:jc w:val="both"/>
        <w:rPr>
          <w:lang w:val="en-US"/>
        </w:rPr>
      </w:pPr>
    </w:p>
    <w:p w14:paraId="53486703" w14:textId="77777777" w:rsidR="005E2537" w:rsidRPr="001F671D" w:rsidRDefault="005E2537" w:rsidP="00CF2A3F">
      <w:pPr>
        <w:pStyle w:val="ListParagraph"/>
        <w:numPr>
          <w:ilvl w:val="0"/>
          <w:numId w:val="108"/>
        </w:numPr>
        <w:jc w:val="both"/>
        <w:rPr>
          <w:lang w:val="en-US"/>
        </w:rPr>
      </w:pPr>
      <w:r w:rsidRPr="001F671D">
        <w:rPr>
          <w:lang w:val="en-US"/>
        </w:rPr>
        <w:t xml:space="preserve">Submit an </w:t>
      </w:r>
      <w:r w:rsidRPr="000B4CB6">
        <w:rPr>
          <w:i/>
          <w:u w:val="single"/>
          <w:lang w:val="en-US"/>
        </w:rPr>
        <w:t>Internationalizati</w:t>
      </w:r>
      <w:r w:rsidR="00E04FA0" w:rsidRPr="000B4CB6">
        <w:rPr>
          <w:i/>
          <w:u w:val="single"/>
          <w:lang w:val="en-US"/>
        </w:rPr>
        <w:t>on Initiative form</w:t>
      </w:r>
      <w:r w:rsidR="00E04FA0">
        <w:rPr>
          <w:lang w:val="en-US"/>
        </w:rPr>
        <w:t xml:space="preserve"> (View Annex 5</w:t>
      </w:r>
      <w:r w:rsidRPr="001F671D">
        <w:rPr>
          <w:lang w:val="en-US"/>
        </w:rPr>
        <w:t xml:space="preserve">) to the Operator, which can be presented by an enterprise or enterprises in association. </w:t>
      </w:r>
    </w:p>
    <w:p w14:paraId="1AC36508" w14:textId="34766475" w:rsidR="005E2537" w:rsidRPr="001F671D" w:rsidRDefault="009D0753" w:rsidP="00CF2A3F">
      <w:pPr>
        <w:pStyle w:val="ListParagraph"/>
        <w:numPr>
          <w:ilvl w:val="0"/>
          <w:numId w:val="108"/>
        </w:numPr>
        <w:jc w:val="both"/>
        <w:rPr>
          <w:lang w:val="en-US"/>
        </w:rPr>
      </w:pPr>
      <w:r>
        <w:rPr>
          <w:lang w:val="en-US"/>
        </w:rPr>
        <w:t>Not</w:t>
      </w:r>
      <w:r w:rsidR="005E2537" w:rsidRPr="001F671D">
        <w:rPr>
          <w:lang w:val="en-US"/>
        </w:rPr>
        <w:t xml:space="preserve"> be classified </w:t>
      </w:r>
      <w:r w:rsidRPr="001F671D">
        <w:rPr>
          <w:lang w:val="en-US"/>
        </w:rPr>
        <w:t>by the Superintendence of Banks and Insurance Companies (SBS, by its Spanish acronym)</w:t>
      </w:r>
      <w:r>
        <w:rPr>
          <w:lang w:val="en-US"/>
        </w:rPr>
        <w:t xml:space="preserve"> </w:t>
      </w:r>
      <w:r w:rsidR="005E2537" w:rsidRPr="001F671D">
        <w:rPr>
          <w:lang w:val="en-US"/>
        </w:rPr>
        <w:t>under the category of Customer with Potential Problems (CPP)</w:t>
      </w:r>
      <w:r w:rsidR="005E2537" w:rsidRPr="001F671D">
        <w:rPr>
          <w:rStyle w:val="FootnoteReference"/>
          <w:lang w:val="en-US"/>
        </w:rPr>
        <w:footnoteReference w:id="5"/>
      </w:r>
      <w:r w:rsidR="005E2537" w:rsidRPr="001F671D">
        <w:rPr>
          <w:lang w:val="en-US"/>
        </w:rPr>
        <w:t xml:space="preserve"> category.</w:t>
      </w:r>
    </w:p>
    <w:p w14:paraId="5507956F" w14:textId="77777777" w:rsidR="005E2537" w:rsidRPr="001F671D" w:rsidRDefault="005E2537" w:rsidP="00CF2A3F">
      <w:pPr>
        <w:pStyle w:val="ListParagraph"/>
        <w:numPr>
          <w:ilvl w:val="0"/>
          <w:numId w:val="108"/>
        </w:numPr>
        <w:jc w:val="both"/>
        <w:rPr>
          <w:lang w:val="en-US"/>
        </w:rPr>
      </w:pPr>
      <w:r w:rsidRPr="001F671D">
        <w:rPr>
          <w:lang w:val="en-US"/>
        </w:rPr>
        <w:t>Not have been sanctioned for poor performance in the management of a completed project or in execution that has been financed with resources managed by the Operator or with another source of financing to which the Operator has access.</w:t>
      </w:r>
    </w:p>
    <w:p w14:paraId="1EFC9FA3" w14:textId="2CFC59B1" w:rsidR="005E2537" w:rsidRPr="001F671D" w:rsidRDefault="005E2537" w:rsidP="00CF2A3F">
      <w:pPr>
        <w:pStyle w:val="ListParagraph"/>
        <w:numPr>
          <w:ilvl w:val="0"/>
          <w:numId w:val="108"/>
        </w:numPr>
        <w:jc w:val="both"/>
        <w:rPr>
          <w:lang w:val="en-US"/>
        </w:rPr>
      </w:pPr>
      <w:r w:rsidRPr="001F671D">
        <w:rPr>
          <w:lang w:val="en-US"/>
        </w:rPr>
        <w:t>Comple</w:t>
      </w:r>
      <w:r w:rsidR="009D0753">
        <w:rPr>
          <w:lang w:val="en-US"/>
        </w:rPr>
        <w:t>te the Exporter Test of PROMPERU</w:t>
      </w:r>
      <w:r w:rsidR="00116CEA">
        <w:rPr>
          <w:lang w:val="en-US"/>
        </w:rPr>
        <w:t xml:space="preserve"> (View Annex 1 and 2)</w:t>
      </w:r>
      <w:r w:rsidRPr="001F671D">
        <w:rPr>
          <w:lang w:val="en-US"/>
        </w:rPr>
        <w:t>.</w:t>
      </w:r>
    </w:p>
    <w:p w14:paraId="5C8501A9" w14:textId="77777777" w:rsidR="005E2537" w:rsidRDefault="005E2537">
      <w:pPr>
        <w:rPr>
          <w:rFonts w:eastAsiaTheme="majorEastAsia" w:cstheme="majorBidi"/>
          <w:b/>
          <w:bCs/>
          <w:lang w:val="en-US"/>
        </w:rPr>
      </w:pPr>
      <w:bookmarkStart w:id="24" w:name="_Toc496870602"/>
      <w:r>
        <w:rPr>
          <w:lang w:val="en-US"/>
        </w:rPr>
        <w:br w:type="page"/>
      </w:r>
    </w:p>
    <w:p w14:paraId="759D9B3D" w14:textId="77777777" w:rsidR="005E2537" w:rsidRPr="001F671D" w:rsidRDefault="005E2537" w:rsidP="005E2537">
      <w:pPr>
        <w:pStyle w:val="Heading3"/>
        <w:rPr>
          <w:rFonts w:asciiTheme="minorHAnsi" w:hAnsiTheme="minorHAnsi"/>
          <w:color w:val="auto"/>
          <w:lang w:val="en-US"/>
        </w:rPr>
      </w:pPr>
      <w:bookmarkStart w:id="25" w:name="_Toc502053093"/>
      <w:r w:rsidRPr="001F671D">
        <w:rPr>
          <w:rFonts w:asciiTheme="minorHAnsi" w:hAnsiTheme="minorHAnsi"/>
          <w:color w:val="auto"/>
          <w:lang w:val="en-US"/>
        </w:rPr>
        <w:lastRenderedPageBreak/>
        <w:t>III.2. Specific Requirements</w:t>
      </w:r>
      <w:bookmarkEnd w:id="24"/>
      <w:bookmarkEnd w:id="25"/>
    </w:p>
    <w:tbl>
      <w:tblPr>
        <w:tblW w:w="10579" w:type="dxa"/>
        <w:jc w:val="center"/>
        <w:tblLayout w:type="fixed"/>
        <w:tblCellMar>
          <w:left w:w="0" w:type="dxa"/>
          <w:right w:w="0" w:type="dxa"/>
        </w:tblCellMar>
        <w:tblLook w:val="04A0" w:firstRow="1" w:lastRow="0" w:firstColumn="1" w:lastColumn="0" w:noHBand="0" w:noVBand="1"/>
      </w:tblPr>
      <w:tblGrid>
        <w:gridCol w:w="1438"/>
        <w:gridCol w:w="993"/>
        <w:gridCol w:w="1120"/>
        <w:gridCol w:w="1439"/>
        <w:gridCol w:w="1279"/>
        <w:gridCol w:w="1439"/>
        <w:gridCol w:w="1527"/>
        <w:gridCol w:w="1344"/>
      </w:tblGrid>
      <w:tr w:rsidR="005E2537" w:rsidRPr="0098356C" w14:paraId="36A870D1" w14:textId="77777777" w:rsidTr="005E2537">
        <w:trPr>
          <w:trHeight w:val="1867"/>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3A59741D" w14:textId="77777777" w:rsidR="005E2537" w:rsidRPr="001F671D" w:rsidRDefault="005E2537" w:rsidP="005E2537">
            <w:pPr>
              <w:pStyle w:val="ListParagraph"/>
              <w:ind w:left="426"/>
              <w:jc w:val="center"/>
              <w:rPr>
                <w:rFonts w:cs="Arial"/>
                <w:b/>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14C8473E" w14:textId="77777777" w:rsidR="005E2537" w:rsidRPr="001F671D" w:rsidRDefault="005E2537" w:rsidP="005E2537">
            <w:pPr>
              <w:pStyle w:val="ListParagraph"/>
              <w:ind w:left="71"/>
              <w:jc w:val="center"/>
              <w:rPr>
                <w:rFonts w:cs="Arial"/>
                <w:b/>
              </w:rPr>
            </w:pPr>
            <w:r w:rsidRPr="001F671D">
              <w:rPr>
                <w:rFonts w:cs="Arial"/>
                <w:b/>
              </w:rPr>
              <w:t>Anual sales</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6261CCAB" w14:textId="77777777" w:rsidR="005E2537" w:rsidRPr="001F671D" w:rsidRDefault="005E2537" w:rsidP="005E2537">
            <w:pPr>
              <w:pStyle w:val="ListParagraph"/>
              <w:ind w:left="72"/>
              <w:jc w:val="center"/>
              <w:rPr>
                <w:rFonts w:cs="Arial"/>
                <w:b/>
                <w:lang w:val="en-US"/>
              </w:rPr>
            </w:pPr>
            <w:r w:rsidRPr="001F671D">
              <w:rPr>
                <w:rFonts w:cs="Arial"/>
                <w:b/>
                <w:lang w:val="en-US"/>
              </w:rPr>
              <w:t>Minimum years of establishment (for goods)</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5CF5B055" w14:textId="77777777" w:rsidR="005E2537" w:rsidRPr="001F671D" w:rsidRDefault="005E2537" w:rsidP="005E2537">
            <w:pPr>
              <w:pStyle w:val="ListParagraph"/>
              <w:ind w:left="0"/>
              <w:jc w:val="center"/>
              <w:rPr>
                <w:rFonts w:cs="Arial"/>
                <w:b/>
                <w:lang w:val="en-US"/>
              </w:rPr>
            </w:pPr>
            <w:r w:rsidRPr="001F671D">
              <w:rPr>
                <w:rFonts w:cs="Arial"/>
                <w:b/>
                <w:lang w:val="en-US"/>
              </w:rPr>
              <w:t>Export experience (goods)</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587AA284" w14:textId="77777777" w:rsidR="005E2537" w:rsidRPr="001F671D" w:rsidRDefault="005E2537" w:rsidP="005E2537">
            <w:pPr>
              <w:pStyle w:val="ListParagraph"/>
              <w:ind w:left="32"/>
              <w:jc w:val="center"/>
              <w:rPr>
                <w:rFonts w:cs="Arial"/>
                <w:b/>
                <w:lang w:val="en-US"/>
              </w:rPr>
            </w:pPr>
            <w:r w:rsidRPr="001F671D">
              <w:rPr>
                <w:rFonts w:cs="Arial"/>
                <w:b/>
                <w:lang w:val="en-US"/>
              </w:rPr>
              <w:t>Minimum years of establishment (for services)</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73B98288" w14:textId="77777777" w:rsidR="005E2537" w:rsidRPr="001F671D" w:rsidRDefault="005E2537" w:rsidP="005E2537">
            <w:pPr>
              <w:pStyle w:val="ListParagraph"/>
              <w:ind w:left="0"/>
              <w:jc w:val="center"/>
              <w:rPr>
                <w:rFonts w:cs="Arial"/>
                <w:b/>
                <w:lang w:val="en-US"/>
              </w:rPr>
            </w:pPr>
            <w:r w:rsidRPr="001F671D">
              <w:rPr>
                <w:rFonts w:cs="Arial"/>
                <w:b/>
                <w:lang w:val="en-US"/>
              </w:rPr>
              <w:t>Export experience (services)</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2ED1A0C8" w14:textId="77777777" w:rsidR="005E2537" w:rsidRPr="001F671D" w:rsidRDefault="005E2537" w:rsidP="005E2537">
            <w:pPr>
              <w:pStyle w:val="ListParagraph"/>
              <w:ind w:left="11"/>
              <w:jc w:val="center"/>
              <w:rPr>
                <w:rFonts w:cs="Arial"/>
                <w:b/>
                <w:lang w:val="en-US"/>
              </w:rPr>
            </w:pPr>
            <w:r w:rsidRPr="001F671D">
              <w:rPr>
                <w:rFonts w:cs="Arial"/>
                <w:b/>
                <w:lang w:val="en-US"/>
              </w:rPr>
              <w:t>Business Profile</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3B11D86C" w14:textId="77777777" w:rsidR="005E2537" w:rsidRPr="001F671D" w:rsidRDefault="005E2537" w:rsidP="005E2537">
            <w:pPr>
              <w:pStyle w:val="ListParagraph"/>
              <w:ind w:left="0"/>
              <w:jc w:val="center"/>
              <w:rPr>
                <w:rFonts w:cs="Arial"/>
                <w:b/>
                <w:lang w:val="en-US"/>
              </w:rPr>
            </w:pPr>
            <w:r w:rsidRPr="001F671D">
              <w:rPr>
                <w:rFonts w:cs="Arial"/>
                <w:b/>
                <w:lang w:val="en-US"/>
              </w:rPr>
              <w:t>Employee with knowledge on foreign trade</w:t>
            </w:r>
          </w:p>
        </w:tc>
      </w:tr>
      <w:tr w:rsidR="005E2537" w:rsidRPr="001F671D" w14:paraId="1AC94FCB" w14:textId="77777777" w:rsidTr="005E2537">
        <w:trPr>
          <w:trHeight w:val="918"/>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76FCC3A3" w14:textId="77777777" w:rsidR="005E2537" w:rsidRPr="001F671D" w:rsidRDefault="005E2537" w:rsidP="005E2537">
            <w:pPr>
              <w:pStyle w:val="ListParagraph"/>
              <w:ind w:left="0"/>
              <w:jc w:val="center"/>
              <w:rPr>
                <w:rFonts w:cs="Arial"/>
                <w:b/>
                <w:lang w:val="en-US"/>
              </w:rPr>
            </w:pPr>
            <w:r w:rsidRPr="001F671D">
              <w:rPr>
                <w:rFonts w:cs="Arial"/>
                <w:b/>
                <w:lang w:val="en-US"/>
              </w:rPr>
              <w:t xml:space="preserve">Modality I: </w:t>
            </w:r>
            <w:r w:rsidRPr="001F671D">
              <w:rPr>
                <w:rFonts w:cs="Arial"/>
                <w:lang w:val="en-US"/>
              </w:rPr>
              <w:t>Boosting Exports</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59EA2984" w14:textId="77777777" w:rsidR="005E2537" w:rsidRPr="001F671D" w:rsidRDefault="005E2537" w:rsidP="005E2537">
            <w:pPr>
              <w:pStyle w:val="ListParagraph"/>
              <w:ind w:left="71"/>
              <w:jc w:val="center"/>
              <w:rPr>
                <w:rFonts w:cs="Arial"/>
              </w:rPr>
            </w:pPr>
            <w:r w:rsidRPr="001F671D">
              <w:rPr>
                <w:rFonts w:cs="Arial"/>
              </w:rPr>
              <w:t>60 UIT</w:t>
            </w:r>
            <w:r w:rsidRPr="001F671D">
              <w:rPr>
                <w:rStyle w:val="FootnoteReference"/>
                <w:rFonts w:cs="Arial"/>
              </w:rPr>
              <w:footnoteReference w:id="6"/>
            </w:r>
            <w:r w:rsidRPr="001F671D">
              <w:rPr>
                <w:rFonts w:cs="Arial"/>
              </w:rPr>
              <w:t>- 2300 UIT</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07479CFA" w14:textId="77777777" w:rsidR="005E2537" w:rsidRPr="001F671D" w:rsidRDefault="005E2537" w:rsidP="005E2537">
            <w:pPr>
              <w:pStyle w:val="ListParagraph"/>
              <w:ind w:left="72"/>
              <w:jc w:val="center"/>
              <w:rPr>
                <w:rFonts w:cs="Arial"/>
                <w:lang w:val="en-US"/>
              </w:rPr>
            </w:pPr>
            <w:r w:rsidRPr="001F671D">
              <w:rPr>
                <w:rFonts w:cs="Arial"/>
                <w:lang w:val="en-US"/>
              </w:rPr>
              <w:t>3 years</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615DC523" w14:textId="77777777" w:rsidR="005E2537" w:rsidRPr="001F671D" w:rsidRDefault="005E2537" w:rsidP="005E2537">
            <w:pPr>
              <w:pStyle w:val="ListParagraph"/>
              <w:ind w:left="0"/>
              <w:jc w:val="center"/>
              <w:rPr>
                <w:rFonts w:cs="Arial"/>
                <w:lang w:val="en-US"/>
              </w:rPr>
            </w:pPr>
            <w:r w:rsidRPr="001F671D">
              <w:rPr>
                <w:rFonts w:cs="Arial"/>
                <w:lang w:val="en-US"/>
              </w:rPr>
              <w:t>2 years (consecutive or not consecutive)</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6560B0E5" w14:textId="77777777" w:rsidR="005E2537" w:rsidRPr="001F671D" w:rsidRDefault="005E2537" w:rsidP="005E2537">
            <w:pPr>
              <w:pStyle w:val="ListParagraph"/>
              <w:ind w:left="32"/>
              <w:jc w:val="center"/>
              <w:rPr>
                <w:rFonts w:cs="Arial"/>
                <w:lang w:val="en-US"/>
              </w:rPr>
            </w:pPr>
            <w:r w:rsidRPr="001F671D">
              <w:rPr>
                <w:rFonts w:cs="Arial"/>
                <w:lang w:val="en-US"/>
              </w:rPr>
              <w:t>2 years</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496F3195" w14:textId="77777777" w:rsidR="005E2537" w:rsidRPr="001F671D" w:rsidRDefault="005E2537" w:rsidP="005E2537">
            <w:pPr>
              <w:pStyle w:val="ListParagraph"/>
              <w:ind w:left="0"/>
              <w:jc w:val="center"/>
              <w:rPr>
                <w:rFonts w:cs="Arial"/>
                <w:lang w:val="en-US"/>
              </w:rPr>
            </w:pPr>
            <w:r w:rsidRPr="001F671D">
              <w:rPr>
                <w:rFonts w:cs="Arial"/>
                <w:lang w:val="en-US"/>
              </w:rPr>
              <w:t>1 export as minimum</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49CE0CA7" w14:textId="77777777" w:rsidR="005E2537" w:rsidRPr="001F671D" w:rsidRDefault="005E2537" w:rsidP="005E2537">
            <w:pPr>
              <w:pStyle w:val="ListParagraph"/>
              <w:ind w:left="11"/>
              <w:jc w:val="center"/>
              <w:rPr>
                <w:rFonts w:cs="Arial"/>
                <w:lang w:val="en-US"/>
              </w:rPr>
            </w:pPr>
            <w:r w:rsidRPr="001F671D">
              <w:rPr>
                <w:rFonts w:cs="Arial"/>
                <w:lang w:val="en-US"/>
              </w:rPr>
              <w:t>Export</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00C82F40" w14:textId="77777777" w:rsidR="005E2537" w:rsidRPr="001F671D" w:rsidRDefault="005E2537" w:rsidP="005E2537">
            <w:pPr>
              <w:pStyle w:val="ListParagraph"/>
              <w:ind w:left="0"/>
              <w:jc w:val="center"/>
              <w:rPr>
                <w:rFonts w:cs="Arial"/>
                <w:lang w:val="en-US"/>
              </w:rPr>
            </w:pPr>
            <w:r w:rsidRPr="001F671D">
              <w:rPr>
                <w:rFonts w:cs="Arial"/>
                <w:lang w:val="en-US"/>
              </w:rPr>
              <w:t>X</w:t>
            </w:r>
          </w:p>
        </w:tc>
      </w:tr>
      <w:tr w:rsidR="005E2537" w:rsidRPr="001F671D" w14:paraId="11200DA9" w14:textId="77777777" w:rsidTr="005E2537">
        <w:trPr>
          <w:trHeight w:val="805"/>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3806D24C" w14:textId="77777777" w:rsidR="005E2537" w:rsidRPr="001F671D" w:rsidRDefault="005E2537" w:rsidP="005E2537">
            <w:pPr>
              <w:pStyle w:val="ListParagraph"/>
              <w:ind w:left="0"/>
              <w:jc w:val="center"/>
              <w:rPr>
                <w:rFonts w:cs="Arial"/>
                <w:b/>
                <w:lang w:val="en-US"/>
              </w:rPr>
            </w:pPr>
            <w:r w:rsidRPr="001F671D">
              <w:rPr>
                <w:rFonts w:cs="Arial"/>
                <w:b/>
                <w:lang w:val="en-US"/>
              </w:rPr>
              <w:t>Modality II:</w:t>
            </w:r>
            <w:r w:rsidRPr="001F671D">
              <w:rPr>
                <w:rFonts w:cs="Arial"/>
                <w:lang w:val="en-US"/>
              </w:rPr>
              <w:t xml:space="preserve"> Tenders and Strategic Alliances</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78BE91BF" w14:textId="77777777" w:rsidR="005E2537" w:rsidRPr="001F671D" w:rsidRDefault="005E2537" w:rsidP="005E2537">
            <w:pPr>
              <w:pStyle w:val="ListParagraph"/>
              <w:ind w:left="71"/>
              <w:jc w:val="center"/>
              <w:rPr>
                <w:rFonts w:cs="Arial"/>
              </w:rPr>
            </w:pPr>
            <w:r w:rsidRPr="001F671D">
              <w:rPr>
                <w:rFonts w:cs="Arial"/>
              </w:rPr>
              <w:t>100 UIT- 2300 UIT</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41EA56B4" w14:textId="77777777" w:rsidR="005E2537" w:rsidRPr="001F671D" w:rsidRDefault="005E2537" w:rsidP="005E2537">
            <w:pPr>
              <w:pStyle w:val="ListParagraph"/>
              <w:ind w:left="72"/>
              <w:jc w:val="center"/>
              <w:rPr>
                <w:rFonts w:cs="Arial"/>
                <w:lang w:val="en-US"/>
              </w:rPr>
            </w:pPr>
            <w:r w:rsidRPr="001F671D">
              <w:rPr>
                <w:rFonts w:cs="Arial"/>
                <w:lang w:val="en-US"/>
              </w:rPr>
              <w:t>4 years</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560D1D38" w14:textId="77777777" w:rsidR="005E2537" w:rsidRPr="001F671D" w:rsidRDefault="005E2537" w:rsidP="005E2537">
            <w:pPr>
              <w:pStyle w:val="ListParagraph"/>
              <w:ind w:left="0"/>
              <w:jc w:val="center"/>
              <w:rPr>
                <w:rFonts w:cs="Arial"/>
                <w:lang w:val="en-US"/>
              </w:rPr>
            </w:pPr>
            <w:r w:rsidRPr="001F671D">
              <w:rPr>
                <w:rFonts w:cs="Arial"/>
                <w:lang w:val="en-US"/>
              </w:rPr>
              <w:t>In the las 2 years</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5026C16A" w14:textId="77777777" w:rsidR="005E2537" w:rsidRPr="001F671D" w:rsidRDefault="005E2537" w:rsidP="005E2537">
            <w:pPr>
              <w:pStyle w:val="ListParagraph"/>
              <w:ind w:left="32"/>
              <w:jc w:val="center"/>
              <w:rPr>
                <w:rFonts w:cs="Arial"/>
                <w:lang w:val="en-US"/>
              </w:rPr>
            </w:pPr>
            <w:r w:rsidRPr="001F671D">
              <w:rPr>
                <w:rFonts w:cs="Arial"/>
                <w:lang w:val="en-US"/>
              </w:rPr>
              <w:t>2 years</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79D6D1B3" w14:textId="77777777" w:rsidR="005E2537" w:rsidRPr="001F671D" w:rsidRDefault="005E2537" w:rsidP="005E2537">
            <w:pPr>
              <w:pStyle w:val="ListParagraph"/>
              <w:ind w:left="0"/>
              <w:jc w:val="center"/>
              <w:rPr>
                <w:rFonts w:cs="Arial"/>
                <w:lang w:val="en-US"/>
              </w:rPr>
            </w:pPr>
            <w:r w:rsidRPr="001F671D">
              <w:rPr>
                <w:rFonts w:cs="Arial"/>
                <w:lang w:val="en-US"/>
              </w:rPr>
              <w:t>1 export in the last year</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4137CA32" w14:textId="77777777" w:rsidR="005E2537" w:rsidRPr="001F671D" w:rsidRDefault="005E2537" w:rsidP="005E2537">
            <w:pPr>
              <w:pStyle w:val="ListParagraph"/>
              <w:ind w:left="11"/>
              <w:jc w:val="center"/>
              <w:rPr>
                <w:rFonts w:cs="Arial"/>
                <w:lang w:val="en-US"/>
              </w:rPr>
            </w:pPr>
            <w:r w:rsidRPr="001F671D">
              <w:rPr>
                <w:rFonts w:cs="Arial"/>
                <w:lang w:val="en-US"/>
              </w:rPr>
              <w:t>Export</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1454B7E8" w14:textId="77777777" w:rsidR="005E2537" w:rsidRPr="001F671D" w:rsidRDefault="005E2537" w:rsidP="005E2537">
            <w:pPr>
              <w:pStyle w:val="ListParagraph"/>
              <w:ind w:left="0"/>
              <w:jc w:val="center"/>
              <w:rPr>
                <w:rFonts w:cs="Arial"/>
                <w:lang w:val="en-US"/>
              </w:rPr>
            </w:pPr>
            <w:r w:rsidRPr="001F671D">
              <w:rPr>
                <w:rFonts w:cs="Arial"/>
                <w:lang w:val="en-US"/>
              </w:rPr>
              <w:t>X</w:t>
            </w:r>
          </w:p>
        </w:tc>
      </w:tr>
      <w:tr w:rsidR="005E2537" w:rsidRPr="001F671D" w14:paraId="2980BA22" w14:textId="77777777" w:rsidTr="005E2537">
        <w:trPr>
          <w:trHeight w:val="816"/>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15B8BFB9" w14:textId="77777777" w:rsidR="005E2537" w:rsidRPr="001F671D" w:rsidRDefault="005E2537" w:rsidP="005E2537">
            <w:pPr>
              <w:pStyle w:val="ListParagraph"/>
              <w:ind w:left="0"/>
              <w:jc w:val="center"/>
              <w:rPr>
                <w:rFonts w:cs="Arial"/>
                <w:b/>
                <w:lang w:val="en-US"/>
              </w:rPr>
            </w:pPr>
            <w:r w:rsidRPr="001F671D">
              <w:rPr>
                <w:rFonts w:cs="Arial"/>
                <w:b/>
                <w:lang w:val="en-US"/>
              </w:rPr>
              <w:t xml:space="preserve">Modality III: </w:t>
            </w:r>
            <w:r w:rsidRPr="001F671D">
              <w:rPr>
                <w:rFonts w:cs="Arial"/>
                <w:lang w:val="en-US"/>
              </w:rPr>
              <w:t xml:space="preserve"> Franchises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6B9FDFF1" w14:textId="77777777" w:rsidR="005E2537" w:rsidRPr="001F671D" w:rsidRDefault="005E2537" w:rsidP="005E2537">
            <w:pPr>
              <w:pStyle w:val="ListParagraph"/>
              <w:ind w:left="71"/>
              <w:jc w:val="center"/>
              <w:rPr>
                <w:rFonts w:cs="Arial"/>
              </w:rPr>
            </w:pPr>
            <w:r w:rsidRPr="001F671D">
              <w:rPr>
                <w:rFonts w:cs="Arial"/>
              </w:rPr>
              <w:t>150 UIT- 2300 UIT</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6F5F022E" w14:textId="77777777" w:rsidR="005E2537" w:rsidRPr="001F671D" w:rsidRDefault="005E2537" w:rsidP="005E2537">
            <w:pPr>
              <w:pStyle w:val="ListParagraph"/>
              <w:ind w:left="72"/>
              <w:jc w:val="center"/>
              <w:rPr>
                <w:rFonts w:cs="Arial"/>
                <w:lang w:val="en-US"/>
              </w:rPr>
            </w:pPr>
            <w:r w:rsidRPr="001F671D">
              <w:rPr>
                <w:rFonts w:cs="Arial"/>
                <w:lang w:val="en-US"/>
              </w:rPr>
              <w:t>8 years</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2AE392A0" w14:textId="77777777" w:rsidR="005E2537" w:rsidRPr="001F671D" w:rsidRDefault="005E2537" w:rsidP="005E2537">
            <w:pPr>
              <w:pStyle w:val="ListParagraph"/>
              <w:ind w:left="0"/>
              <w:jc w:val="center"/>
              <w:rPr>
                <w:rFonts w:cs="Arial"/>
                <w:lang w:val="en-US"/>
              </w:rPr>
            </w:pPr>
            <w:r w:rsidRPr="001F671D">
              <w:rPr>
                <w:rFonts w:cs="Arial"/>
                <w:lang w:val="en-US"/>
              </w:rPr>
              <w:t>-</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777CDDF6" w14:textId="77777777" w:rsidR="005E2537" w:rsidRPr="001F671D" w:rsidRDefault="005E2537" w:rsidP="005E2537">
            <w:pPr>
              <w:pStyle w:val="ListParagraph"/>
              <w:ind w:left="32"/>
              <w:jc w:val="center"/>
              <w:rPr>
                <w:rFonts w:cs="Arial"/>
                <w:lang w:val="en-US"/>
              </w:rPr>
            </w:pPr>
            <w:r w:rsidRPr="001F671D">
              <w:rPr>
                <w:rFonts w:cs="Arial"/>
                <w:lang w:val="en-US"/>
              </w:rPr>
              <w:t>-</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0C5C1E68" w14:textId="77777777" w:rsidR="005E2537" w:rsidRPr="001F671D" w:rsidRDefault="005E2537" w:rsidP="005E2537">
            <w:pPr>
              <w:pStyle w:val="ListParagraph"/>
              <w:ind w:left="0"/>
              <w:jc w:val="center"/>
              <w:rPr>
                <w:rFonts w:cs="Arial"/>
                <w:lang w:val="en-US"/>
              </w:rPr>
            </w:pPr>
            <w:r w:rsidRPr="001F671D">
              <w:rPr>
                <w:rFonts w:cs="Arial"/>
                <w:lang w:val="en-US"/>
              </w:rPr>
              <w:t>-</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45072EF5" w14:textId="77777777" w:rsidR="005E2537" w:rsidRPr="001F671D" w:rsidRDefault="005E2537" w:rsidP="005E2537">
            <w:pPr>
              <w:pStyle w:val="ListParagraph"/>
              <w:ind w:left="11"/>
              <w:jc w:val="center"/>
              <w:rPr>
                <w:rFonts w:cs="Arial"/>
                <w:lang w:val="en-US"/>
              </w:rPr>
            </w:pPr>
            <w:r w:rsidRPr="001F671D">
              <w:rPr>
                <w:rFonts w:cs="Arial"/>
                <w:lang w:val="en-US"/>
              </w:rPr>
              <w:t>Franchise</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3FA1492B" w14:textId="77777777" w:rsidR="005E2537" w:rsidRPr="001F671D" w:rsidRDefault="005E2537" w:rsidP="005E2537">
            <w:pPr>
              <w:pStyle w:val="ListParagraph"/>
              <w:ind w:left="0"/>
              <w:jc w:val="center"/>
              <w:rPr>
                <w:rFonts w:cs="Arial"/>
                <w:lang w:val="en-US"/>
              </w:rPr>
            </w:pPr>
            <w:r w:rsidRPr="001F671D">
              <w:rPr>
                <w:rFonts w:cs="Arial"/>
                <w:lang w:val="en-US"/>
              </w:rPr>
              <w:t>-</w:t>
            </w:r>
          </w:p>
        </w:tc>
      </w:tr>
      <w:tr w:rsidR="005E2537" w:rsidRPr="001F671D" w14:paraId="2A0E6074" w14:textId="77777777" w:rsidTr="005E2537">
        <w:trPr>
          <w:trHeight w:val="1204"/>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4A717714" w14:textId="77777777" w:rsidR="005E2537" w:rsidRPr="001F671D" w:rsidRDefault="005E2537" w:rsidP="005E2537">
            <w:pPr>
              <w:pStyle w:val="ListParagraph"/>
              <w:ind w:left="0"/>
              <w:jc w:val="center"/>
              <w:rPr>
                <w:rFonts w:cs="Arial"/>
                <w:b/>
              </w:rPr>
            </w:pPr>
            <w:r w:rsidRPr="001F671D">
              <w:rPr>
                <w:rFonts w:cs="Arial"/>
                <w:b/>
              </w:rPr>
              <w:t>Modality IV:</w:t>
            </w:r>
          </w:p>
          <w:p w14:paraId="7DF2141A" w14:textId="77777777" w:rsidR="005E2537" w:rsidRPr="001F671D" w:rsidRDefault="005E2537" w:rsidP="005E2537">
            <w:pPr>
              <w:pStyle w:val="ListParagraph"/>
              <w:ind w:left="0"/>
              <w:jc w:val="center"/>
              <w:rPr>
                <w:rFonts w:cs="Arial"/>
                <w:b/>
              </w:rPr>
            </w:pPr>
            <w:r w:rsidRPr="001F671D">
              <w:rPr>
                <w:rFonts w:cs="Arial"/>
                <w:lang w:val="en-US"/>
              </w:rPr>
              <w:t>Commercial Implantation</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4AFA217B" w14:textId="77777777" w:rsidR="005E2537" w:rsidRPr="001F671D" w:rsidRDefault="005E2537" w:rsidP="005E2537">
            <w:pPr>
              <w:pStyle w:val="ListParagraph"/>
              <w:ind w:left="71"/>
              <w:jc w:val="center"/>
              <w:rPr>
                <w:rFonts w:cs="Arial"/>
              </w:rPr>
            </w:pPr>
            <w:r w:rsidRPr="001F671D">
              <w:rPr>
                <w:rFonts w:cs="Arial"/>
              </w:rPr>
              <w:t>200 UIT- 2300 UIT</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78E34538" w14:textId="77777777" w:rsidR="005E2537" w:rsidRPr="001F671D" w:rsidRDefault="005E2537" w:rsidP="005E2537">
            <w:pPr>
              <w:pStyle w:val="ListParagraph"/>
              <w:ind w:left="72"/>
              <w:jc w:val="center"/>
              <w:rPr>
                <w:rFonts w:cs="Arial"/>
              </w:rPr>
            </w:pPr>
            <w:r w:rsidRPr="001F671D">
              <w:rPr>
                <w:rFonts w:cs="Arial"/>
              </w:rPr>
              <w:t>4 years</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41E377DE" w14:textId="77777777" w:rsidR="005E2537" w:rsidRPr="001F671D" w:rsidRDefault="005E2537" w:rsidP="005E2537">
            <w:pPr>
              <w:pStyle w:val="ListParagraph"/>
              <w:ind w:left="0"/>
              <w:jc w:val="center"/>
              <w:rPr>
                <w:rFonts w:cs="Arial"/>
              </w:rPr>
            </w:pPr>
            <w:r w:rsidRPr="001F671D">
              <w:rPr>
                <w:rFonts w:cs="Arial"/>
              </w:rPr>
              <w:t>In the last 2 years</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4E7A69AC" w14:textId="77777777" w:rsidR="005E2537" w:rsidRPr="001F671D" w:rsidRDefault="005E2537" w:rsidP="005E2537">
            <w:pPr>
              <w:pStyle w:val="ListParagraph"/>
              <w:ind w:left="32"/>
              <w:jc w:val="center"/>
              <w:rPr>
                <w:rFonts w:cs="Arial"/>
              </w:rPr>
            </w:pPr>
            <w:r w:rsidRPr="001F671D">
              <w:rPr>
                <w:rFonts w:cs="Arial"/>
              </w:rPr>
              <w:t>2 years</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4934C626" w14:textId="77777777" w:rsidR="005E2537" w:rsidRPr="001F671D" w:rsidRDefault="005E2537" w:rsidP="005E2537">
            <w:pPr>
              <w:pStyle w:val="ListParagraph"/>
              <w:ind w:left="0"/>
              <w:jc w:val="center"/>
              <w:rPr>
                <w:rFonts w:cs="Arial"/>
              </w:rPr>
            </w:pPr>
            <w:r w:rsidRPr="001F671D">
              <w:rPr>
                <w:rFonts w:cs="Arial"/>
              </w:rPr>
              <w:t>1 export as a minimum</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08A27168" w14:textId="77777777" w:rsidR="005E2537" w:rsidRPr="001F671D" w:rsidRDefault="005E2537" w:rsidP="005E2537">
            <w:pPr>
              <w:pStyle w:val="ListParagraph"/>
              <w:ind w:left="11"/>
              <w:jc w:val="center"/>
              <w:rPr>
                <w:rFonts w:cs="Arial"/>
              </w:rPr>
            </w:pPr>
            <w:r w:rsidRPr="001F671D">
              <w:rPr>
                <w:rFonts w:cs="Arial"/>
              </w:rPr>
              <w:t>Implantation</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center"/>
          </w:tcPr>
          <w:p w14:paraId="5AE54ED6" w14:textId="77777777" w:rsidR="005E2537" w:rsidRPr="001F671D" w:rsidRDefault="005E2537" w:rsidP="005E2537">
            <w:pPr>
              <w:pStyle w:val="ListParagraph"/>
              <w:ind w:left="0"/>
              <w:jc w:val="center"/>
              <w:rPr>
                <w:rFonts w:cs="Arial"/>
              </w:rPr>
            </w:pPr>
            <w:r w:rsidRPr="001F671D">
              <w:rPr>
                <w:rFonts w:cs="Arial"/>
              </w:rPr>
              <w:t>x</w:t>
            </w:r>
          </w:p>
        </w:tc>
      </w:tr>
    </w:tbl>
    <w:p w14:paraId="04970D86" w14:textId="77777777" w:rsidR="005E2537" w:rsidRPr="001F671D" w:rsidRDefault="005E2537" w:rsidP="005E2537">
      <w:pPr>
        <w:pStyle w:val="Heading3"/>
        <w:rPr>
          <w:rFonts w:asciiTheme="minorHAnsi" w:hAnsiTheme="minorHAnsi"/>
          <w:color w:val="auto"/>
          <w:lang w:val="en-US"/>
        </w:rPr>
      </w:pPr>
      <w:bookmarkStart w:id="26" w:name="_Toc496870603"/>
      <w:bookmarkStart w:id="27" w:name="_Toc502053094"/>
      <w:r w:rsidRPr="001F671D">
        <w:rPr>
          <w:rFonts w:asciiTheme="minorHAnsi" w:hAnsiTheme="minorHAnsi"/>
          <w:color w:val="auto"/>
          <w:lang w:val="en-US"/>
        </w:rPr>
        <w:t>III.3. Other Specific Requirements</w:t>
      </w:r>
      <w:bookmarkEnd w:id="26"/>
      <w:bookmarkEnd w:id="27"/>
    </w:p>
    <w:p w14:paraId="31EE76D1" w14:textId="77777777" w:rsidR="005E2537" w:rsidRPr="001F671D" w:rsidRDefault="005E2537" w:rsidP="005E2537">
      <w:pPr>
        <w:pStyle w:val="Heading4"/>
        <w:rPr>
          <w:rFonts w:asciiTheme="minorHAnsi" w:hAnsiTheme="minorHAnsi"/>
          <w:color w:val="auto"/>
          <w:lang w:val="en-US"/>
        </w:rPr>
      </w:pPr>
      <w:r w:rsidRPr="001F671D">
        <w:rPr>
          <w:rFonts w:asciiTheme="minorHAnsi" w:hAnsiTheme="minorHAnsi"/>
          <w:color w:val="auto"/>
          <w:lang w:val="en-US"/>
        </w:rPr>
        <w:t>For Modality III (Franchises):</w:t>
      </w:r>
    </w:p>
    <w:p w14:paraId="2450FF0D" w14:textId="4DEB0D04" w:rsidR="005E2537" w:rsidRPr="001F671D" w:rsidRDefault="005E2537" w:rsidP="00CF2A3F">
      <w:pPr>
        <w:pStyle w:val="ListParagraph"/>
        <w:numPr>
          <w:ilvl w:val="0"/>
          <w:numId w:val="109"/>
        </w:numPr>
        <w:jc w:val="both"/>
        <w:rPr>
          <w:lang w:val="en-US"/>
        </w:rPr>
      </w:pPr>
      <w:r w:rsidRPr="001F671D">
        <w:rPr>
          <w:lang w:val="en-US"/>
        </w:rPr>
        <w:t>Have a franchise manual</w:t>
      </w:r>
      <w:r w:rsidRPr="001F671D">
        <w:rPr>
          <w:rStyle w:val="FootnoteReference"/>
          <w:lang w:val="en-US"/>
        </w:rPr>
        <w:footnoteReference w:id="7"/>
      </w:r>
      <w:r w:rsidRPr="001F671D">
        <w:rPr>
          <w:lang w:val="en-US"/>
        </w:rPr>
        <w:t>, a franchise offer circular</w:t>
      </w:r>
      <w:r w:rsidR="00840FC3">
        <w:rPr>
          <w:rStyle w:val="FootnoteReference"/>
          <w:lang w:val="en-US"/>
        </w:rPr>
        <w:footnoteReference w:id="8"/>
      </w:r>
      <w:r w:rsidRPr="001F671D">
        <w:rPr>
          <w:lang w:val="en-US"/>
        </w:rPr>
        <w:t xml:space="preserve"> and a franchise agreement</w:t>
      </w:r>
      <w:r w:rsidRPr="001F671D">
        <w:rPr>
          <w:rStyle w:val="FootnoteReference"/>
          <w:lang w:val="en-US"/>
        </w:rPr>
        <w:footnoteReference w:id="9"/>
      </w:r>
      <w:r w:rsidRPr="001F671D">
        <w:rPr>
          <w:lang w:val="en-US"/>
        </w:rPr>
        <w:t>.</w:t>
      </w:r>
    </w:p>
    <w:p w14:paraId="5255685E" w14:textId="77777777" w:rsidR="005E2537" w:rsidRPr="001F671D" w:rsidRDefault="005E2537" w:rsidP="00CF2A3F">
      <w:pPr>
        <w:pStyle w:val="ListParagraph"/>
        <w:numPr>
          <w:ilvl w:val="0"/>
          <w:numId w:val="109"/>
        </w:numPr>
        <w:jc w:val="both"/>
        <w:rPr>
          <w:lang w:val="en-US"/>
        </w:rPr>
      </w:pPr>
      <w:r w:rsidRPr="001F671D">
        <w:rPr>
          <w:lang w:val="en-US"/>
        </w:rPr>
        <w:t>Have at least one local branch as a franchise with at least one year of operation or with two local subsidiaries, with at least one year of operation.</w:t>
      </w:r>
    </w:p>
    <w:p w14:paraId="3191C567" w14:textId="77777777" w:rsidR="005E2537" w:rsidRPr="001F671D" w:rsidRDefault="005E2537" w:rsidP="00CF2A3F">
      <w:pPr>
        <w:pStyle w:val="ListParagraph"/>
        <w:numPr>
          <w:ilvl w:val="0"/>
          <w:numId w:val="109"/>
        </w:numPr>
        <w:jc w:val="both"/>
        <w:rPr>
          <w:lang w:val="en-US"/>
        </w:rPr>
      </w:pPr>
      <w:r w:rsidRPr="001F671D">
        <w:rPr>
          <w:lang w:val="en-US"/>
        </w:rPr>
        <w:t>Have a registered trademark at the National Institute for the Defense of Competition and Protection of Intellectual Property (INDECOPI).</w:t>
      </w:r>
    </w:p>
    <w:p w14:paraId="404EBF6F" w14:textId="77777777" w:rsidR="005E2537" w:rsidRPr="001F671D" w:rsidRDefault="005E2537" w:rsidP="005E2537">
      <w:pPr>
        <w:pStyle w:val="Heading4"/>
        <w:rPr>
          <w:rFonts w:asciiTheme="minorHAnsi" w:hAnsiTheme="minorHAnsi"/>
          <w:color w:val="auto"/>
          <w:lang w:val="en-US"/>
        </w:rPr>
      </w:pPr>
      <w:r w:rsidRPr="001F671D">
        <w:rPr>
          <w:rFonts w:asciiTheme="minorHAnsi" w:hAnsiTheme="minorHAnsi"/>
          <w:color w:val="auto"/>
          <w:lang w:val="en-US"/>
        </w:rPr>
        <w:t>For Modality IV (Commercial Implantantion):</w:t>
      </w:r>
    </w:p>
    <w:p w14:paraId="2812D5F3" w14:textId="77777777" w:rsidR="005E2537" w:rsidRPr="001F671D" w:rsidRDefault="005E2537" w:rsidP="00CF2A3F">
      <w:pPr>
        <w:pStyle w:val="ListParagraph"/>
        <w:numPr>
          <w:ilvl w:val="0"/>
          <w:numId w:val="110"/>
        </w:numPr>
        <w:jc w:val="both"/>
        <w:rPr>
          <w:lang w:val="en-US"/>
        </w:rPr>
      </w:pPr>
      <w:r w:rsidRPr="001F671D">
        <w:rPr>
          <w:lang w:val="en-US"/>
        </w:rPr>
        <w:t>Have experience in exporting to the destination market.</w:t>
      </w:r>
    </w:p>
    <w:p w14:paraId="75A68FD5" w14:textId="77777777" w:rsidR="005E2537" w:rsidRPr="001F671D" w:rsidRDefault="005E2537" w:rsidP="00CF2A3F">
      <w:pPr>
        <w:pStyle w:val="ListParagraph"/>
        <w:numPr>
          <w:ilvl w:val="0"/>
          <w:numId w:val="110"/>
        </w:numPr>
        <w:jc w:val="both"/>
        <w:rPr>
          <w:lang w:val="en-US"/>
        </w:rPr>
      </w:pPr>
      <w:r w:rsidRPr="001F671D">
        <w:rPr>
          <w:lang w:val="en-US"/>
        </w:rPr>
        <w:t>Not have a sales subsidiary in the target market in which is plan to implement the PAI.</w:t>
      </w:r>
    </w:p>
    <w:p w14:paraId="11E8E64D" w14:textId="77777777" w:rsidR="005E2537" w:rsidRPr="001F671D" w:rsidRDefault="005E2537" w:rsidP="00CF2A3F">
      <w:pPr>
        <w:pStyle w:val="ListParagraph"/>
        <w:numPr>
          <w:ilvl w:val="0"/>
          <w:numId w:val="110"/>
        </w:numPr>
        <w:jc w:val="both"/>
        <w:rPr>
          <w:lang w:val="en-US"/>
        </w:rPr>
      </w:pPr>
      <w:r w:rsidRPr="001F671D">
        <w:rPr>
          <w:lang w:val="en-US"/>
        </w:rPr>
        <w:t>The destination market should preferably be comprehended within one of the Peruvian Trade Agreements.</w:t>
      </w:r>
    </w:p>
    <w:p w14:paraId="2ED7DEA2" w14:textId="77777777" w:rsidR="005E2537" w:rsidRPr="001F671D" w:rsidRDefault="005E2537" w:rsidP="005E2537">
      <w:pPr>
        <w:jc w:val="both"/>
        <w:rPr>
          <w:lang w:val="en-US"/>
        </w:rPr>
      </w:pPr>
    </w:p>
    <w:p w14:paraId="2A84AB58" w14:textId="77777777" w:rsidR="005E2537" w:rsidRPr="004957A9" w:rsidRDefault="005E2537" w:rsidP="00C949F8">
      <w:pPr>
        <w:pStyle w:val="Heading2"/>
        <w:rPr>
          <w:rFonts w:asciiTheme="minorHAnsi" w:hAnsiTheme="minorHAnsi"/>
          <w:color w:val="auto"/>
          <w:lang w:val="en-US"/>
        </w:rPr>
      </w:pPr>
      <w:bookmarkStart w:id="28" w:name="_Toc496870605"/>
      <w:bookmarkStart w:id="29" w:name="_Toc502053095"/>
      <w:r w:rsidRPr="004957A9">
        <w:rPr>
          <w:rFonts w:asciiTheme="minorHAnsi" w:hAnsiTheme="minorHAnsi"/>
          <w:color w:val="auto"/>
          <w:lang w:val="en-US"/>
        </w:rPr>
        <w:t>IV. Beneficiaries’ Selection Process</w:t>
      </w:r>
      <w:bookmarkEnd w:id="28"/>
      <w:bookmarkEnd w:id="29"/>
    </w:p>
    <w:p w14:paraId="3EAE152D" w14:textId="7A70DDA1" w:rsidR="005E2537" w:rsidRPr="001F671D" w:rsidRDefault="00DA3530" w:rsidP="005E2537">
      <w:pPr>
        <w:jc w:val="both"/>
        <w:rPr>
          <w:lang w:val="en-US"/>
        </w:rPr>
      </w:pPr>
      <w:r>
        <w:rPr>
          <w:lang w:val="en-US"/>
        </w:rPr>
        <w:t xml:space="preserve">Once the enterprises </w:t>
      </w:r>
      <w:r w:rsidR="000B4CB6">
        <w:rPr>
          <w:lang w:val="en-US"/>
        </w:rPr>
        <w:t xml:space="preserve">have </w:t>
      </w:r>
      <w:r>
        <w:rPr>
          <w:lang w:val="en-US"/>
        </w:rPr>
        <w:t>presented their initiative, t</w:t>
      </w:r>
      <w:r w:rsidR="005E2537" w:rsidRPr="001F671D">
        <w:rPr>
          <w:lang w:val="en-US"/>
        </w:rPr>
        <w:t xml:space="preserve">he Technical Committee </w:t>
      </w:r>
      <w:r w:rsidR="000C256C">
        <w:rPr>
          <w:lang w:val="en-US"/>
        </w:rPr>
        <w:t>is the</w:t>
      </w:r>
      <w:r w:rsidR="005E2537" w:rsidRPr="001F671D">
        <w:rPr>
          <w:lang w:val="en-US"/>
        </w:rPr>
        <w:t xml:space="preserve"> responsible for reviewing, validating and selecting the </w:t>
      </w:r>
      <w:r w:rsidR="000C256C">
        <w:rPr>
          <w:lang w:val="en-US"/>
        </w:rPr>
        <w:t xml:space="preserve">final </w:t>
      </w:r>
      <w:r w:rsidR="005E2537" w:rsidRPr="001F671D">
        <w:rPr>
          <w:lang w:val="en-US"/>
        </w:rPr>
        <w:t>list of Internationalization Initiatives</w:t>
      </w:r>
      <w:r w:rsidR="000C256C">
        <w:rPr>
          <w:lang w:val="en-US"/>
        </w:rPr>
        <w:t>,</w:t>
      </w:r>
      <w:r w:rsidR="005E2537" w:rsidRPr="001F671D">
        <w:rPr>
          <w:lang w:val="en-US"/>
        </w:rPr>
        <w:t xml:space="preserve"> according to the stipulated deadlines. The Internationalization Initiatives will be selected according to an order of merit established by the Technical Committee and according to the resources allocated for each call for proposals. Subsequently, the selected enterprise will undergo an interview in order to verify the technical and financial capacity of the enterprise and review the budget of the project. The results of the Validation and Selection Phase will be communicated by e-mail to the Requesting Enterprises and the Internationalization Initiatives selected will published on the PAI website (www.pai.org.pe) according to the schedule established in the</w:t>
      </w:r>
      <w:r w:rsidR="000B4CB6">
        <w:rPr>
          <w:lang w:val="en-US"/>
        </w:rPr>
        <w:t xml:space="preserve"> </w:t>
      </w:r>
      <w:r w:rsidR="005E2537" w:rsidRPr="001F671D">
        <w:rPr>
          <w:lang w:val="en-US"/>
        </w:rPr>
        <w:t xml:space="preserve">bases. </w:t>
      </w:r>
    </w:p>
    <w:p w14:paraId="376F40C1" w14:textId="43EBB01C" w:rsidR="005E2537" w:rsidRPr="001F671D" w:rsidRDefault="005E2537" w:rsidP="005E2537">
      <w:pPr>
        <w:jc w:val="both"/>
        <w:rPr>
          <w:lang w:val="en-US"/>
        </w:rPr>
      </w:pPr>
      <w:r w:rsidRPr="001F671D">
        <w:rPr>
          <w:lang w:val="en-US"/>
        </w:rPr>
        <w:t>Finally, the enterprise will undergo the subscription of a contract for Non-Reimbursable Resources (RNR) with the Operator of PAI and COFIDE</w:t>
      </w:r>
      <w:r w:rsidR="00DB50FB">
        <w:rPr>
          <w:lang w:val="en-US"/>
        </w:rPr>
        <w:t>,</w:t>
      </w:r>
      <w:r w:rsidRPr="001F671D">
        <w:rPr>
          <w:lang w:val="en-US"/>
        </w:rPr>
        <w:t xml:space="preserve"> in which it compromises to </w:t>
      </w:r>
      <w:r w:rsidR="00DB50FB">
        <w:rPr>
          <w:lang w:val="en-US"/>
        </w:rPr>
        <w:t>comply with the characteristics of the modality that was</w:t>
      </w:r>
      <w:r w:rsidRPr="001F671D">
        <w:rPr>
          <w:lang w:val="en-US"/>
        </w:rPr>
        <w:t xml:space="preserve"> chosen and to deliver to the Operator, periodically, information that allows them to carry out an adequate control and monitoring of the progress of the project.</w:t>
      </w:r>
    </w:p>
    <w:p w14:paraId="42140B0C" w14:textId="77777777" w:rsidR="005E2537" w:rsidRPr="001F671D" w:rsidRDefault="005E2537" w:rsidP="005E2537">
      <w:pPr>
        <w:spacing w:after="0"/>
        <w:jc w:val="both"/>
        <w:rPr>
          <w:rFonts w:cs="Arial"/>
          <w:b/>
          <w:lang w:val="en-US"/>
        </w:rPr>
      </w:pPr>
      <w:r w:rsidRPr="001F671D">
        <w:rPr>
          <w:rFonts w:cs="Arial"/>
          <w:b/>
          <w:lang w:val="en-US"/>
        </w:rPr>
        <w:t>Graphic 1: How to Access to PAI</w:t>
      </w:r>
    </w:p>
    <w:p w14:paraId="15F8AA85" w14:textId="77777777" w:rsidR="005E2537" w:rsidRPr="001F671D" w:rsidRDefault="005E2537" w:rsidP="005E2537">
      <w:pPr>
        <w:pStyle w:val="ListParagraph"/>
        <w:spacing w:after="0"/>
        <w:ind w:left="426"/>
        <w:jc w:val="center"/>
        <w:rPr>
          <w:rFonts w:cs="Arial"/>
          <w:b/>
          <w:lang w:val="en-US"/>
        </w:rPr>
      </w:pPr>
    </w:p>
    <w:p w14:paraId="7FB27E03" w14:textId="77777777" w:rsidR="005E2537" w:rsidRPr="001F671D" w:rsidRDefault="005E2537" w:rsidP="005E2537">
      <w:pPr>
        <w:pStyle w:val="ListParagraph"/>
        <w:spacing w:after="0"/>
        <w:ind w:left="426"/>
        <w:jc w:val="center"/>
        <w:rPr>
          <w:rFonts w:cs="Arial"/>
          <w:b/>
          <w:lang w:val="en-US"/>
        </w:rPr>
      </w:pPr>
      <w:r w:rsidRPr="001F671D">
        <w:rPr>
          <w:rFonts w:cs="Arial"/>
          <w:b/>
          <w:noProof/>
          <w:lang w:val="en-US"/>
        </w:rPr>
        <mc:AlternateContent>
          <mc:Choice Requires="wps">
            <w:drawing>
              <wp:anchor distT="0" distB="0" distL="114300" distR="114300" simplePos="0" relativeHeight="251653120" behindDoc="1" locked="0" layoutInCell="1" allowOverlap="1" wp14:anchorId="03E2C27E" wp14:editId="2D4C1E29">
                <wp:simplePos x="0" y="0"/>
                <wp:positionH relativeFrom="column">
                  <wp:posOffset>1608455</wp:posOffset>
                </wp:positionH>
                <wp:positionV relativeFrom="paragraph">
                  <wp:posOffset>31115</wp:posOffset>
                </wp:positionV>
                <wp:extent cx="1351280" cy="2162175"/>
                <wp:effectExtent l="0" t="0" r="20320" b="28575"/>
                <wp:wrapThrough wrapText="bothSides">
                  <wp:wrapPolygon edited="0">
                    <wp:start x="0" y="0"/>
                    <wp:lineTo x="0" y="21695"/>
                    <wp:lineTo x="21620" y="21695"/>
                    <wp:lineTo x="21620" y="0"/>
                    <wp:lineTo x="0" y="0"/>
                  </wp:wrapPolygon>
                </wp:wrapThrough>
                <wp:docPr id="15" name="5 Cuadro de texto"/>
                <wp:cNvGraphicFramePr/>
                <a:graphic xmlns:a="http://schemas.openxmlformats.org/drawingml/2006/main">
                  <a:graphicData uri="http://schemas.microsoft.com/office/word/2010/wordprocessingShape">
                    <wps:wsp>
                      <wps:cNvSpPr txBox="1"/>
                      <wps:spPr>
                        <a:xfrm>
                          <a:off x="0" y="0"/>
                          <a:ext cx="1351280" cy="2162175"/>
                        </a:xfrm>
                        <a:prstGeom prst="rect">
                          <a:avLst/>
                        </a:prstGeom>
                        <a:solidFill>
                          <a:schemeClr val="lt1"/>
                        </a:solidFill>
                        <a:ln w="6350">
                          <a:solidFill>
                            <a:schemeClr val="accent3"/>
                          </a:solidFill>
                        </a:ln>
                        <a:effectLst/>
                      </wps:spPr>
                      <wps:style>
                        <a:lnRef idx="0">
                          <a:schemeClr val="accent1"/>
                        </a:lnRef>
                        <a:fillRef idx="0">
                          <a:schemeClr val="accent1"/>
                        </a:fillRef>
                        <a:effectRef idx="0">
                          <a:schemeClr val="accent1"/>
                        </a:effectRef>
                        <a:fontRef idx="minor">
                          <a:schemeClr val="dk1"/>
                        </a:fontRef>
                      </wps:style>
                      <wps:txbx>
                        <w:txbxContent>
                          <w:p w14:paraId="28373DA2" w14:textId="77777777" w:rsidR="00E16733" w:rsidRPr="005F5140" w:rsidRDefault="00E16733" w:rsidP="005E2537">
                            <w:pPr>
                              <w:pStyle w:val="NormalWeb"/>
                              <w:spacing w:before="0" w:beforeAutospacing="0" w:after="200" w:afterAutospacing="0" w:line="276" w:lineRule="auto"/>
                              <w:jc w:val="center"/>
                              <w:rPr>
                                <w:rFonts w:asciiTheme="minorHAnsi" w:hAnsiTheme="minorHAnsi"/>
                                <w:sz w:val="18"/>
                              </w:rPr>
                            </w:pPr>
                            <w:r w:rsidRPr="005F5140">
                              <w:rPr>
                                <w:rFonts w:asciiTheme="minorHAnsi" w:eastAsia="Calibri" w:hAnsiTheme="minorHAnsi"/>
                                <w:b/>
                                <w:bCs/>
                                <w:color w:val="000000" w:themeColor="dark1"/>
                                <w:kern w:val="24"/>
                                <w:sz w:val="20"/>
                                <w:szCs w:val="28"/>
                              </w:rPr>
                              <w:t>The Operator will carry out the first evaluation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E2C27E" id="_x0000_t202" coordsize="21600,21600" o:spt="202" path="m,l,21600r21600,l21600,xe">
                <v:stroke joinstyle="miter"/>
                <v:path gradientshapeok="t" o:connecttype="rect"/>
              </v:shapetype>
              <v:shape id="5 Cuadro de texto" o:spid="_x0000_s1026" type="#_x0000_t202" style="position:absolute;left:0;text-align:left;margin-left:126.65pt;margin-top:2.45pt;width:106.4pt;height:17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" fillcolor="white [3201]" strokecolor="#9bbb59 [3206]" strokeweight=".5pt">
                <v:textbox>
                  <w:txbxContent>
                    <w:p w14:paraId="28373DA2" w14:textId="77777777" w:rsidR="00E16733" w:rsidRPr="005F5140" w:rsidRDefault="00E16733" w:rsidP="005E2537">
                      <w:pPr>
                        <w:pStyle w:val="NormalWeb"/>
                        <w:spacing w:before="0" w:beforeAutospacing="0" w:after="200" w:afterAutospacing="0" w:line="276" w:lineRule="auto"/>
                        <w:jc w:val="center"/>
                        <w:rPr>
                          <w:rFonts w:asciiTheme="minorHAnsi" w:hAnsiTheme="minorHAnsi"/>
                          <w:sz w:val="18"/>
                        </w:rPr>
                      </w:pPr>
                      <w:r w:rsidRPr="005F5140">
                        <w:rPr>
                          <w:rFonts w:asciiTheme="minorHAnsi" w:eastAsia="Calibri" w:hAnsiTheme="minorHAnsi"/>
                          <w:b/>
                          <w:bCs/>
                          <w:color w:val="000000" w:themeColor="dark1"/>
                          <w:kern w:val="24"/>
                          <w:sz w:val="20"/>
                          <w:szCs w:val="28"/>
                        </w:rPr>
                        <w:t>The Operator will carry out the first evaluation</w:t>
                      </w:r>
                    </w:p>
                  </w:txbxContent>
                </v:textbox>
                <w10:wrap type="through"/>
              </v:shape>
            </w:pict>
          </mc:Fallback>
        </mc:AlternateContent>
      </w:r>
      <w:r w:rsidRPr="001F671D">
        <w:rPr>
          <w:rFonts w:cs="Arial"/>
          <w:b/>
          <w:noProof/>
          <w:lang w:val="en-US"/>
        </w:rPr>
        <mc:AlternateContent>
          <mc:Choice Requires="wps">
            <w:drawing>
              <wp:anchor distT="0" distB="0" distL="114300" distR="114300" simplePos="0" relativeHeight="251657216" behindDoc="0" locked="0" layoutInCell="1" allowOverlap="1" wp14:anchorId="5C2DE22F" wp14:editId="674B165D">
                <wp:simplePos x="0" y="0"/>
                <wp:positionH relativeFrom="column">
                  <wp:posOffset>2550160</wp:posOffset>
                </wp:positionH>
                <wp:positionV relativeFrom="paragraph">
                  <wp:posOffset>17780</wp:posOffset>
                </wp:positionV>
                <wp:extent cx="1351280" cy="2153920"/>
                <wp:effectExtent l="0" t="0" r="20320" b="17780"/>
                <wp:wrapNone/>
                <wp:docPr id="24" name="9 Cuadro de texto"/>
                <wp:cNvGraphicFramePr/>
                <a:graphic xmlns:a="http://schemas.openxmlformats.org/drawingml/2006/main">
                  <a:graphicData uri="http://schemas.microsoft.com/office/word/2010/wordprocessingShape">
                    <wps:wsp>
                      <wps:cNvSpPr txBox="1"/>
                      <wps:spPr>
                        <a:xfrm>
                          <a:off x="0" y="0"/>
                          <a:ext cx="1351280" cy="2153920"/>
                        </a:xfrm>
                        <a:prstGeom prst="rect">
                          <a:avLst/>
                        </a:prstGeom>
                        <a:solidFill>
                          <a:schemeClr val="lt1"/>
                        </a:solidFill>
                        <a:ln w="635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14:paraId="55762362" w14:textId="77777777" w:rsidR="00E16733" w:rsidRPr="002D536E" w:rsidRDefault="00E16733" w:rsidP="005E2537">
                            <w:pPr>
                              <w:pStyle w:val="NormalWeb"/>
                              <w:spacing w:before="0" w:beforeAutospacing="0" w:after="200" w:afterAutospacing="0" w:line="276" w:lineRule="auto"/>
                              <w:jc w:val="center"/>
                              <w:rPr>
                                <w:sz w:val="18"/>
                              </w:rPr>
                            </w:pPr>
                            <w:r w:rsidRPr="002D536E">
                              <w:rPr>
                                <w:rFonts w:asciiTheme="minorHAnsi" w:eastAsia="Calibri" w:hAnsi="Calibri"/>
                                <w:b/>
                                <w:bCs/>
                                <w:color w:val="000000" w:themeColor="dark1"/>
                                <w:kern w:val="24"/>
                                <w:sz w:val="20"/>
                                <w:szCs w:val="28"/>
                              </w:rPr>
                              <w:t>The Technical Committee will carry out the validation and selection</w:t>
                            </w:r>
                            <w:r>
                              <w:rPr>
                                <w:rFonts w:asciiTheme="minorHAnsi" w:eastAsia="Calibri" w:hAnsi="Calibri"/>
                                <w:b/>
                                <w:bCs/>
                                <w:color w:val="000000" w:themeColor="dark1"/>
                                <w:kern w:val="24"/>
                                <w:sz w:val="20"/>
                                <w:szCs w:val="28"/>
                              </w:rPr>
                              <w:t xml:space="preserve"> process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2DE22F" id="9 Cuadro de texto" o:spid="_x0000_s1027" type="#_x0000_t202" style="position:absolute;left:0;text-align:left;margin-left:200.8pt;margin-top:1.4pt;width:106.4pt;height:16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" fillcolor="white [3201]" strokecolor="#8064a2 [3207]" strokeweight=".5pt">
                <v:textbox>
                  <w:txbxContent>
                    <w:p w14:paraId="55762362" w14:textId="77777777" w:rsidR="00E16733" w:rsidRPr="002D536E" w:rsidRDefault="00E16733" w:rsidP="005E2537">
                      <w:pPr>
                        <w:pStyle w:val="NormalWeb"/>
                        <w:spacing w:before="0" w:beforeAutospacing="0" w:after="200" w:afterAutospacing="0" w:line="276" w:lineRule="auto"/>
                        <w:jc w:val="center"/>
                        <w:rPr>
                          <w:sz w:val="18"/>
                        </w:rPr>
                      </w:pPr>
                      <w:r w:rsidRPr="002D536E">
                        <w:rPr>
                          <w:rFonts w:asciiTheme="minorHAnsi" w:eastAsia="Calibri" w:hAnsi="Calibri"/>
                          <w:b/>
                          <w:bCs/>
                          <w:color w:val="000000" w:themeColor="dark1"/>
                          <w:kern w:val="24"/>
                          <w:sz w:val="20"/>
                          <w:szCs w:val="28"/>
                        </w:rPr>
                        <w:t>The Technical Committee will carry out the validation and selection</w:t>
                      </w:r>
                      <w:r>
                        <w:rPr>
                          <w:rFonts w:asciiTheme="minorHAnsi" w:eastAsia="Calibri" w:hAnsi="Calibri"/>
                          <w:b/>
                          <w:bCs/>
                          <w:color w:val="000000" w:themeColor="dark1"/>
                          <w:kern w:val="24"/>
                          <w:sz w:val="20"/>
                          <w:szCs w:val="28"/>
                        </w:rPr>
                        <w:t xml:space="preserve"> process</w:t>
                      </w:r>
                    </w:p>
                  </w:txbxContent>
                </v:textbox>
              </v:shape>
            </w:pict>
          </mc:Fallback>
        </mc:AlternateContent>
      </w:r>
      <w:r w:rsidRPr="001F671D">
        <w:rPr>
          <w:rFonts w:cs="Arial"/>
          <w:b/>
          <w:noProof/>
          <w:lang w:val="en-US"/>
        </w:rPr>
        <mc:AlternateContent>
          <mc:Choice Requires="wps">
            <w:drawing>
              <wp:anchor distT="0" distB="0" distL="114300" distR="114300" simplePos="0" relativeHeight="251665408" behindDoc="0" locked="0" layoutInCell="1" allowOverlap="1" wp14:anchorId="46A5E033" wp14:editId="6496EC60">
                <wp:simplePos x="0" y="0"/>
                <wp:positionH relativeFrom="column">
                  <wp:posOffset>4665345</wp:posOffset>
                </wp:positionH>
                <wp:positionV relativeFrom="paragraph">
                  <wp:posOffset>18415</wp:posOffset>
                </wp:positionV>
                <wp:extent cx="1488440" cy="2153920"/>
                <wp:effectExtent l="0" t="0" r="16510" b="17780"/>
                <wp:wrapNone/>
                <wp:docPr id="30" name="9 Cuadro de texto"/>
                <wp:cNvGraphicFramePr/>
                <a:graphic xmlns:a="http://schemas.openxmlformats.org/drawingml/2006/main">
                  <a:graphicData uri="http://schemas.microsoft.com/office/word/2010/wordprocessingShape">
                    <wps:wsp>
                      <wps:cNvSpPr txBox="1"/>
                      <wps:spPr>
                        <a:xfrm>
                          <a:off x="0" y="0"/>
                          <a:ext cx="1488440" cy="2153920"/>
                        </a:xfrm>
                        <a:prstGeom prst="rect">
                          <a:avLst/>
                        </a:prstGeom>
                        <a:solidFill>
                          <a:schemeClr val="lt1"/>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14:paraId="786EE7D5" w14:textId="77777777" w:rsidR="00E16733" w:rsidRPr="003941BF" w:rsidRDefault="00E16733" w:rsidP="00CF2A3F">
                            <w:pPr>
                              <w:pStyle w:val="NormalWeb"/>
                              <w:numPr>
                                <w:ilvl w:val="0"/>
                                <w:numId w:val="111"/>
                              </w:numPr>
                              <w:spacing w:after="0"/>
                              <w:rPr>
                                <w:rFonts w:asciiTheme="minorHAnsi" w:eastAsia="Calibri" w:hAnsi="Calibri"/>
                                <w:b/>
                                <w:bCs/>
                                <w:color w:val="000000" w:themeColor="dark1"/>
                                <w:kern w:val="24"/>
                                <w:sz w:val="20"/>
                                <w:szCs w:val="28"/>
                              </w:rPr>
                            </w:pPr>
                            <w:r w:rsidRPr="003941BF">
                              <w:rPr>
                                <w:rFonts w:asciiTheme="minorHAnsi" w:eastAsia="Calibri" w:hAnsi="Calibri"/>
                                <w:b/>
                                <w:bCs/>
                                <w:color w:val="000000" w:themeColor="dark1"/>
                                <w:kern w:val="24"/>
                                <w:sz w:val="20"/>
                                <w:szCs w:val="28"/>
                              </w:rPr>
                              <w:t>Publication of results.</w:t>
                            </w:r>
                          </w:p>
                          <w:p w14:paraId="51C0D29C" w14:textId="77777777" w:rsidR="00E16733" w:rsidRPr="003941BF" w:rsidRDefault="00E16733" w:rsidP="00CF2A3F">
                            <w:pPr>
                              <w:pStyle w:val="NormalWeb"/>
                              <w:numPr>
                                <w:ilvl w:val="0"/>
                                <w:numId w:val="111"/>
                              </w:numPr>
                              <w:spacing w:after="0"/>
                              <w:rPr>
                                <w:rFonts w:asciiTheme="minorHAnsi" w:eastAsia="Calibri" w:hAnsi="Calibri"/>
                                <w:b/>
                                <w:bCs/>
                                <w:color w:val="000000" w:themeColor="dark1"/>
                                <w:kern w:val="24"/>
                                <w:sz w:val="20"/>
                                <w:szCs w:val="28"/>
                              </w:rPr>
                            </w:pPr>
                            <w:r w:rsidRPr="003941BF">
                              <w:rPr>
                                <w:rFonts w:asciiTheme="minorHAnsi" w:eastAsia="Calibri" w:hAnsi="Calibri"/>
                                <w:b/>
                                <w:bCs/>
                                <w:color w:val="000000" w:themeColor="dark1"/>
                                <w:kern w:val="24"/>
                                <w:sz w:val="20"/>
                                <w:szCs w:val="28"/>
                              </w:rPr>
                              <w:t>Previous meeting.</w:t>
                            </w:r>
                          </w:p>
                          <w:p w14:paraId="6D5C8ACD" w14:textId="77777777" w:rsidR="00E16733" w:rsidRPr="002D536E" w:rsidRDefault="00E16733" w:rsidP="00CF2A3F">
                            <w:pPr>
                              <w:pStyle w:val="NormalWeb"/>
                              <w:numPr>
                                <w:ilvl w:val="0"/>
                                <w:numId w:val="111"/>
                              </w:numPr>
                              <w:spacing w:before="0" w:beforeAutospacing="0" w:after="0" w:afterAutospacing="0" w:line="276" w:lineRule="auto"/>
                              <w:rPr>
                                <w:rFonts w:asciiTheme="minorHAnsi" w:eastAsia="Calibri" w:hAnsi="Calibri"/>
                                <w:b/>
                                <w:bCs/>
                                <w:color w:val="000000" w:themeColor="dark1"/>
                                <w:kern w:val="24"/>
                                <w:sz w:val="20"/>
                                <w:szCs w:val="28"/>
                              </w:rPr>
                            </w:pPr>
                            <w:r w:rsidRPr="003941BF">
                              <w:rPr>
                                <w:rFonts w:asciiTheme="minorHAnsi" w:eastAsia="Calibri" w:hAnsi="Calibri"/>
                                <w:b/>
                                <w:bCs/>
                                <w:color w:val="000000" w:themeColor="dark1"/>
                                <w:kern w:val="24"/>
                                <w:sz w:val="20"/>
                                <w:szCs w:val="28"/>
                              </w:rPr>
                              <w:t>Signing of contract.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A5E033" id="_x0000_s1028" type="#_x0000_t202" style="position:absolute;left:0;text-align:left;margin-left:367.35pt;margin-top:1.45pt;width:117.2pt;height:16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" fillcolor="white [3201]" strokecolor="#4bacc6 [3208]" strokeweight=".5pt">
                <v:textbox>
                  <w:txbxContent>
                    <w:p w14:paraId="786EE7D5" w14:textId="77777777" w:rsidR="00E16733" w:rsidRPr="003941BF" w:rsidRDefault="00E16733" w:rsidP="00CF2A3F">
                      <w:pPr>
                        <w:pStyle w:val="NormalWeb"/>
                        <w:numPr>
                          <w:ilvl w:val="0"/>
                          <w:numId w:val="111"/>
                        </w:numPr>
                        <w:spacing w:after="0"/>
                        <w:rPr>
                          <w:rFonts w:asciiTheme="minorHAnsi" w:eastAsia="Calibri" w:hAnsi="Calibri"/>
                          <w:b/>
                          <w:bCs/>
                          <w:color w:val="000000" w:themeColor="dark1"/>
                          <w:kern w:val="24"/>
                          <w:sz w:val="20"/>
                          <w:szCs w:val="28"/>
                        </w:rPr>
                      </w:pPr>
                      <w:r w:rsidRPr="003941BF">
                        <w:rPr>
                          <w:rFonts w:asciiTheme="minorHAnsi" w:eastAsia="Calibri" w:hAnsi="Calibri"/>
                          <w:b/>
                          <w:bCs/>
                          <w:color w:val="000000" w:themeColor="dark1"/>
                          <w:kern w:val="24"/>
                          <w:sz w:val="20"/>
                          <w:szCs w:val="28"/>
                        </w:rPr>
                        <w:t>Publication of results.</w:t>
                      </w:r>
                    </w:p>
                    <w:p w14:paraId="51C0D29C" w14:textId="77777777" w:rsidR="00E16733" w:rsidRPr="003941BF" w:rsidRDefault="00E16733" w:rsidP="00CF2A3F">
                      <w:pPr>
                        <w:pStyle w:val="NormalWeb"/>
                        <w:numPr>
                          <w:ilvl w:val="0"/>
                          <w:numId w:val="111"/>
                        </w:numPr>
                        <w:spacing w:after="0"/>
                        <w:rPr>
                          <w:rFonts w:asciiTheme="minorHAnsi" w:eastAsia="Calibri" w:hAnsi="Calibri"/>
                          <w:b/>
                          <w:bCs/>
                          <w:color w:val="000000" w:themeColor="dark1"/>
                          <w:kern w:val="24"/>
                          <w:sz w:val="20"/>
                          <w:szCs w:val="28"/>
                        </w:rPr>
                      </w:pPr>
                      <w:r w:rsidRPr="003941BF">
                        <w:rPr>
                          <w:rFonts w:asciiTheme="minorHAnsi" w:eastAsia="Calibri" w:hAnsi="Calibri"/>
                          <w:b/>
                          <w:bCs/>
                          <w:color w:val="000000" w:themeColor="dark1"/>
                          <w:kern w:val="24"/>
                          <w:sz w:val="20"/>
                          <w:szCs w:val="28"/>
                        </w:rPr>
                        <w:t>Previous meeting.</w:t>
                      </w:r>
                    </w:p>
                    <w:p w14:paraId="6D5C8ACD" w14:textId="77777777" w:rsidR="00E16733" w:rsidRPr="002D536E" w:rsidRDefault="00E16733" w:rsidP="00CF2A3F">
                      <w:pPr>
                        <w:pStyle w:val="NormalWeb"/>
                        <w:numPr>
                          <w:ilvl w:val="0"/>
                          <w:numId w:val="111"/>
                        </w:numPr>
                        <w:spacing w:before="0" w:beforeAutospacing="0" w:after="0" w:afterAutospacing="0" w:line="276" w:lineRule="auto"/>
                        <w:rPr>
                          <w:rFonts w:asciiTheme="minorHAnsi" w:eastAsia="Calibri" w:hAnsi="Calibri"/>
                          <w:b/>
                          <w:bCs/>
                          <w:color w:val="000000" w:themeColor="dark1"/>
                          <w:kern w:val="24"/>
                          <w:sz w:val="20"/>
                          <w:szCs w:val="28"/>
                        </w:rPr>
                      </w:pPr>
                      <w:r w:rsidRPr="003941BF">
                        <w:rPr>
                          <w:rFonts w:asciiTheme="minorHAnsi" w:eastAsia="Calibri" w:hAnsi="Calibri"/>
                          <w:b/>
                          <w:bCs/>
                          <w:color w:val="000000" w:themeColor="dark1"/>
                          <w:kern w:val="24"/>
                          <w:sz w:val="20"/>
                          <w:szCs w:val="28"/>
                        </w:rPr>
                        <w:t>Signing of contract.</w:t>
                      </w:r>
                    </w:p>
                  </w:txbxContent>
                </v:textbox>
              </v:shape>
            </w:pict>
          </mc:Fallback>
        </mc:AlternateContent>
      </w:r>
      <w:r w:rsidRPr="001F671D">
        <w:rPr>
          <w:rFonts w:cs="Arial"/>
          <w:b/>
          <w:noProof/>
          <w:lang w:val="en-US"/>
        </w:rPr>
        <mc:AlternateContent>
          <mc:Choice Requires="wps">
            <w:drawing>
              <wp:anchor distT="0" distB="0" distL="114300" distR="114300" simplePos="0" relativeHeight="251649024" behindDoc="0" locked="0" layoutInCell="1" allowOverlap="1" wp14:anchorId="0CF715A4" wp14:editId="7E05E43B">
                <wp:simplePos x="0" y="0"/>
                <wp:positionH relativeFrom="column">
                  <wp:posOffset>-439420</wp:posOffset>
                </wp:positionH>
                <wp:positionV relativeFrom="paragraph">
                  <wp:posOffset>20955</wp:posOffset>
                </wp:positionV>
                <wp:extent cx="1351280" cy="2162175"/>
                <wp:effectExtent l="0" t="0" r="20320" b="28575"/>
                <wp:wrapSquare wrapText="bothSides"/>
                <wp:docPr id="16" name="3 Cuadro de texto"/>
                <wp:cNvGraphicFramePr/>
                <a:graphic xmlns:a="http://schemas.openxmlformats.org/drawingml/2006/main">
                  <a:graphicData uri="http://schemas.microsoft.com/office/word/2010/wordprocessingShape">
                    <wps:wsp>
                      <wps:cNvSpPr txBox="1"/>
                      <wps:spPr>
                        <a:xfrm>
                          <a:off x="0" y="0"/>
                          <a:ext cx="1351280" cy="2162175"/>
                        </a:xfrm>
                        <a:prstGeom prst="rect">
                          <a:avLst/>
                        </a:prstGeom>
                        <a:solidFill>
                          <a:schemeClr val="lt1"/>
                        </a:solidFill>
                        <a:ln w="63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14:paraId="1D250DB3" w14:textId="77777777" w:rsidR="00E16733" w:rsidRPr="002D536E" w:rsidRDefault="00E16733" w:rsidP="005E2537">
                            <w:pPr>
                              <w:pStyle w:val="NormalWeb"/>
                              <w:spacing w:before="0" w:beforeAutospacing="0" w:after="200" w:afterAutospacing="0" w:line="276" w:lineRule="auto"/>
                              <w:jc w:val="center"/>
                              <w:rPr>
                                <w:sz w:val="18"/>
                              </w:rPr>
                            </w:pPr>
                            <w:r w:rsidRPr="002D536E">
                              <w:rPr>
                                <w:rFonts w:asciiTheme="minorHAnsi" w:eastAsia="Calibri" w:hAnsi="Calibri"/>
                                <w:b/>
                                <w:bCs/>
                                <w:color w:val="000000" w:themeColor="dark1"/>
                                <w:kern w:val="24"/>
                                <w:sz w:val="20"/>
                                <w:szCs w:val="26"/>
                              </w:rPr>
                              <w:t>Presentation of the Internationalization Initiative</w:t>
                            </w:r>
                            <w:r>
                              <w:rPr>
                                <w:rFonts w:asciiTheme="minorHAnsi" w:eastAsia="Calibri" w:hAnsi="Calibri"/>
                                <w:b/>
                                <w:bCs/>
                                <w:color w:val="000000" w:themeColor="dark1"/>
                                <w:kern w:val="24"/>
                                <w:sz w:val="20"/>
                                <w:szCs w:val="26"/>
                              </w:rPr>
                              <w:t xml:space="preserve"> Form to the Operator</w:t>
                            </w:r>
                            <w:r w:rsidRPr="002D536E">
                              <w:rPr>
                                <w:rFonts w:asciiTheme="minorHAnsi" w:eastAsia="Calibri" w:hAnsi="Calibri"/>
                                <w:b/>
                                <w:bCs/>
                                <w:color w:val="000000" w:themeColor="dark1"/>
                                <w:kern w:val="24"/>
                                <w:sz w:val="20"/>
                                <w:szCs w:val="26"/>
                              </w:rPr>
                              <w:t xml:space="preserve"> through www.pai.org.pe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F715A4" id="3 Cuadro de texto" o:spid="_x0000_s1029" type="#_x0000_t202" style="position:absolute;left:0;text-align:left;margin-left:-34.6pt;margin-top:1.65pt;width:106.4pt;height:17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" fillcolor="white [3201]" strokecolor="#c0504d [3205]" strokeweight=".5pt">
                <v:textbox>
                  <w:txbxContent>
                    <w:p w14:paraId="1D250DB3" w14:textId="77777777" w:rsidR="00E16733" w:rsidRPr="002D536E" w:rsidRDefault="00E16733" w:rsidP="005E2537">
                      <w:pPr>
                        <w:pStyle w:val="NormalWeb"/>
                        <w:spacing w:before="0" w:beforeAutospacing="0" w:after="200" w:afterAutospacing="0" w:line="276" w:lineRule="auto"/>
                        <w:jc w:val="center"/>
                        <w:rPr>
                          <w:sz w:val="18"/>
                        </w:rPr>
                      </w:pPr>
                      <w:r w:rsidRPr="002D536E">
                        <w:rPr>
                          <w:rFonts w:asciiTheme="minorHAnsi" w:eastAsia="Calibri" w:hAnsi="Calibri"/>
                          <w:b/>
                          <w:bCs/>
                          <w:color w:val="000000" w:themeColor="dark1"/>
                          <w:kern w:val="24"/>
                          <w:sz w:val="20"/>
                          <w:szCs w:val="26"/>
                        </w:rPr>
                        <w:t>Presentation of the Internationalization Initiative</w:t>
                      </w:r>
                      <w:r>
                        <w:rPr>
                          <w:rFonts w:asciiTheme="minorHAnsi" w:eastAsia="Calibri" w:hAnsi="Calibri"/>
                          <w:b/>
                          <w:bCs/>
                          <w:color w:val="000000" w:themeColor="dark1"/>
                          <w:kern w:val="24"/>
                          <w:sz w:val="20"/>
                          <w:szCs w:val="26"/>
                        </w:rPr>
                        <w:t xml:space="preserve"> Form to the Operator</w:t>
                      </w:r>
                      <w:r w:rsidRPr="002D536E">
                        <w:rPr>
                          <w:rFonts w:asciiTheme="minorHAnsi" w:eastAsia="Calibri" w:hAnsi="Calibri"/>
                          <w:b/>
                          <w:bCs/>
                          <w:color w:val="000000" w:themeColor="dark1"/>
                          <w:kern w:val="24"/>
                          <w:sz w:val="20"/>
                          <w:szCs w:val="26"/>
                        </w:rPr>
                        <w:t xml:space="preserve"> through www.pai.org.pe</w:t>
                      </w:r>
                    </w:p>
                  </w:txbxContent>
                </v:textbox>
                <w10:wrap type="square"/>
              </v:shape>
            </w:pict>
          </mc:Fallback>
        </mc:AlternateContent>
      </w:r>
    </w:p>
    <w:p w14:paraId="7D994727" w14:textId="77777777" w:rsidR="005E2537" w:rsidRPr="001F671D" w:rsidRDefault="005E2537" w:rsidP="005E2537">
      <w:pPr>
        <w:pStyle w:val="ListParagraph"/>
        <w:spacing w:after="0"/>
        <w:ind w:left="426"/>
        <w:jc w:val="both"/>
        <w:rPr>
          <w:rFonts w:cs="Arial"/>
          <w:b/>
          <w:lang w:val="en-US"/>
        </w:rPr>
      </w:pPr>
    </w:p>
    <w:p w14:paraId="7C4B8BFD" w14:textId="77777777" w:rsidR="005E2537" w:rsidRPr="001F671D" w:rsidRDefault="005E2537" w:rsidP="005E2537">
      <w:pPr>
        <w:pStyle w:val="ListParagraph"/>
        <w:spacing w:after="0"/>
        <w:ind w:left="426"/>
        <w:jc w:val="both"/>
        <w:rPr>
          <w:rFonts w:cs="Arial"/>
          <w:b/>
          <w:lang w:val="en-US"/>
        </w:rPr>
      </w:pPr>
    </w:p>
    <w:p w14:paraId="79466D9B" w14:textId="77777777" w:rsidR="005E2537" w:rsidRPr="001F671D" w:rsidRDefault="005E2537" w:rsidP="005E2537">
      <w:pPr>
        <w:ind w:left="360"/>
        <w:jc w:val="both"/>
        <w:rPr>
          <w:rFonts w:cs="Arial"/>
          <w:lang w:val="en-US"/>
        </w:rPr>
      </w:pPr>
      <w:r w:rsidRPr="001F671D">
        <w:rPr>
          <w:rFonts w:cs="Arial"/>
          <w:b/>
          <w:noProof/>
          <w:lang w:val="en-US"/>
        </w:rPr>
        <w:drawing>
          <wp:anchor distT="0" distB="0" distL="114300" distR="114300" simplePos="0" relativeHeight="251659264" behindDoc="0" locked="0" layoutInCell="1" allowOverlap="1" wp14:anchorId="4311995B" wp14:editId="1534FD85">
            <wp:simplePos x="0" y="0"/>
            <wp:positionH relativeFrom="column">
              <wp:posOffset>741680</wp:posOffset>
            </wp:positionH>
            <wp:positionV relativeFrom="paragraph">
              <wp:posOffset>229870</wp:posOffset>
            </wp:positionV>
            <wp:extent cx="1014730" cy="1064895"/>
            <wp:effectExtent l="0" t="0" r="0" b="1905"/>
            <wp:wrapNone/>
            <wp:docPr id="26" name="25 Imagen" descr="C:\Users\odiaz\Desktop\CHUPETE1.jpg"/>
            <wp:cNvGraphicFramePr/>
            <a:graphic xmlns:a="http://schemas.openxmlformats.org/drawingml/2006/main">
              <a:graphicData uri="http://schemas.openxmlformats.org/drawingml/2006/picture">
                <pic:pic xmlns:pic="http://schemas.openxmlformats.org/drawingml/2006/picture">
                  <pic:nvPicPr>
                    <pic:cNvPr id="26" name="25 Imagen" descr="C:\Users\odiaz\Desktop\CHUPETE1.jpg"/>
                    <pic:cNvPicPr/>
                  </pic:nvPicPr>
                  <pic:blipFill rotWithShape="1">
                    <a:blip r:embed="rId17" cstate="print">
                      <a:extLst>
                        <a:ext uri="{28A0092B-C50C-407E-A947-70E740481C1C}">
                          <a14:useLocalDpi xmlns:a14="http://schemas.microsoft.com/office/drawing/2010/main" val="0"/>
                        </a:ext>
                      </a:extLst>
                    </a:blip>
                    <a:srcRect l="10167" t="9321" r="8330" b="4646"/>
                    <a:stretch/>
                  </pic:blipFill>
                  <pic:spPr bwMode="auto">
                    <a:xfrm>
                      <a:off x="0" y="0"/>
                      <a:ext cx="101473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671D">
        <w:rPr>
          <w:rFonts w:cs="Arial"/>
          <w:b/>
          <w:noProof/>
          <w:lang w:val="en-US"/>
        </w:rPr>
        <mc:AlternateContent>
          <mc:Choice Requires="wps">
            <w:drawing>
              <wp:anchor distT="0" distB="0" distL="114300" distR="114300" simplePos="0" relativeHeight="251655168" behindDoc="0" locked="0" layoutInCell="1" allowOverlap="1" wp14:anchorId="2CEE9968" wp14:editId="587FE633">
                <wp:simplePos x="0" y="0"/>
                <wp:positionH relativeFrom="column">
                  <wp:posOffset>2129790</wp:posOffset>
                </wp:positionH>
                <wp:positionV relativeFrom="paragraph">
                  <wp:posOffset>335280</wp:posOffset>
                </wp:positionV>
                <wp:extent cx="262255" cy="315595"/>
                <wp:effectExtent l="0" t="19050" r="42545" b="46355"/>
                <wp:wrapNone/>
                <wp:docPr id="23" name="30 Flecha derecha"/>
                <wp:cNvGraphicFramePr/>
                <a:graphic xmlns:a="http://schemas.openxmlformats.org/drawingml/2006/main">
                  <a:graphicData uri="http://schemas.microsoft.com/office/word/2010/wordprocessingShape">
                    <wps:wsp>
                      <wps:cNvSpPr/>
                      <wps:spPr>
                        <a:xfrm>
                          <a:off x="0" y="0"/>
                          <a:ext cx="262255" cy="315595"/>
                        </a:xfrm>
                        <a:prstGeom prst="right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8801A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30 Flecha derecha" o:spid="_x0000_s1026" type="#_x0000_t13" style="position:absolute;margin-left:167.7pt;margin-top:26.4pt;width:20.65pt;height:2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" adj="10800" fillcolor="#943634 [2405]" strokecolor="#943634 [2405]" strokeweight="2pt"/>
            </w:pict>
          </mc:Fallback>
        </mc:AlternateContent>
      </w:r>
    </w:p>
    <w:p w14:paraId="1DE7C786" w14:textId="77777777" w:rsidR="005E2537" w:rsidRPr="001F671D" w:rsidRDefault="005E2537" w:rsidP="005E2537">
      <w:pPr>
        <w:pStyle w:val="ListParagraph"/>
        <w:spacing w:after="0"/>
        <w:ind w:left="426"/>
        <w:jc w:val="both"/>
        <w:rPr>
          <w:rFonts w:cs="Arial"/>
          <w:b/>
          <w:lang w:val="en-US"/>
        </w:rPr>
      </w:pPr>
      <w:r w:rsidRPr="001F671D">
        <w:rPr>
          <w:rFonts w:cs="Arial"/>
          <w:b/>
          <w:noProof/>
          <w:lang w:val="en-US"/>
        </w:rPr>
        <mc:AlternateContent>
          <mc:Choice Requires="wps">
            <w:drawing>
              <wp:anchor distT="0" distB="0" distL="114300" distR="114300" simplePos="0" relativeHeight="251663360" behindDoc="0" locked="0" layoutInCell="1" allowOverlap="1" wp14:anchorId="3DAF0DF1" wp14:editId="7FB6A11A">
                <wp:simplePos x="0" y="0"/>
                <wp:positionH relativeFrom="column">
                  <wp:posOffset>83185</wp:posOffset>
                </wp:positionH>
                <wp:positionV relativeFrom="paragraph">
                  <wp:posOffset>7620</wp:posOffset>
                </wp:positionV>
                <wp:extent cx="262255" cy="315595"/>
                <wp:effectExtent l="0" t="19050" r="42545" b="46355"/>
                <wp:wrapNone/>
                <wp:docPr id="28" name="30 Flecha derecha"/>
                <wp:cNvGraphicFramePr/>
                <a:graphic xmlns:a="http://schemas.openxmlformats.org/drawingml/2006/main">
                  <a:graphicData uri="http://schemas.microsoft.com/office/word/2010/wordprocessingShape">
                    <wps:wsp>
                      <wps:cNvSpPr/>
                      <wps:spPr>
                        <a:xfrm>
                          <a:off x="0" y="0"/>
                          <a:ext cx="262255" cy="315595"/>
                        </a:xfrm>
                        <a:prstGeom prst="right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6B9884" id="30 Flecha derecha" o:spid="_x0000_s1026" type="#_x0000_t13" style="position:absolute;margin-left:6.55pt;margin-top:.6pt;width:20.6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" adj="10800" fillcolor="#943634 [2405]" strokecolor="#943634 [2405]" strokeweight="2pt"/>
            </w:pict>
          </mc:Fallback>
        </mc:AlternateContent>
      </w:r>
      <w:r w:rsidRPr="001F671D">
        <w:rPr>
          <w:rFonts w:cs="Arial"/>
          <w:b/>
          <w:noProof/>
          <w:lang w:val="en-US"/>
        </w:rPr>
        <w:drawing>
          <wp:anchor distT="0" distB="0" distL="114300" distR="114300" simplePos="0" relativeHeight="251661312" behindDoc="0" locked="0" layoutInCell="1" allowOverlap="1" wp14:anchorId="1C4F5863" wp14:editId="2AFE7DD8">
            <wp:simplePos x="0" y="0"/>
            <wp:positionH relativeFrom="column">
              <wp:posOffset>2680970</wp:posOffset>
            </wp:positionH>
            <wp:positionV relativeFrom="paragraph">
              <wp:posOffset>53340</wp:posOffset>
            </wp:positionV>
            <wp:extent cx="1066165" cy="969645"/>
            <wp:effectExtent l="0" t="0" r="635" b="1905"/>
            <wp:wrapNone/>
            <wp:docPr id="27" name="26 Imagen"/>
            <wp:cNvGraphicFramePr/>
            <a:graphic xmlns:a="http://schemas.openxmlformats.org/drawingml/2006/main">
              <a:graphicData uri="http://schemas.openxmlformats.org/drawingml/2006/picture">
                <pic:pic xmlns:pic="http://schemas.openxmlformats.org/drawingml/2006/picture">
                  <pic:nvPicPr>
                    <pic:cNvPr id="27" name="26 Imagen"/>
                    <pic:cNvPicPr/>
                  </pic:nvPicPr>
                  <pic:blipFill rotWithShape="1">
                    <a:blip r:embed="rId18" cstate="print">
                      <a:extLst>
                        <a:ext uri="{28A0092B-C50C-407E-A947-70E740481C1C}">
                          <a14:useLocalDpi xmlns:a14="http://schemas.microsoft.com/office/drawing/2010/main" val="0"/>
                        </a:ext>
                      </a:extLst>
                    </a:blip>
                    <a:srcRect r="4647"/>
                    <a:stretch/>
                  </pic:blipFill>
                  <pic:spPr bwMode="auto">
                    <a:xfrm>
                      <a:off x="0" y="0"/>
                      <a:ext cx="106616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671D">
        <w:rPr>
          <w:rFonts w:cs="Arial"/>
          <w:b/>
          <w:noProof/>
          <w:lang w:val="en-US"/>
        </w:rPr>
        <mc:AlternateContent>
          <mc:Choice Requires="wps">
            <w:drawing>
              <wp:anchor distT="0" distB="0" distL="114300" distR="114300" simplePos="0" relativeHeight="251669504" behindDoc="0" locked="0" layoutInCell="1" allowOverlap="1" wp14:anchorId="002EA3EF" wp14:editId="1853C0D9">
                <wp:simplePos x="0" y="0"/>
                <wp:positionH relativeFrom="column">
                  <wp:posOffset>4231005</wp:posOffset>
                </wp:positionH>
                <wp:positionV relativeFrom="paragraph">
                  <wp:posOffset>6985</wp:posOffset>
                </wp:positionV>
                <wp:extent cx="262255" cy="315595"/>
                <wp:effectExtent l="0" t="19050" r="42545" b="46355"/>
                <wp:wrapNone/>
                <wp:docPr id="3" name="30 Flecha derecha"/>
                <wp:cNvGraphicFramePr/>
                <a:graphic xmlns:a="http://schemas.openxmlformats.org/drawingml/2006/main">
                  <a:graphicData uri="http://schemas.microsoft.com/office/word/2010/wordprocessingShape">
                    <wps:wsp>
                      <wps:cNvSpPr/>
                      <wps:spPr>
                        <a:xfrm>
                          <a:off x="0" y="0"/>
                          <a:ext cx="262255" cy="315595"/>
                        </a:xfrm>
                        <a:prstGeom prst="right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D8E590" id="30 Flecha derecha" o:spid="_x0000_s1026" type="#_x0000_t13" style="position:absolute;margin-left:333.15pt;margin-top:.55pt;width:20.65pt;height:2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" adj="10800" fillcolor="#943634 [2405]" strokecolor="#943634 [2405]" strokeweight="2pt"/>
            </w:pict>
          </mc:Fallback>
        </mc:AlternateContent>
      </w:r>
      <w:r w:rsidRPr="001F671D">
        <w:rPr>
          <w:rFonts w:cs="Arial"/>
          <w:b/>
          <w:noProof/>
          <w:lang w:val="en-US"/>
        </w:rPr>
        <w:drawing>
          <wp:anchor distT="0" distB="0" distL="114300" distR="114300" simplePos="0" relativeHeight="251667456" behindDoc="0" locked="0" layoutInCell="1" allowOverlap="1" wp14:anchorId="601A0113" wp14:editId="60A81F9B">
            <wp:simplePos x="0" y="0"/>
            <wp:positionH relativeFrom="column">
              <wp:posOffset>5184140</wp:posOffset>
            </wp:positionH>
            <wp:positionV relativeFrom="paragraph">
              <wp:posOffset>73660</wp:posOffset>
            </wp:positionV>
            <wp:extent cx="614680" cy="946150"/>
            <wp:effectExtent l="0" t="0" r="0" b="6350"/>
            <wp:wrapNone/>
            <wp:docPr id="31" name="3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30 Imagen"/>
                    <pic:cNvPicPr>
                      <a:picLocks noChangeAspect="1"/>
                    </pic:cNvPicPr>
                  </pic:nvPicPr>
                  <pic:blipFill rotWithShape="1">
                    <a:blip r:embed="rId19" cstate="print">
                      <a:extLst>
                        <a:ext uri="{28A0092B-C50C-407E-A947-70E740481C1C}">
                          <a14:useLocalDpi xmlns:a14="http://schemas.microsoft.com/office/drawing/2010/main" val="0"/>
                        </a:ext>
                      </a:extLst>
                    </a:blip>
                    <a:srcRect l="16625"/>
                    <a:stretch/>
                  </pic:blipFill>
                  <pic:spPr>
                    <a:xfrm>
                      <a:off x="0" y="0"/>
                      <a:ext cx="614680" cy="946150"/>
                    </a:xfrm>
                    <a:prstGeom prst="rect">
                      <a:avLst/>
                    </a:prstGeom>
                  </pic:spPr>
                </pic:pic>
              </a:graphicData>
            </a:graphic>
            <wp14:sizeRelH relativeFrom="margin">
              <wp14:pctWidth>0</wp14:pctWidth>
            </wp14:sizeRelH>
            <wp14:sizeRelV relativeFrom="margin">
              <wp14:pctHeight>0</wp14:pctHeight>
            </wp14:sizeRelV>
          </wp:anchor>
        </w:drawing>
      </w:r>
      <w:r w:rsidRPr="001F671D">
        <w:rPr>
          <w:rFonts w:cs="Arial"/>
          <w:b/>
          <w:noProof/>
          <w:lang w:val="en-US"/>
        </w:rPr>
        <w:drawing>
          <wp:anchor distT="0" distB="0" distL="114300" distR="114300" simplePos="0" relativeHeight="251651072" behindDoc="0" locked="0" layoutInCell="1" allowOverlap="1" wp14:anchorId="2CD16A55" wp14:editId="78E8FD5E">
            <wp:simplePos x="0" y="0"/>
            <wp:positionH relativeFrom="column">
              <wp:posOffset>-1248410</wp:posOffset>
            </wp:positionH>
            <wp:positionV relativeFrom="paragraph">
              <wp:posOffset>56515</wp:posOffset>
            </wp:positionV>
            <wp:extent cx="914400" cy="1057275"/>
            <wp:effectExtent l="0" t="0" r="0" b="9525"/>
            <wp:wrapNone/>
            <wp:docPr id="25" name="24 Imagen"/>
            <wp:cNvGraphicFramePr/>
            <a:graphic xmlns:a="http://schemas.openxmlformats.org/drawingml/2006/main">
              <a:graphicData uri="http://schemas.openxmlformats.org/drawingml/2006/picture">
                <pic:pic xmlns:pic="http://schemas.openxmlformats.org/drawingml/2006/picture">
                  <pic:nvPicPr>
                    <pic:cNvPr id="25" name="24 Imagen"/>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DE2F07" w14:textId="77777777" w:rsidR="005E2537" w:rsidRPr="001F671D" w:rsidRDefault="005E2537" w:rsidP="005E2537">
      <w:pPr>
        <w:pStyle w:val="ListParagraph"/>
        <w:spacing w:after="0"/>
        <w:ind w:left="426"/>
        <w:jc w:val="both"/>
        <w:rPr>
          <w:rFonts w:cs="Arial"/>
          <w:b/>
          <w:lang w:val="en-US"/>
        </w:rPr>
      </w:pPr>
    </w:p>
    <w:p w14:paraId="69BF0717" w14:textId="77777777" w:rsidR="005E2537" w:rsidRPr="001F671D" w:rsidRDefault="005E2537" w:rsidP="005E2537">
      <w:pPr>
        <w:pStyle w:val="ListParagraph"/>
        <w:spacing w:after="0"/>
        <w:ind w:left="426"/>
        <w:jc w:val="both"/>
        <w:rPr>
          <w:rFonts w:cs="Arial"/>
          <w:b/>
          <w:lang w:val="en-US"/>
        </w:rPr>
      </w:pPr>
    </w:p>
    <w:p w14:paraId="607FFE9B" w14:textId="77777777" w:rsidR="005E2537" w:rsidRPr="001F671D" w:rsidRDefault="005E2537" w:rsidP="005E2537">
      <w:pPr>
        <w:jc w:val="both"/>
        <w:rPr>
          <w:lang w:val="en-US"/>
        </w:rPr>
      </w:pPr>
    </w:p>
    <w:p w14:paraId="295766D0" w14:textId="77777777" w:rsidR="005E2537" w:rsidRPr="001F671D" w:rsidRDefault="005E2537" w:rsidP="005E2537">
      <w:pPr>
        <w:jc w:val="both"/>
        <w:rPr>
          <w:lang w:val="en-US"/>
        </w:rPr>
      </w:pPr>
    </w:p>
    <w:p w14:paraId="190FFFA0" w14:textId="77777777" w:rsidR="005E2537" w:rsidRPr="001F671D" w:rsidRDefault="005E2537" w:rsidP="005E2537">
      <w:pPr>
        <w:rPr>
          <w:lang w:val="en-US"/>
        </w:rPr>
        <w:sectPr w:rsidR="005E2537" w:rsidRPr="001F671D" w:rsidSect="005E2537">
          <w:pgSz w:w="12240" w:h="15840"/>
          <w:pgMar w:top="1418" w:right="1701" w:bottom="1418" w:left="1701" w:header="708" w:footer="708" w:gutter="0"/>
          <w:cols w:space="708"/>
          <w:docGrid w:linePitch="360"/>
        </w:sectPr>
      </w:pPr>
      <w:r w:rsidRPr="001F671D">
        <w:rPr>
          <w:lang w:val="en-US"/>
        </w:rPr>
        <w:br w:type="page"/>
      </w:r>
    </w:p>
    <w:p w14:paraId="15CE4A3C" w14:textId="77777777" w:rsidR="005E2537" w:rsidRPr="00C949F8" w:rsidRDefault="005E2537" w:rsidP="00C949F8">
      <w:pPr>
        <w:pStyle w:val="Heading2"/>
        <w:rPr>
          <w:rFonts w:asciiTheme="minorHAnsi" w:hAnsiTheme="minorHAnsi"/>
          <w:color w:val="auto"/>
        </w:rPr>
      </w:pPr>
      <w:bookmarkStart w:id="30" w:name="_Toc496870607"/>
      <w:bookmarkStart w:id="31" w:name="_Toc502053096"/>
      <w:r w:rsidRPr="00C949F8">
        <w:rPr>
          <w:rFonts w:asciiTheme="minorHAnsi" w:hAnsiTheme="minorHAnsi"/>
          <w:color w:val="auto"/>
        </w:rPr>
        <w:lastRenderedPageBreak/>
        <w:t>VI. Modalities of PAI</w:t>
      </w:r>
      <w:bookmarkEnd w:id="30"/>
      <w:bookmarkEnd w:id="31"/>
    </w:p>
    <w:tbl>
      <w:tblPr>
        <w:tblpPr w:leftFromText="141" w:rightFromText="141" w:vertAnchor="text" w:horzAnchor="page" w:tblpX="390" w:tblpY="304"/>
        <w:tblW w:w="15238" w:type="dxa"/>
        <w:tblLayout w:type="fixed"/>
        <w:tblCellMar>
          <w:left w:w="70" w:type="dxa"/>
          <w:right w:w="70" w:type="dxa"/>
        </w:tblCellMar>
        <w:tblLook w:val="04A0" w:firstRow="1" w:lastRow="0" w:firstColumn="1" w:lastColumn="0" w:noHBand="0" w:noVBand="1"/>
      </w:tblPr>
      <w:tblGrid>
        <w:gridCol w:w="1488"/>
        <w:gridCol w:w="1417"/>
        <w:gridCol w:w="1843"/>
        <w:gridCol w:w="1843"/>
        <w:gridCol w:w="3402"/>
        <w:gridCol w:w="5245"/>
      </w:tblGrid>
      <w:tr w:rsidR="005E2537" w:rsidRPr="001F671D" w14:paraId="5B4121AF" w14:textId="77777777" w:rsidTr="005E2537">
        <w:trPr>
          <w:trHeight w:val="423"/>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2A09D" w14:textId="77777777" w:rsidR="005E2537" w:rsidRPr="00A87CA5" w:rsidRDefault="005E2537" w:rsidP="005E2537">
            <w:pPr>
              <w:spacing w:after="0" w:line="240" w:lineRule="auto"/>
              <w:jc w:val="center"/>
              <w:rPr>
                <w:rFonts w:eastAsia="Times New Roman"/>
                <w:b/>
                <w:bCs/>
                <w:lang w:val="en-US" w:eastAsia="es-PE"/>
              </w:rPr>
            </w:pPr>
            <w:r w:rsidRPr="00A87CA5">
              <w:rPr>
                <w:rFonts w:eastAsia="Times New Roman"/>
                <w:b/>
                <w:bCs/>
                <w:lang w:val="en-US" w:eastAsia="es-PE"/>
              </w:rPr>
              <w:t>Modality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D85F15" w14:textId="77777777" w:rsidR="005E2537" w:rsidRPr="001F671D" w:rsidRDefault="005E2537" w:rsidP="005E2537">
            <w:pPr>
              <w:spacing w:after="0" w:line="240" w:lineRule="auto"/>
              <w:jc w:val="center"/>
              <w:rPr>
                <w:rFonts w:eastAsia="Times New Roman"/>
                <w:b/>
                <w:bCs/>
                <w:lang w:val="en-US" w:eastAsia="es-PE"/>
              </w:rPr>
            </w:pPr>
            <w:r w:rsidRPr="001F671D">
              <w:rPr>
                <w:rFonts w:eastAsia="Times New Roman"/>
                <w:b/>
                <w:bCs/>
                <w:lang w:val="en-US" w:eastAsia="es-PE"/>
              </w:rPr>
              <w:t>Length</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C47D61" w14:textId="77777777" w:rsidR="005E2537" w:rsidRPr="001F671D" w:rsidRDefault="005E2537" w:rsidP="005E2537">
            <w:pPr>
              <w:spacing w:after="0" w:line="240" w:lineRule="auto"/>
              <w:jc w:val="center"/>
              <w:rPr>
                <w:rFonts w:eastAsia="Times New Roman"/>
                <w:b/>
                <w:bCs/>
                <w:lang w:val="en-US" w:eastAsia="es-PE"/>
              </w:rPr>
            </w:pPr>
            <w:r w:rsidRPr="001F671D">
              <w:rPr>
                <w:rFonts w:eastAsia="Times New Roman"/>
                <w:b/>
                <w:bCs/>
                <w:lang w:val="en-US" w:eastAsia="es-PE"/>
              </w:rPr>
              <w:t>Objective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D0A9010" w14:textId="6E03B9D3" w:rsidR="005E2537" w:rsidRPr="001F671D" w:rsidRDefault="001F486F" w:rsidP="005E2537">
            <w:pPr>
              <w:spacing w:after="0" w:line="240" w:lineRule="auto"/>
              <w:jc w:val="center"/>
              <w:rPr>
                <w:rFonts w:eastAsia="Times New Roman"/>
                <w:b/>
                <w:bCs/>
                <w:lang w:val="en-US" w:eastAsia="es-PE"/>
              </w:rPr>
            </w:pPr>
            <w:r>
              <w:rPr>
                <w:rFonts w:eastAsia="Times New Roman"/>
                <w:b/>
                <w:bCs/>
                <w:lang w:val="en-US" w:eastAsia="es-PE"/>
              </w:rPr>
              <w:t>Stages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9457487" w14:textId="77777777" w:rsidR="005E2537" w:rsidRPr="001F671D" w:rsidRDefault="005E2537" w:rsidP="005E2537">
            <w:pPr>
              <w:spacing w:after="0" w:line="240" w:lineRule="auto"/>
              <w:jc w:val="center"/>
              <w:rPr>
                <w:rFonts w:eastAsia="Times New Roman"/>
                <w:b/>
                <w:bCs/>
                <w:lang w:val="en-US" w:eastAsia="es-PE"/>
              </w:rPr>
            </w:pPr>
            <w:r w:rsidRPr="001F671D">
              <w:rPr>
                <w:rFonts w:eastAsia="Times New Roman"/>
                <w:b/>
                <w:bCs/>
                <w:lang w:val="en-US" w:eastAsia="es-PE"/>
              </w:rPr>
              <w:t>Financing</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89445A9" w14:textId="77777777" w:rsidR="005E2537" w:rsidRPr="001F671D" w:rsidRDefault="005E2537" w:rsidP="005E2537">
            <w:pPr>
              <w:spacing w:after="0" w:line="240" w:lineRule="auto"/>
              <w:jc w:val="center"/>
              <w:rPr>
                <w:rFonts w:eastAsia="Times New Roman"/>
                <w:b/>
                <w:bCs/>
                <w:lang w:val="en-US" w:eastAsia="es-PE"/>
              </w:rPr>
            </w:pPr>
            <w:r w:rsidRPr="001F671D">
              <w:rPr>
                <w:rFonts w:eastAsia="Times New Roman"/>
                <w:b/>
                <w:bCs/>
                <w:lang w:val="en-US" w:eastAsia="es-PE"/>
              </w:rPr>
              <w:t>Elegible Expenses</w:t>
            </w:r>
          </w:p>
        </w:tc>
      </w:tr>
      <w:tr w:rsidR="005E2537" w:rsidRPr="0098356C" w14:paraId="032F8731" w14:textId="77777777" w:rsidTr="005E2537">
        <w:trPr>
          <w:trHeight w:val="2700"/>
        </w:trPr>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14:paraId="6CB626BD" w14:textId="77777777" w:rsidR="005E2537" w:rsidRPr="00A87CA5" w:rsidRDefault="005E2537" w:rsidP="005E2537">
            <w:pPr>
              <w:spacing w:after="0" w:line="240" w:lineRule="auto"/>
              <w:jc w:val="center"/>
              <w:rPr>
                <w:rFonts w:eastAsia="Times New Roman"/>
                <w:b/>
                <w:i/>
                <w:lang w:val="en-US" w:eastAsia="es-PE"/>
              </w:rPr>
            </w:pPr>
            <w:r w:rsidRPr="00A87CA5">
              <w:rPr>
                <w:rFonts w:eastAsia="Times New Roman"/>
                <w:b/>
                <w:i/>
                <w:lang w:val="en-US" w:eastAsia="es-PE"/>
              </w:rPr>
              <w:t>Modality I: Boosting exports</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2F91DA5" w14:textId="77777777" w:rsidR="005E2537" w:rsidRPr="001F671D" w:rsidRDefault="005E2537" w:rsidP="005E2537">
            <w:pPr>
              <w:spacing w:after="0" w:line="240" w:lineRule="auto"/>
              <w:jc w:val="center"/>
              <w:rPr>
                <w:rFonts w:eastAsia="Times New Roman"/>
                <w:lang w:val="en-US" w:eastAsia="es-PE"/>
              </w:rPr>
            </w:pPr>
            <w:r w:rsidRPr="001F671D">
              <w:rPr>
                <w:rFonts w:eastAsia="Times New Roman"/>
                <w:lang w:val="en-US" w:eastAsia="es-PE"/>
              </w:rPr>
              <w:t>12 months.</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2F585" w14:textId="77777777" w:rsidR="005E2537" w:rsidRPr="001F671D" w:rsidRDefault="005E2537" w:rsidP="005E2537">
            <w:pPr>
              <w:spacing w:after="0" w:line="240" w:lineRule="auto"/>
              <w:jc w:val="both"/>
              <w:rPr>
                <w:rFonts w:eastAsia="Times New Roman"/>
                <w:lang w:val="en-US" w:eastAsia="es-PE"/>
              </w:rPr>
            </w:pPr>
            <w:r w:rsidRPr="001F671D">
              <w:rPr>
                <w:rFonts w:eastAsia="Times New Roman"/>
                <w:lang w:val="en-US" w:eastAsia="es-PE"/>
              </w:rPr>
              <w:t>Designed for enterprises that are not regular exporters, who have some experience in exporting and are seeking to meet more demand to increase their exports and become regular exporters at the end of the program.</w:t>
            </w:r>
          </w:p>
        </w:tc>
        <w:tc>
          <w:tcPr>
            <w:tcW w:w="1843" w:type="dxa"/>
            <w:tcBorders>
              <w:top w:val="nil"/>
              <w:left w:val="nil"/>
              <w:bottom w:val="single" w:sz="4" w:space="0" w:color="auto"/>
              <w:right w:val="single" w:sz="4" w:space="0" w:color="auto"/>
            </w:tcBorders>
            <w:shd w:val="clear" w:color="auto" w:fill="auto"/>
            <w:vAlign w:val="center"/>
            <w:hideMark/>
          </w:tcPr>
          <w:p w14:paraId="08C1BA19" w14:textId="77777777" w:rsidR="005E2537" w:rsidRPr="001F671D" w:rsidRDefault="005E2537" w:rsidP="005E2537">
            <w:pPr>
              <w:spacing w:after="0" w:line="240" w:lineRule="auto"/>
              <w:jc w:val="center"/>
              <w:rPr>
                <w:rFonts w:eastAsia="Times New Roman"/>
                <w:lang w:eastAsia="es-PE"/>
              </w:rPr>
            </w:pPr>
            <w:r w:rsidRPr="001F671D">
              <w:rPr>
                <w:rFonts w:eastAsia="Times New Roman"/>
                <w:lang w:eastAsia="es-PE"/>
              </w:rPr>
              <w:t>Stage 1: Plan development</w:t>
            </w:r>
          </w:p>
        </w:tc>
        <w:tc>
          <w:tcPr>
            <w:tcW w:w="3402" w:type="dxa"/>
            <w:tcBorders>
              <w:top w:val="nil"/>
              <w:left w:val="nil"/>
              <w:bottom w:val="nil"/>
              <w:right w:val="nil"/>
            </w:tcBorders>
            <w:shd w:val="clear" w:color="auto" w:fill="auto"/>
            <w:vAlign w:val="center"/>
            <w:hideMark/>
          </w:tcPr>
          <w:p w14:paraId="0B0D0F33" w14:textId="761077DE" w:rsidR="005E2537" w:rsidRPr="001F671D" w:rsidRDefault="005E2537" w:rsidP="005E2537">
            <w:pPr>
              <w:spacing w:after="0" w:line="240" w:lineRule="auto"/>
              <w:jc w:val="both"/>
              <w:rPr>
                <w:rFonts w:eastAsia="Times New Roman"/>
                <w:lang w:val="en-US" w:eastAsia="es-PE"/>
              </w:rPr>
            </w:pPr>
            <w:r w:rsidRPr="001F671D">
              <w:rPr>
                <w:rFonts w:eastAsia="Times New Roman"/>
                <w:lang w:val="en-US" w:eastAsia="es-PE"/>
              </w:rPr>
              <w:t xml:space="preserve">PAI will be able to finance a percentage not greater than 80% of the total cost of the eligible expenses of the </w:t>
            </w:r>
            <w:r w:rsidR="00FC405A">
              <w:rPr>
                <w:rFonts w:eastAsia="Times New Roman"/>
                <w:lang w:val="en-US" w:eastAsia="es-PE"/>
              </w:rPr>
              <w:t>stage</w:t>
            </w:r>
            <w:r w:rsidRPr="001F671D">
              <w:rPr>
                <w:rFonts w:eastAsia="Times New Roman"/>
                <w:lang w:val="en-US" w:eastAsia="es-PE"/>
              </w:rPr>
              <w:t xml:space="preserve">, without exceeding the S/. 16 000 per enterprise. The minimum contribution of the counterpart of the Requesting Enterprise shall be 20% of the total value of </w:t>
            </w:r>
            <w:r w:rsidR="00FC405A">
              <w:rPr>
                <w:rFonts w:eastAsia="Times New Roman"/>
                <w:lang w:val="en-US" w:eastAsia="es-PE"/>
              </w:rPr>
              <w:t>Stage</w:t>
            </w:r>
            <w:r w:rsidRPr="001F671D">
              <w:rPr>
                <w:rFonts w:eastAsia="Times New Roman"/>
                <w:lang w:val="en-US" w:eastAsia="es-PE"/>
              </w:rPr>
              <w:t xml:space="preserve"> I.</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14:paraId="0F0CE143" w14:textId="77777777" w:rsidR="005E2537" w:rsidRPr="001F671D" w:rsidRDefault="005E2537" w:rsidP="00CF2A3F">
            <w:pPr>
              <w:pStyle w:val="ListParagraph"/>
              <w:numPr>
                <w:ilvl w:val="0"/>
                <w:numId w:val="113"/>
              </w:numPr>
              <w:spacing w:after="0" w:line="240" w:lineRule="auto"/>
              <w:jc w:val="both"/>
              <w:rPr>
                <w:rFonts w:eastAsia="Times New Roman"/>
                <w:lang w:val="en-US" w:eastAsia="es-PE"/>
              </w:rPr>
            </w:pPr>
            <w:r w:rsidRPr="001F671D">
              <w:rPr>
                <w:rFonts w:eastAsia="Times New Roman"/>
                <w:lang w:val="en-US" w:eastAsia="es-PE"/>
              </w:rPr>
              <w:t>Trade Advisor fees.</w:t>
            </w:r>
          </w:p>
          <w:p w14:paraId="7C2A709F" w14:textId="77777777" w:rsidR="005E2537" w:rsidRPr="001F671D" w:rsidRDefault="005E2537" w:rsidP="00CF2A3F">
            <w:pPr>
              <w:pStyle w:val="ListParagraph"/>
              <w:numPr>
                <w:ilvl w:val="0"/>
                <w:numId w:val="113"/>
              </w:numPr>
              <w:spacing w:after="0" w:line="240" w:lineRule="auto"/>
              <w:jc w:val="both"/>
              <w:rPr>
                <w:rFonts w:eastAsia="Times New Roman"/>
                <w:lang w:val="en-US" w:eastAsia="es-PE"/>
              </w:rPr>
            </w:pPr>
            <w:r w:rsidRPr="001F671D">
              <w:rPr>
                <w:rFonts w:eastAsia="Times New Roman"/>
                <w:lang w:val="en-US" w:eastAsia="es-PE"/>
              </w:rPr>
              <w:t>Other expenses authorized by the Technical Committee.</w:t>
            </w:r>
          </w:p>
        </w:tc>
      </w:tr>
      <w:tr w:rsidR="005E2537" w:rsidRPr="0098356C" w14:paraId="4EA879A3" w14:textId="77777777" w:rsidTr="005E2537">
        <w:trPr>
          <w:trHeight w:val="4965"/>
        </w:trPr>
        <w:tc>
          <w:tcPr>
            <w:tcW w:w="1488" w:type="dxa"/>
            <w:vMerge/>
            <w:tcBorders>
              <w:top w:val="nil"/>
              <w:left w:val="single" w:sz="4" w:space="0" w:color="auto"/>
              <w:bottom w:val="single" w:sz="4" w:space="0" w:color="000000"/>
              <w:right w:val="single" w:sz="4" w:space="0" w:color="auto"/>
            </w:tcBorders>
            <w:vAlign w:val="center"/>
            <w:hideMark/>
          </w:tcPr>
          <w:p w14:paraId="516206FE" w14:textId="77777777" w:rsidR="005E2537" w:rsidRPr="00A87CA5" w:rsidRDefault="005E2537" w:rsidP="005E2537">
            <w:pPr>
              <w:spacing w:after="0" w:line="240" w:lineRule="auto"/>
              <w:jc w:val="center"/>
              <w:rPr>
                <w:rFonts w:eastAsia="Times New Roman"/>
                <w:b/>
                <w:i/>
                <w:lang w:val="en-US" w:eastAsia="es-PE"/>
              </w:rPr>
            </w:pPr>
          </w:p>
        </w:tc>
        <w:tc>
          <w:tcPr>
            <w:tcW w:w="1417" w:type="dxa"/>
            <w:vMerge/>
            <w:tcBorders>
              <w:top w:val="nil"/>
              <w:left w:val="single" w:sz="4" w:space="0" w:color="auto"/>
              <w:bottom w:val="single" w:sz="4" w:space="0" w:color="000000"/>
              <w:right w:val="single" w:sz="4" w:space="0" w:color="auto"/>
            </w:tcBorders>
            <w:vAlign w:val="center"/>
            <w:hideMark/>
          </w:tcPr>
          <w:p w14:paraId="38B30DDA" w14:textId="77777777" w:rsidR="005E2537" w:rsidRPr="001F671D" w:rsidRDefault="005E2537" w:rsidP="005E2537">
            <w:pPr>
              <w:spacing w:after="0" w:line="240" w:lineRule="auto"/>
              <w:jc w:val="center"/>
              <w:rPr>
                <w:rFonts w:eastAsia="Times New Roman"/>
                <w:lang w:val="en-US" w:eastAsia="es-PE"/>
              </w:rPr>
            </w:pPr>
          </w:p>
        </w:tc>
        <w:tc>
          <w:tcPr>
            <w:tcW w:w="1843" w:type="dxa"/>
            <w:vMerge/>
            <w:tcBorders>
              <w:top w:val="nil"/>
              <w:left w:val="single" w:sz="4" w:space="0" w:color="auto"/>
              <w:bottom w:val="single" w:sz="4" w:space="0" w:color="000000"/>
              <w:right w:val="single" w:sz="4" w:space="0" w:color="auto"/>
            </w:tcBorders>
            <w:vAlign w:val="center"/>
            <w:hideMark/>
          </w:tcPr>
          <w:p w14:paraId="48272AED" w14:textId="77777777" w:rsidR="005E2537" w:rsidRPr="001F671D" w:rsidRDefault="005E2537" w:rsidP="005E2537">
            <w:pPr>
              <w:spacing w:after="0" w:line="240" w:lineRule="auto"/>
              <w:jc w:val="both"/>
              <w:rPr>
                <w:rFonts w:eastAsia="Times New Roman"/>
                <w:lang w:val="en-US" w:eastAsia="es-PE"/>
              </w:rPr>
            </w:pPr>
          </w:p>
        </w:tc>
        <w:tc>
          <w:tcPr>
            <w:tcW w:w="1843" w:type="dxa"/>
            <w:tcBorders>
              <w:top w:val="nil"/>
              <w:left w:val="nil"/>
              <w:bottom w:val="single" w:sz="4" w:space="0" w:color="auto"/>
              <w:right w:val="single" w:sz="4" w:space="0" w:color="auto"/>
            </w:tcBorders>
            <w:shd w:val="clear" w:color="auto" w:fill="auto"/>
            <w:vAlign w:val="center"/>
            <w:hideMark/>
          </w:tcPr>
          <w:p w14:paraId="21A6B1EC" w14:textId="77777777" w:rsidR="005E2537" w:rsidRPr="001F671D" w:rsidRDefault="005E2537" w:rsidP="005E2537">
            <w:pPr>
              <w:spacing w:after="0" w:line="240" w:lineRule="auto"/>
              <w:jc w:val="center"/>
              <w:rPr>
                <w:rFonts w:eastAsia="Times New Roman"/>
                <w:lang w:eastAsia="es-PE"/>
              </w:rPr>
            </w:pPr>
            <w:r w:rsidRPr="001F671D">
              <w:rPr>
                <w:rFonts w:eastAsia="Times New Roman"/>
                <w:lang w:eastAsia="es-PE"/>
              </w:rPr>
              <w:t>Stage 2: Implementation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3046CD3" w14:textId="247F5B1C" w:rsidR="005E2537" w:rsidRPr="001F671D" w:rsidRDefault="005E2537" w:rsidP="005E2537">
            <w:pPr>
              <w:spacing w:after="0" w:line="240" w:lineRule="auto"/>
              <w:jc w:val="both"/>
              <w:rPr>
                <w:rFonts w:eastAsia="Times New Roman"/>
                <w:lang w:val="en-US" w:eastAsia="es-PE"/>
              </w:rPr>
            </w:pPr>
            <w:r w:rsidRPr="001F671D">
              <w:rPr>
                <w:rFonts w:eastAsia="Times New Roman"/>
                <w:lang w:val="en-US" w:eastAsia="es-PE"/>
              </w:rPr>
              <w:t xml:space="preserve">PAI will be able to finance a percentage not greater than 80% of the total cost of eligible expenses of the </w:t>
            </w:r>
            <w:r w:rsidR="00FC405A">
              <w:rPr>
                <w:rFonts w:eastAsia="Times New Roman"/>
                <w:lang w:val="en-US" w:eastAsia="es-PE"/>
              </w:rPr>
              <w:t>stage</w:t>
            </w:r>
            <w:r w:rsidRPr="001F671D">
              <w:rPr>
                <w:rFonts w:eastAsia="Times New Roman"/>
                <w:lang w:val="en-US" w:eastAsia="es-PE"/>
              </w:rPr>
              <w:t xml:space="preserve">, without exceeding S/. 54 000 per enterprise. The minimum contribution of the counterpart of the Requesting Enterprise shall be 20% of the total value of </w:t>
            </w:r>
            <w:r w:rsidR="00FC405A">
              <w:rPr>
                <w:rFonts w:eastAsia="Times New Roman"/>
                <w:lang w:val="en-US" w:eastAsia="es-PE"/>
              </w:rPr>
              <w:t>Stage</w:t>
            </w:r>
            <w:r w:rsidRPr="001F671D">
              <w:rPr>
                <w:rFonts w:eastAsia="Times New Roman"/>
                <w:lang w:val="en-US" w:eastAsia="es-PE"/>
              </w:rPr>
              <w:t xml:space="preserve"> II.</w:t>
            </w:r>
          </w:p>
        </w:tc>
        <w:tc>
          <w:tcPr>
            <w:tcW w:w="5245" w:type="dxa"/>
            <w:tcBorders>
              <w:top w:val="nil"/>
              <w:left w:val="nil"/>
              <w:bottom w:val="single" w:sz="4" w:space="0" w:color="auto"/>
              <w:right w:val="single" w:sz="4" w:space="0" w:color="auto"/>
            </w:tcBorders>
            <w:shd w:val="clear" w:color="auto" w:fill="auto"/>
            <w:vAlign w:val="center"/>
            <w:hideMark/>
          </w:tcPr>
          <w:p w14:paraId="2BCF9612" w14:textId="77777777" w:rsidR="005E2537" w:rsidRPr="001F671D" w:rsidRDefault="005E2537" w:rsidP="00CF2A3F">
            <w:pPr>
              <w:pStyle w:val="ListParagraph"/>
              <w:numPr>
                <w:ilvl w:val="0"/>
                <w:numId w:val="114"/>
              </w:numPr>
              <w:spacing w:after="0" w:line="240" w:lineRule="auto"/>
              <w:jc w:val="both"/>
              <w:rPr>
                <w:rFonts w:eastAsia="Times New Roman"/>
                <w:lang w:val="en-US" w:eastAsia="es-PE"/>
              </w:rPr>
            </w:pPr>
            <w:r w:rsidRPr="001F671D">
              <w:rPr>
                <w:rFonts w:eastAsia="Times New Roman"/>
                <w:lang w:val="en-US" w:eastAsia="es-PE"/>
              </w:rPr>
              <w:t xml:space="preserve">Trade Advisor fees. </w:t>
            </w:r>
          </w:p>
          <w:p w14:paraId="55BD0BF3" w14:textId="77777777" w:rsidR="005E2537" w:rsidRPr="001F671D" w:rsidRDefault="005E2537" w:rsidP="00CF2A3F">
            <w:pPr>
              <w:pStyle w:val="ListParagraph"/>
              <w:numPr>
                <w:ilvl w:val="0"/>
                <w:numId w:val="114"/>
              </w:numPr>
              <w:spacing w:after="0" w:line="240" w:lineRule="auto"/>
              <w:jc w:val="both"/>
              <w:rPr>
                <w:rFonts w:eastAsia="Times New Roman"/>
                <w:lang w:val="en-US" w:eastAsia="es-PE"/>
              </w:rPr>
            </w:pPr>
            <w:r w:rsidRPr="001F671D">
              <w:rPr>
                <w:rFonts w:eastAsia="Times New Roman"/>
                <w:lang w:val="en-US" w:eastAsia="es-PE"/>
              </w:rPr>
              <w:t>Expenses related to the participation in promotion activities in the destination market defined in the Internationalization Plan (missions, fairs and events).</w:t>
            </w:r>
          </w:p>
          <w:p w14:paraId="50805A32" w14:textId="77777777" w:rsidR="005E2537" w:rsidRPr="001F671D" w:rsidRDefault="005E2537" w:rsidP="00CF2A3F">
            <w:pPr>
              <w:pStyle w:val="ListParagraph"/>
              <w:numPr>
                <w:ilvl w:val="0"/>
                <w:numId w:val="114"/>
              </w:numPr>
              <w:spacing w:after="0" w:line="240" w:lineRule="auto"/>
              <w:jc w:val="both"/>
              <w:rPr>
                <w:rFonts w:eastAsia="Times New Roman"/>
                <w:lang w:val="en-US" w:eastAsia="es-PE"/>
              </w:rPr>
            </w:pPr>
            <w:r w:rsidRPr="001F671D">
              <w:rPr>
                <w:rFonts w:eastAsia="Times New Roman"/>
                <w:lang w:val="en-US" w:eastAsia="es-PE"/>
              </w:rPr>
              <w:t>Promotion and advertising expenses (in foreign media, web and others).</w:t>
            </w:r>
          </w:p>
          <w:p w14:paraId="6710FFBC" w14:textId="77777777" w:rsidR="005E2537" w:rsidRPr="001F671D" w:rsidRDefault="005E2537" w:rsidP="00CF2A3F">
            <w:pPr>
              <w:pStyle w:val="ListParagraph"/>
              <w:numPr>
                <w:ilvl w:val="0"/>
                <w:numId w:val="114"/>
              </w:numPr>
              <w:spacing w:after="0" w:line="240" w:lineRule="auto"/>
              <w:jc w:val="both"/>
              <w:rPr>
                <w:rFonts w:eastAsia="Times New Roman"/>
                <w:lang w:val="en-US" w:eastAsia="es-PE"/>
              </w:rPr>
            </w:pPr>
            <w:r w:rsidRPr="001F671D">
              <w:rPr>
                <w:rFonts w:eastAsia="Times New Roman"/>
                <w:lang w:val="en-US" w:eastAsia="es-PE"/>
              </w:rPr>
              <w:t>Flight tickets and per diem for 2 people for market research at the destination market.</w:t>
            </w:r>
          </w:p>
          <w:p w14:paraId="122FCBC2" w14:textId="77777777" w:rsidR="005E2537" w:rsidRPr="001F671D" w:rsidRDefault="005E2537" w:rsidP="00CF2A3F">
            <w:pPr>
              <w:pStyle w:val="ListParagraph"/>
              <w:numPr>
                <w:ilvl w:val="0"/>
                <w:numId w:val="114"/>
              </w:numPr>
              <w:spacing w:after="0" w:line="240" w:lineRule="auto"/>
              <w:jc w:val="both"/>
              <w:rPr>
                <w:rFonts w:eastAsia="Times New Roman"/>
                <w:lang w:val="en-US" w:eastAsia="es-PE"/>
              </w:rPr>
            </w:pPr>
            <w:r w:rsidRPr="001F671D">
              <w:rPr>
                <w:rFonts w:eastAsia="Times New Roman"/>
                <w:lang w:val="en-US" w:eastAsia="es-PE"/>
              </w:rPr>
              <w:t>Other expenses authorized by the Technical Committee</w:t>
            </w:r>
          </w:p>
        </w:tc>
      </w:tr>
      <w:tr w:rsidR="005E2537" w:rsidRPr="0098356C" w14:paraId="0894C6F1" w14:textId="77777777" w:rsidTr="005E2537">
        <w:trPr>
          <w:trHeight w:val="3966"/>
        </w:trPr>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14:paraId="304F49D8" w14:textId="77777777" w:rsidR="005E2537" w:rsidRPr="00A87CA5" w:rsidRDefault="005E2537" w:rsidP="005E2537">
            <w:pPr>
              <w:spacing w:after="0" w:line="240" w:lineRule="auto"/>
              <w:jc w:val="center"/>
              <w:rPr>
                <w:rFonts w:eastAsia="Times New Roman"/>
                <w:b/>
                <w:i/>
                <w:lang w:val="en-US" w:eastAsia="es-PE"/>
              </w:rPr>
            </w:pPr>
            <w:r w:rsidRPr="00A87CA5">
              <w:rPr>
                <w:rFonts w:eastAsia="Times New Roman"/>
                <w:b/>
                <w:i/>
                <w:lang w:val="en-US" w:eastAsia="es-PE"/>
              </w:rPr>
              <w:lastRenderedPageBreak/>
              <w:t>Modality II: Tenders and Strategic Alliances</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CD09EF6" w14:textId="77777777" w:rsidR="005E2537" w:rsidRPr="001F671D" w:rsidRDefault="005E2537" w:rsidP="005E2537">
            <w:pPr>
              <w:spacing w:after="0" w:line="240" w:lineRule="auto"/>
              <w:jc w:val="center"/>
              <w:rPr>
                <w:rFonts w:eastAsia="Times New Roman"/>
                <w:lang w:eastAsia="es-PE"/>
              </w:rPr>
            </w:pPr>
            <w:r w:rsidRPr="001F671D">
              <w:rPr>
                <w:rFonts w:eastAsia="Times New Roman"/>
                <w:lang w:eastAsia="es-PE"/>
              </w:rPr>
              <w:t>9 months</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1A6F25C0" w14:textId="655FE64F" w:rsidR="005E2537" w:rsidRPr="001F671D" w:rsidRDefault="005E2537" w:rsidP="00116CEA">
            <w:pPr>
              <w:spacing w:after="0" w:line="240" w:lineRule="auto"/>
              <w:jc w:val="both"/>
              <w:rPr>
                <w:rFonts w:eastAsia="Times New Roman"/>
                <w:lang w:val="en-US" w:eastAsia="es-PE"/>
              </w:rPr>
            </w:pPr>
            <w:r w:rsidRPr="001F671D">
              <w:rPr>
                <w:rFonts w:eastAsia="Times New Roman"/>
                <w:lang w:val="en-US" w:eastAsia="es-PE"/>
              </w:rPr>
              <w:t xml:space="preserve">Designed for enterprises that are regular exporters, have a significant experience </w:t>
            </w:r>
            <w:r w:rsidR="00116CEA">
              <w:rPr>
                <w:rFonts w:eastAsia="Times New Roman"/>
                <w:lang w:val="en-US" w:eastAsia="es-PE"/>
              </w:rPr>
              <w:t xml:space="preserve">participating in </w:t>
            </w:r>
            <w:r w:rsidRPr="001F671D">
              <w:rPr>
                <w:rFonts w:eastAsia="Times New Roman"/>
                <w:lang w:val="en-US" w:eastAsia="es-PE"/>
              </w:rPr>
              <w:t>international markets and are seeking to increase their exports through the development of products and / or markets through the participation in international tenders or making strategic alliances.</w:t>
            </w:r>
          </w:p>
        </w:tc>
        <w:tc>
          <w:tcPr>
            <w:tcW w:w="1843" w:type="dxa"/>
            <w:tcBorders>
              <w:top w:val="nil"/>
              <w:left w:val="nil"/>
              <w:bottom w:val="single" w:sz="4" w:space="0" w:color="auto"/>
              <w:right w:val="single" w:sz="4" w:space="0" w:color="auto"/>
            </w:tcBorders>
            <w:shd w:val="clear" w:color="auto" w:fill="auto"/>
            <w:vAlign w:val="center"/>
            <w:hideMark/>
          </w:tcPr>
          <w:p w14:paraId="3507FD42" w14:textId="77777777" w:rsidR="005E2537" w:rsidRPr="001F671D" w:rsidRDefault="005E2537" w:rsidP="005E2537">
            <w:pPr>
              <w:spacing w:after="0" w:line="240" w:lineRule="auto"/>
              <w:jc w:val="center"/>
              <w:rPr>
                <w:rFonts w:eastAsia="Times New Roman"/>
                <w:lang w:eastAsia="es-PE"/>
              </w:rPr>
            </w:pPr>
            <w:r w:rsidRPr="001F671D">
              <w:rPr>
                <w:rFonts w:eastAsia="Times New Roman"/>
                <w:lang w:eastAsia="es-PE"/>
              </w:rPr>
              <w:t>Stage 1: Plan development</w:t>
            </w:r>
          </w:p>
        </w:tc>
        <w:tc>
          <w:tcPr>
            <w:tcW w:w="3402" w:type="dxa"/>
            <w:tcBorders>
              <w:top w:val="nil"/>
              <w:left w:val="nil"/>
              <w:bottom w:val="single" w:sz="4" w:space="0" w:color="auto"/>
              <w:right w:val="single" w:sz="4" w:space="0" w:color="auto"/>
            </w:tcBorders>
            <w:shd w:val="clear" w:color="auto" w:fill="auto"/>
            <w:vAlign w:val="center"/>
            <w:hideMark/>
          </w:tcPr>
          <w:p w14:paraId="0E8BA3E6" w14:textId="3B75F48F" w:rsidR="005E2537" w:rsidRPr="001F671D" w:rsidRDefault="005E2537" w:rsidP="005E2537">
            <w:pPr>
              <w:spacing w:after="0" w:line="240" w:lineRule="auto"/>
              <w:jc w:val="both"/>
              <w:rPr>
                <w:rFonts w:eastAsia="Times New Roman"/>
                <w:lang w:val="en-US" w:eastAsia="es-PE"/>
              </w:rPr>
            </w:pPr>
            <w:r w:rsidRPr="001F671D">
              <w:rPr>
                <w:rFonts w:eastAsia="Times New Roman"/>
                <w:lang w:val="en-US" w:eastAsia="es-PE"/>
              </w:rPr>
              <w:t xml:space="preserve">PAI may finance a percentage not greater than 80% of the total cost of the </w:t>
            </w:r>
            <w:r w:rsidR="00FC405A">
              <w:rPr>
                <w:rFonts w:eastAsia="Times New Roman"/>
                <w:lang w:val="en-US" w:eastAsia="es-PE"/>
              </w:rPr>
              <w:t>stage</w:t>
            </w:r>
            <w:r w:rsidRPr="001F671D">
              <w:rPr>
                <w:rFonts w:eastAsia="Times New Roman"/>
                <w:lang w:val="en-US" w:eastAsia="es-PE"/>
              </w:rPr>
              <w:t xml:space="preserve"> eligible expenses, not to exceed the S/. 56 000 per enterprise. The  minimum contribution of the counterpart of the Requesting Enterprise shall be 20% of the total value of </w:t>
            </w:r>
            <w:r w:rsidR="00FC405A">
              <w:rPr>
                <w:rFonts w:eastAsia="Times New Roman"/>
                <w:lang w:val="en-US" w:eastAsia="es-PE"/>
              </w:rPr>
              <w:t>Stage</w:t>
            </w:r>
            <w:r w:rsidRPr="001F671D">
              <w:rPr>
                <w:rFonts w:eastAsia="Times New Roman"/>
                <w:lang w:val="en-US" w:eastAsia="es-PE"/>
              </w:rPr>
              <w:t xml:space="preserve"> I.</w:t>
            </w:r>
          </w:p>
        </w:tc>
        <w:tc>
          <w:tcPr>
            <w:tcW w:w="5245" w:type="dxa"/>
            <w:tcBorders>
              <w:top w:val="nil"/>
              <w:left w:val="nil"/>
              <w:bottom w:val="single" w:sz="4" w:space="0" w:color="auto"/>
              <w:right w:val="single" w:sz="4" w:space="0" w:color="auto"/>
            </w:tcBorders>
            <w:shd w:val="clear" w:color="auto" w:fill="auto"/>
            <w:vAlign w:val="center"/>
            <w:hideMark/>
          </w:tcPr>
          <w:p w14:paraId="1E1B56A5" w14:textId="77777777" w:rsidR="005E2537" w:rsidRPr="001F671D" w:rsidRDefault="005E2537" w:rsidP="00CF2A3F">
            <w:pPr>
              <w:pStyle w:val="ListParagraph"/>
              <w:numPr>
                <w:ilvl w:val="0"/>
                <w:numId w:val="115"/>
              </w:numPr>
              <w:spacing w:after="0" w:line="240" w:lineRule="auto"/>
              <w:jc w:val="both"/>
              <w:rPr>
                <w:rFonts w:eastAsia="Times New Roman"/>
                <w:lang w:val="en-US" w:eastAsia="es-PE"/>
              </w:rPr>
            </w:pPr>
            <w:r w:rsidRPr="001F671D">
              <w:rPr>
                <w:rFonts w:eastAsia="Times New Roman"/>
                <w:lang w:val="en-US" w:eastAsia="es-PE"/>
              </w:rPr>
              <w:t xml:space="preserve">Elaboration of the Internationalization Plan. </w:t>
            </w:r>
          </w:p>
          <w:p w14:paraId="19D7B23D" w14:textId="1E0964FF" w:rsidR="005E2537" w:rsidRPr="001F671D" w:rsidRDefault="005E2537" w:rsidP="00CF2A3F">
            <w:pPr>
              <w:pStyle w:val="ListParagraph"/>
              <w:numPr>
                <w:ilvl w:val="0"/>
                <w:numId w:val="115"/>
              </w:numPr>
              <w:spacing w:after="0" w:line="240" w:lineRule="auto"/>
              <w:jc w:val="both"/>
              <w:rPr>
                <w:rFonts w:eastAsia="Times New Roman"/>
                <w:lang w:val="en-US" w:eastAsia="es-PE"/>
              </w:rPr>
            </w:pPr>
            <w:r w:rsidRPr="001F671D">
              <w:rPr>
                <w:rFonts w:eastAsia="Times New Roman"/>
                <w:lang w:val="en-US" w:eastAsia="es-PE"/>
              </w:rPr>
              <w:t xml:space="preserve">Elaboration of a </w:t>
            </w:r>
            <w:r w:rsidR="00D51C2C" w:rsidRPr="001F671D">
              <w:rPr>
                <w:rFonts w:eastAsia="Times New Roman"/>
                <w:lang w:val="en-US" w:eastAsia="es-PE"/>
              </w:rPr>
              <w:t>financial</w:t>
            </w:r>
            <w:r w:rsidRPr="001F671D">
              <w:rPr>
                <w:rFonts w:eastAsia="Times New Roman"/>
                <w:lang w:val="en-US" w:eastAsia="es-PE"/>
              </w:rPr>
              <w:t xml:space="preserve"> consultancy.</w:t>
            </w:r>
          </w:p>
          <w:p w14:paraId="02DD8DC7" w14:textId="77777777" w:rsidR="005E2537" w:rsidRPr="001F671D" w:rsidRDefault="005E2537" w:rsidP="00CF2A3F">
            <w:pPr>
              <w:pStyle w:val="ListParagraph"/>
              <w:numPr>
                <w:ilvl w:val="0"/>
                <w:numId w:val="115"/>
              </w:numPr>
              <w:spacing w:after="0" w:line="240" w:lineRule="auto"/>
              <w:jc w:val="both"/>
              <w:rPr>
                <w:rFonts w:eastAsia="Times New Roman"/>
                <w:lang w:val="en-US" w:eastAsia="es-PE"/>
              </w:rPr>
            </w:pPr>
            <w:r w:rsidRPr="001F671D">
              <w:rPr>
                <w:rFonts w:eastAsia="Times New Roman"/>
                <w:lang w:val="en-US" w:eastAsia="es-PE"/>
              </w:rPr>
              <w:t>Other expenses authorized by the Technical Committee.</w:t>
            </w:r>
          </w:p>
        </w:tc>
      </w:tr>
      <w:tr w:rsidR="005E2537" w:rsidRPr="0098356C" w14:paraId="7490122E" w14:textId="77777777" w:rsidTr="005E2537">
        <w:trPr>
          <w:trHeight w:val="3712"/>
        </w:trPr>
        <w:tc>
          <w:tcPr>
            <w:tcW w:w="1488" w:type="dxa"/>
            <w:vMerge/>
            <w:tcBorders>
              <w:top w:val="nil"/>
              <w:left w:val="single" w:sz="4" w:space="0" w:color="auto"/>
              <w:bottom w:val="single" w:sz="4" w:space="0" w:color="000000"/>
              <w:right w:val="single" w:sz="4" w:space="0" w:color="auto"/>
            </w:tcBorders>
            <w:vAlign w:val="center"/>
            <w:hideMark/>
          </w:tcPr>
          <w:p w14:paraId="4EA0AF25" w14:textId="77777777" w:rsidR="005E2537" w:rsidRPr="00A87CA5" w:rsidRDefault="005E2537" w:rsidP="005E2537">
            <w:pPr>
              <w:spacing w:after="0" w:line="240" w:lineRule="auto"/>
              <w:jc w:val="center"/>
              <w:rPr>
                <w:rFonts w:eastAsia="Times New Roman"/>
                <w:b/>
                <w:i/>
                <w:lang w:val="en-US" w:eastAsia="es-PE"/>
              </w:rPr>
            </w:pPr>
          </w:p>
        </w:tc>
        <w:tc>
          <w:tcPr>
            <w:tcW w:w="1417" w:type="dxa"/>
            <w:vMerge/>
            <w:tcBorders>
              <w:top w:val="nil"/>
              <w:left w:val="single" w:sz="4" w:space="0" w:color="auto"/>
              <w:bottom w:val="single" w:sz="4" w:space="0" w:color="000000"/>
              <w:right w:val="single" w:sz="4" w:space="0" w:color="auto"/>
            </w:tcBorders>
            <w:vAlign w:val="center"/>
            <w:hideMark/>
          </w:tcPr>
          <w:p w14:paraId="056BF3A1" w14:textId="77777777" w:rsidR="005E2537" w:rsidRPr="001F671D" w:rsidRDefault="005E2537" w:rsidP="005E2537">
            <w:pPr>
              <w:spacing w:after="0" w:line="240" w:lineRule="auto"/>
              <w:jc w:val="center"/>
              <w:rPr>
                <w:rFonts w:eastAsia="Times New Roman"/>
                <w:lang w:val="en-US" w:eastAsia="es-PE"/>
              </w:rPr>
            </w:pPr>
          </w:p>
        </w:tc>
        <w:tc>
          <w:tcPr>
            <w:tcW w:w="1843" w:type="dxa"/>
            <w:vMerge/>
            <w:tcBorders>
              <w:top w:val="nil"/>
              <w:left w:val="single" w:sz="4" w:space="0" w:color="auto"/>
              <w:bottom w:val="single" w:sz="4" w:space="0" w:color="000000"/>
              <w:right w:val="single" w:sz="4" w:space="0" w:color="auto"/>
            </w:tcBorders>
            <w:vAlign w:val="center"/>
            <w:hideMark/>
          </w:tcPr>
          <w:p w14:paraId="196E1FD6" w14:textId="77777777" w:rsidR="005E2537" w:rsidRPr="001F671D" w:rsidRDefault="005E2537" w:rsidP="005E2537">
            <w:pPr>
              <w:spacing w:after="0" w:line="240" w:lineRule="auto"/>
              <w:jc w:val="both"/>
              <w:rPr>
                <w:rFonts w:eastAsia="Times New Roman"/>
                <w:lang w:val="en-US" w:eastAsia="es-PE"/>
              </w:rPr>
            </w:pPr>
          </w:p>
        </w:tc>
        <w:tc>
          <w:tcPr>
            <w:tcW w:w="1843" w:type="dxa"/>
            <w:tcBorders>
              <w:top w:val="nil"/>
              <w:left w:val="nil"/>
              <w:bottom w:val="single" w:sz="4" w:space="0" w:color="auto"/>
              <w:right w:val="single" w:sz="4" w:space="0" w:color="auto"/>
            </w:tcBorders>
            <w:shd w:val="clear" w:color="auto" w:fill="auto"/>
            <w:vAlign w:val="center"/>
            <w:hideMark/>
          </w:tcPr>
          <w:p w14:paraId="30C81EFF" w14:textId="77777777" w:rsidR="005E2537" w:rsidRPr="001F671D" w:rsidRDefault="005E2537" w:rsidP="005E2537">
            <w:pPr>
              <w:spacing w:after="0" w:line="240" w:lineRule="auto"/>
              <w:jc w:val="center"/>
              <w:rPr>
                <w:rFonts w:eastAsia="Times New Roman"/>
                <w:lang w:val="en-US" w:eastAsia="es-PE"/>
              </w:rPr>
            </w:pPr>
            <w:r w:rsidRPr="001F671D">
              <w:rPr>
                <w:rFonts w:eastAsia="Times New Roman"/>
                <w:lang w:val="en-US" w:eastAsia="es-PE"/>
              </w:rPr>
              <w:t>Stage 2: Implementation</w:t>
            </w:r>
          </w:p>
        </w:tc>
        <w:tc>
          <w:tcPr>
            <w:tcW w:w="3402" w:type="dxa"/>
            <w:tcBorders>
              <w:top w:val="nil"/>
              <w:left w:val="nil"/>
              <w:bottom w:val="single" w:sz="4" w:space="0" w:color="auto"/>
              <w:right w:val="single" w:sz="4" w:space="0" w:color="auto"/>
            </w:tcBorders>
            <w:shd w:val="clear" w:color="auto" w:fill="auto"/>
            <w:vAlign w:val="center"/>
            <w:hideMark/>
          </w:tcPr>
          <w:p w14:paraId="0859F6B4" w14:textId="6B0B013C" w:rsidR="005E2537" w:rsidRPr="001F671D" w:rsidRDefault="005E2537" w:rsidP="005E2537">
            <w:pPr>
              <w:spacing w:after="0" w:line="240" w:lineRule="auto"/>
              <w:jc w:val="both"/>
              <w:rPr>
                <w:rFonts w:eastAsia="Times New Roman"/>
                <w:lang w:val="en-US" w:eastAsia="es-PE"/>
              </w:rPr>
            </w:pPr>
            <w:r w:rsidRPr="001F671D">
              <w:rPr>
                <w:rFonts w:eastAsia="Times New Roman"/>
                <w:lang w:val="en-US" w:eastAsia="es-PE"/>
              </w:rPr>
              <w:t xml:space="preserve">PAI may finance a percentage not greater than 80% of the total cost of the eligible expenses of the </w:t>
            </w:r>
            <w:r w:rsidR="00FC405A">
              <w:rPr>
                <w:rFonts w:eastAsia="Times New Roman"/>
                <w:lang w:val="en-US" w:eastAsia="es-PE"/>
              </w:rPr>
              <w:t>stage</w:t>
            </w:r>
            <w:r w:rsidRPr="001F671D">
              <w:rPr>
                <w:rFonts w:eastAsia="Times New Roman"/>
                <w:lang w:val="en-US" w:eastAsia="es-PE"/>
              </w:rPr>
              <w:t xml:space="preserve">, not exceeding S/. 68 000 per enterprise. The minimum contribution of the counterpart of the Requesting Enterprise shall be 20% of the total value of </w:t>
            </w:r>
            <w:r w:rsidR="00FC405A">
              <w:rPr>
                <w:rFonts w:eastAsia="Times New Roman"/>
                <w:lang w:val="en-US" w:eastAsia="es-PE"/>
              </w:rPr>
              <w:t>Stage</w:t>
            </w:r>
            <w:r w:rsidRPr="001F671D">
              <w:rPr>
                <w:rFonts w:eastAsia="Times New Roman"/>
                <w:lang w:val="en-US" w:eastAsia="es-PE"/>
              </w:rPr>
              <w:t xml:space="preserve"> II.</w:t>
            </w:r>
          </w:p>
        </w:tc>
        <w:tc>
          <w:tcPr>
            <w:tcW w:w="5245" w:type="dxa"/>
            <w:tcBorders>
              <w:top w:val="nil"/>
              <w:left w:val="nil"/>
              <w:bottom w:val="single" w:sz="4" w:space="0" w:color="auto"/>
              <w:right w:val="single" w:sz="4" w:space="0" w:color="auto"/>
            </w:tcBorders>
            <w:shd w:val="clear" w:color="auto" w:fill="auto"/>
            <w:vAlign w:val="center"/>
            <w:hideMark/>
          </w:tcPr>
          <w:p w14:paraId="7E5A179A" w14:textId="77777777" w:rsidR="005E2537" w:rsidRPr="001F671D" w:rsidRDefault="005E2537" w:rsidP="00CF2A3F">
            <w:pPr>
              <w:pStyle w:val="ListParagraph"/>
              <w:numPr>
                <w:ilvl w:val="0"/>
                <w:numId w:val="116"/>
              </w:numPr>
              <w:spacing w:after="0" w:line="240" w:lineRule="auto"/>
              <w:jc w:val="both"/>
              <w:rPr>
                <w:rFonts w:eastAsia="Times New Roman"/>
                <w:lang w:val="en-US" w:eastAsia="es-PE"/>
              </w:rPr>
            </w:pPr>
            <w:r w:rsidRPr="001F671D">
              <w:rPr>
                <w:rFonts w:eastAsia="Times New Roman"/>
                <w:lang w:val="en-US" w:eastAsia="es-PE"/>
              </w:rPr>
              <w:t>Trade advisor fees.</w:t>
            </w:r>
          </w:p>
          <w:p w14:paraId="61486255" w14:textId="77777777" w:rsidR="005E2537" w:rsidRPr="001F671D" w:rsidRDefault="005E2537" w:rsidP="00CF2A3F">
            <w:pPr>
              <w:pStyle w:val="ListParagraph"/>
              <w:numPr>
                <w:ilvl w:val="0"/>
                <w:numId w:val="116"/>
              </w:numPr>
              <w:spacing w:after="0" w:line="240" w:lineRule="auto"/>
              <w:jc w:val="both"/>
              <w:rPr>
                <w:rFonts w:eastAsia="Times New Roman"/>
                <w:lang w:val="en-US" w:eastAsia="es-PE"/>
              </w:rPr>
            </w:pPr>
            <w:r w:rsidRPr="001F671D">
              <w:rPr>
                <w:rFonts w:eastAsia="Times New Roman"/>
                <w:lang w:val="en-US" w:eastAsia="es-PE"/>
              </w:rPr>
              <w:t>Business manager fees.</w:t>
            </w:r>
          </w:p>
          <w:p w14:paraId="30F14C98" w14:textId="691D3CD4" w:rsidR="005E2537" w:rsidRPr="001F671D" w:rsidRDefault="005E2537" w:rsidP="00CF2A3F">
            <w:pPr>
              <w:pStyle w:val="ListParagraph"/>
              <w:numPr>
                <w:ilvl w:val="0"/>
                <w:numId w:val="116"/>
              </w:numPr>
              <w:spacing w:after="0" w:line="240" w:lineRule="auto"/>
              <w:jc w:val="both"/>
              <w:rPr>
                <w:rFonts w:eastAsia="Times New Roman"/>
                <w:lang w:val="en-US" w:eastAsia="es-PE"/>
              </w:rPr>
            </w:pPr>
            <w:r w:rsidRPr="001F671D">
              <w:rPr>
                <w:rFonts w:eastAsia="Times New Roman"/>
                <w:lang w:val="en-US" w:eastAsia="es-PE"/>
              </w:rPr>
              <w:t xml:space="preserve">Acquisition of bidding </w:t>
            </w:r>
            <w:r w:rsidR="004A44D3">
              <w:rPr>
                <w:rFonts w:eastAsia="Times New Roman"/>
                <w:lang w:val="en-US" w:eastAsia="es-PE"/>
              </w:rPr>
              <w:t>bases</w:t>
            </w:r>
            <w:r w:rsidR="004A44D3" w:rsidRPr="001F671D">
              <w:rPr>
                <w:rFonts w:eastAsia="Times New Roman"/>
                <w:lang w:val="en-US" w:eastAsia="es-PE"/>
              </w:rPr>
              <w:t xml:space="preserve"> </w:t>
            </w:r>
            <w:r w:rsidRPr="001F671D">
              <w:rPr>
                <w:rFonts w:eastAsia="Times New Roman"/>
                <w:lang w:val="en-US" w:eastAsia="es-PE"/>
              </w:rPr>
              <w:t>(including those purchased in advance of entry into the program)</w:t>
            </w:r>
          </w:p>
          <w:p w14:paraId="34142468" w14:textId="77777777" w:rsidR="005E2537" w:rsidRPr="001F671D" w:rsidRDefault="005E2537" w:rsidP="00CF2A3F">
            <w:pPr>
              <w:pStyle w:val="ListParagraph"/>
              <w:numPr>
                <w:ilvl w:val="0"/>
                <w:numId w:val="116"/>
              </w:numPr>
              <w:spacing w:after="0" w:line="240" w:lineRule="auto"/>
              <w:jc w:val="both"/>
              <w:rPr>
                <w:rFonts w:eastAsia="Times New Roman"/>
                <w:lang w:val="en-US" w:eastAsia="es-PE"/>
              </w:rPr>
            </w:pPr>
            <w:r w:rsidRPr="001F671D">
              <w:rPr>
                <w:rFonts w:eastAsia="Times New Roman"/>
                <w:lang w:val="en-US" w:eastAsia="es-PE"/>
              </w:rPr>
              <w:t>Promotional expenses.</w:t>
            </w:r>
          </w:p>
          <w:p w14:paraId="03C584AC" w14:textId="77777777" w:rsidR="005E2537" w:rsidRPr="001F671D" w:rsidRDefault="005E2537" w:rsidP="00CF2A3F">
            <w:pPr>
              <w:pStyle w:val="ListParagraph"/>
              <w:numPr>
                <w:ilvl w:val="0"/>
                <w:numId w:val="116"/>
              </w:numPr>
              <w:spacing w:after="0" w:line="240" w:lineRule="auto"/>
              <w:jc w:val="both"/>
              <w:rPr>
                <w:rFonts w:eastAsia="Times New Roman"/>
                <w:lang w:val="en-US" w:eastAsia="es-PE"/>
              </w:rPr>
            </w:pPr>
            <w:r w:rsidRPr="001F671D">
              <w:rPr>
                <w:rFonts w:eastAsia="Times New Roman"/>
                <w:lang w:val="en-US" w:eastAsia="es-PE"/>
              </w:rPr>
              <w:t>Flight tickets and per diem for 2 people for market research at the destination market.</w:t>
            </w:r>
          </w:p>
          <w:p w14:paraId="4B7F7A9F" w14:textId="77777777" w:rsidR="005E2537" w:rsidRPr="001F671D" w:rsidRDefault="005E2537" w:rsidP="00CF2A3F">
            <w:pPr>
              <w:pStyle w:val="ListParagraph"/>
              <w:numPr>
                <w:ilvl w:val="0"/>
                <w:numId w:val="116"/>
              </w:numPr>
              <w:spacing w:after="0" w:line="240" w:lineRule="auto"/>
              <w:jc w:val="both"/>
              <w:rPr>
                <w:rFonts w:eastAsia="Times New Roman"/>
                <w:lang w:val="en-US" w:eastAsia="es-PE"/>
              </w:rPr>
            </w:pPr>
            <w:r w:rsidRPr="001F671D">
              <w:rPr>
                <w:rFonts w:eastAsia="Times New Roman"/>
                <w:lang w:val="en-US" w:eastAsia="es-PE"/>
              </w:rPr>
              <w:t>Other expenses authorized by the Technical Committee.</w:t>
            </w:r>
          </w:p>
        </w:tc>
      </w:tr>
      <w:tr w:rsidR="005E2537" w:rsidRPr="0098356C" w14:paraId="5F3A541E" w14:textId="77777777" w:rsidTr="005E2537">
        <w:trPr>
          <w:trHeight w:val="3257"/>
        </w:trPr>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14:paraId="5616688B" w14:textId="77777777" w:rsidR="005E2537" w:rsidRPr="00A87CA5" w:rsidRDefault="005E2537" w:rsidP="005E2537">
            <w:pPr>
              <w:spacing w:after="0" w:line="240" w:lineRule="auto"/>
              <w:jc w:val="center"/>
              <w:rPr>
                <w:rFonts w:eastAsia="Times New Roman"/>
                <w:b/>
                <w:i/>
                <w:lang w:val="en-US" w:eastAsia="es-PE"/>
              </w:rPr>
            </w:pPr>
            <w:r w:rsidRPr="00A87CA5">
              <w:rPr>
                <w:rFonts w:eastAsia="Times New Roman"/>
                <w:b/>
                <w:i/>
                <w:lang w:val="en-US" w:eastAsia="es-PE"/>
              </w:rPr>
              <w:lastRenderedPageBreak/>
              <w:t>Modality III: Franchises</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4B583D3" w14:textId="77777777" w:rsidR="005E2537" w:rsidRPr="001F671D" w:rsidRDefault="005E2537" w:rsidP="005E2537">
            <w:pPr>
              <w:spacing w:after="0" w:line="240" w:lineRule="auto"/>
              <w:jc w:val="center"/>
              <w:rPr>
                <w:rFonts w:eastAsia="Times New Roman"/>
                <w:lang w:val="en-US" w:eastAsia="es-PE"/>
              </w:rPr>
            </w:pPr>
            <w:r w:rsidRPr="001F671D">
              <w:rPr>
                <w:rFonts w:eastAsia="Times New Roman"/>
                <w:lang w:val="en-US" w:eastAsia="es-PE"/>
              </w:rPr>
              <w:t>18 months</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328EFBA3" w14:textId="77777777" w:rsidR="005E2537" w:rsidRPr="001F671D" w:rsidRDefault="005E2537" w:rsidP="005E2537">
            <w:pPr>
              <w:spacing w:after="0" w:line="240" w:lineRule="auto"/>
              <w:jc w:val="both"/>
              <w:rPr>
                <w:rFonts w:eastAsia="Times New Roman"/>
                <w:lang w:val="en-US" w:eastAsia="es-PE"/>
              </w:rPr>
            </w:pPr>
            <w:r w:rsidRPr="001F671D">
              <w:rPr>
                <w:rFonts w:eastAsia="Times New Roman"/>
                <w:lang w:val="en-US" w:eastAsia="es-PE"/>
              </w:rPr>
              <w:t>Designed to support the commercial expansion of enterprises with extensive local experience, with the interest of replicating its business model abroad through a franchise model.</w:t>
            </w:r>
          </w:p>
        </w:tc>
        <w:tc>
          <w:tcPr>
            <w:tcW w:w="1843" w:type="dxa"/>
            <w:tcBorders>
              <w:top w:val="nil"/>
              <w:left w:val="nil"/>
              <w:bottom w:val="single" w:sz="4" w:space="0" w:color="auto"/>
              <w:right w:val="single" w:sz="4" w:space="0" w:color="auto"/>
            </w:tcBorders>
            <w:shd w:val="clear" w:color="auto" w:fill="auto"/>
            <w:vAlign w:val="center"/>
            <w:hideMark/>
          </w:tcPr>
          <w:p w14:paraId="325868B8" w14:textId="77777777" w:rsidR="005E2537" w:rsidRPr="001F671D" w:rsidRDefault="005E2537" w:rsidP="005E2537">
            <w:pPr>
              <w:spacing w:after="0" w:line="240" w:lineRule="auto"/>
              <w:jc w:val="center"/>
              <w:rPr>
                <w:rFonts w:eastAsia="Times New Roman"/>
                <w:lang w:eastAsia="es-PE"/>
              </w:rPr>
            </w:pPr>
            <w:r w:rsidRPr="001F671D">
              <w:rPr>
                <w:rFonts w:eastAsia="Times New Roman"/>
                <w:lang w:eastAsia="es-PE"/>
              </w:rPr>
              <w:t>Stage 1: Plan development</w:t>
            </w:r>
          </w:p>
        </w:tc>
        <w:tc>
          <w:tcPr>
            <w:tcW w:w="3402" w:type="dxa"/>
            <w:tcBorders>
              <w:top w:val="nil"/>
              <w:left w:val="nil"/>
              <w:bottom w:val="single" w:sz="4" w:space="0" w:color="auto"/>
              <w:right w:val="single" w:sz="4" w:space="0" w:color="auto"/>
            </w:tcBorders>
            <w:shd w:val="clear" w:color="auto" w:fill="auto"/>
            <w:vAlign w:val="center"/>
            <w:hideMark/>
          </w:tcPr>
          <w:p w14:paraId="04B61FC8" w14:textId="20F7FB05" w:rsidR="005E2537" w:rsidRPr="001F671D" w:rsidRDefault="005E2537" w:rsidP="005E2537">
            <w:pPr>
              <w:spacing w:after="0" w:line="240" w:lineRule="auto"/>
              <w:jc w:val="both"/>
              <w:rPr>
                <w:rFonts w:eastAsia="Times New Roman"/>
                <w:lang w:val="en-US" w:eastAsia="es-PE"/>
              </w:rPr>
            </w:pPr>
            <w:r w:rsidRPr="001F671D">
              <w:rPr>
                <w:rFonts w:eastAsia="Times New Roman"/>
                <w:lang w:val="en-US" w:eastAsia="es-PE"/>
              </w:rPr>
              <w:t xml:space="preserve">PAI may finance a percentage not greater than 80% of the total cost of the eligible expenses of the </w:t>
            </w:r>
            <w:r w:rsidR="00FC405A">
              <w:rPr>
                <w:rFonts w:eastAsia="Times New Roman"/>
                <w:lang w:val="en-US" w:eastAsia="es-PE"/>
              </w:rPr>
              <w:t>stage</w:t>
            </w:r>
            <w:r w:rsidRPr="001F671D">
              <w:rPr>
                <w:rFonts w:eastAsia="Times New Roman"/>
                <w:lang w:val="en-US" w:eastAsia="es-PE"/>
              </w:rPr>
              <w:t xml:space="preserve">, not exceeding S/. 44 800 per enterprise. The minimum contribution of the counterpart of the Requesting Enterprise shall be 20% of the total value of </w:t>
            </w:r>
            <w:r w:rsidR="00FC405A">
              <w:rPr>
                <w:rFonts w:eastAsia="Times New Roman"/>
                <w:lang w:val="en-US" w:eastAsia="es-PE"/>
              </w:rPr>
              <w:t>Stage</w:t>
            </w:r>
            <w:r w:rsidRPr="001F671D">
              <w:rPr>
                <w:rFonts w:eastAsia="Times New Roman"/>
                <w:lang w:val="en-US" w:eastAsia="es-PE"/>
              </w:rPr>
              <w:t xml:space="preserve"> I.</w:t>
            </w:r>
          </w:p>
        </w:tc>
        <w:tc>
          <w:tcPr>
            <w:tcW w:w="5245" w:type="dxa"/>
            <w:tcBorders>
              <w:top w:val="nil"/>
              <w:left w:val="nil"/>
              <w:bottom w:val="single" w:sz="4" w:space="0" w:color="auto"/>
              <w:right w:val="single" w:sz="4" w:space="0" w:color="auto"/>
            </w:tcBorders>
            <w:shd w:val="clear" w:color="auto" w:fill="auto"/>
            <w:vAlign w:val="center"/>
            <w:hideMark/>
          </w:tcPr>
          <w:p w14:paraId="59EDF354" w14:textId="77777777" w:rsidR="005E2537" w:rsidRPr="001F671D" w:rsidRDefault="005E2537" w:rsidP="00CF2A3F">
            <w:pPr>
              <w:pStyle w:val="ListParagraph"/>
              <w:numPr>
                <w:ilvl w:val="0"/>
                <w:numId w:val="117"/>
              </w:numPr>
              <w:spacing w:after="0" w:line="240" w:lineRule="auto"/>
              <w:jc w:val="both"/>
              <w:rPr>
                <w:rFonts w:eastAsia="Times New Roman"/>
                <w:lang w:val="en-US" w:eastAsia="es-PE"/>
              </w:rPr>
            </w:pPr>
            <w:r w:rsidRPr="001F671D">
              <w:rPr>
                <w:rFonts w:eastAsia="Times New Roman"/>
                <w:lang w:val="en-US" w:eastAsia="es-PE"/>
              </w:rPr>
              <w:t>Feasibility study in the country of destination.</w:t>
            </w:r>
          </w:p>
          <w:p w14:paraId="189CB5C9" w14:textId="77777777" w:rsidR="005E2537" w:rsidRPr="001F671D" w:rsidRDefault="005E2537" w:rsidP="00CF2A3F">
            <w:pPr>
              <w:pStyle w:val="ListParagraph"/>
              <w:numPr>
                <w:ilvl w:val="0"/>
                <w:numId w:val="117"/>
              </w:numPr>
              <w:spacing w:after="0" w:line="240" w:lineRule="auto"/>
              <w:jc w:val="both"/>
              <w:rPr>
                <w:rFonts w:eastAsia="Times New Roman"/>
                <w:lang w:val="en-US" w:eastAsia="es-PE"/>
              </w:rPr>
            </w:pPr>
            <w:r w:rsidRPr="001F671D">
              <w:rPr>
                <w:rFonts w:eastAsia="Times New Roman"/>
                <w:lang w:val="en-US" w:eastAsia="es-PE"/>
              </w:rPr>
              <w:t>Research on potential investors.</w:t>
            </w:r>
          </w:p>
          <w:p w14:paraId="4EF69272" w14:textId="77777777" w:rsidR="005E2537" w:rsidRPr="001F671D" w:rsidRDefault="005E2537" w:rsidP="00CF2A3F">
            <w:pPr>
              <w:pStyle w:val="ListParagraph"/>
              <w:numPr>
                <w:ilvl w:val="0"/>
                <w:numId w:val="117"/>
              </w:numPr>
              <w:spacing w:after="0" w:line="240" w:lineRule="auto"/>
              <w:jc w:val="both"/>
              <w:rPr>
                <w:rFonts w:eastAsia="Times New Roman"/>
                <w:lang w:val="en-US" w:eastAsia="es-PE"/>
              </w:rPr>
            </w:pPr>
            <w:r w:rsidRPr="001F671D">
              <w:rPr>
                <w:rFonts w:eastAsia="Times New Roman"/>
                <w:lang w:val="en-US" w:eastAsia="es-PE"/>
              </w:rPr>
              <w:t>Elaboration of the Internationalization Plan.</w:t>
            </w:r>
          </w:p>
          <w:p w14:paraId="645D029E" w14:textId="77777777" w:rsidR="005E2537" w:rsidRPr="001F671D" w:rsidRDefault="005E2537" w:rsidP="00CF2A3F">
            <w:pPr>
              <w:pStyle w:val="ListParagraph"/>
              <w:numPr>
                <w:ilvl w:val="0"/>
                <w:numId w:val="117"/>
              </w:numPr>
              <w:spacing w:after="0" w:line="240" w:lineRule="auto"/>
              <w:jc w:val="both"/>
              <w:rPr>
                <w:rFonts w:eastAsia="Times New Roman"/>
                <w:lang w:val="en-US" w:eastAsia="es-PE"/>
              </w:rPr>
            </w:pPr>
            <w:r w:rsidRPr="001F671D">
              <w:rPr>
                <w:rFonts w:eastAsia="Times New Roman"/>
                <w:lang w:val="en-US" w:eastAsia="es-PE"/>
              </w:rPr>
              <w:t>Other expenses authorized by the Technical Committee.</w:t>
            </w:r>
          </w:p>
        </w:tc>
      </w:tr>
      <w:tr w:rsidR="005E2537" w:rsidRPr="0098356C" w14:paraId="606DD34E" w14:textId="77777777" w:rsidTr="005E2537">
        <w:trPr>
          <w:trHeight w:val="2610"/>
        </w:trPr>
        <w:tc>
          <w:tcPr>
            <w:tcW w:w="1488" w:type="dxa"/>
            <w:vMerge/>
            <w:tcBorders>
              <w:top w:val="nil"/>
              <w:left w:val="single" w:sz="4" w:space="0" w:color="auto"/>
              <w:bottom w:val="single" w:sz="4" w:space="0" w:color="000000"/>
              <w:right w:val="single" w:sz="4" w:space="0" w:color="auto"/>
            </w:tcBorders>
            <w:vAlign w:val="center"/>
            <w:hideMark/>
          </w:tcPr>
          <w:p w14:paraId="5BB9F23E" w14:textId="77777777" w:rsidR="005E2537" w:rsidRPr="00A87CA5" w:rsidRDefault="005E2537" w:rsidP="005E2537">
            <w:pPr>
              <w:spacing w:after="0" w:line="240" w:lineRule="auto"/>
              <w:jc w:val="center"/>
              <w:rPr>
                <w:rFonts w:eastAsia="Times New Roman"/>
                <w:b/>
                <w:i/>
                <w:lang w:val="en-US" w:eastAsia="es-PE"/>
              </w:rPr>
            </w:pPr>
          </w:p>
        </w:tc>
        <w:tc>
          <w:tcPr>
            <w:tcW w:w="1417" w:type="dxa"/>
            <w:vMerge/>
            <w:tcBorders>
              <w:top w:val="nil"/>
              <w:left w:val="single" w:sz="4" w:space="0" w:color="auto"/>
              <w:bottom w:val="single" w:sz="4" w:space="0" w:color="000000"/>
              <w:right w:val="single" w:sz="4" w:space="0" w:color="auto"/>
            </w:tcBorders>
            <w:vAlign w:val="center"/>
            <w:hideMark/>
          </w:tcPr>
          <w:p w14:paraId="078F0B38" w14:textId="77777777" w:rsidR="005E2537" w:rsidRPr="001F671D" w:rsidRDefault="005E2537" w:rsidP="005E2537">
            <w:pPr>
              <w:spacing w:after="0" w:line="240" w:lineRule="auto"/>
              <w:jc w:val="center"/>
              <w:rPr>
                <w:rFonts w:eastAsia="Times New Roman"/>
                <w:lang w:val="en-US" w:eastAsia="es-PE"/>
              </w:rPr>
            </w:pPr>
          </w:p>
        </w:tc>
        <w:tc>
          <w:tcPr>
            <w:tcW w:w="1843" w:type="dxa"/>
            <w:vMerge/>
            <w:tcBorders>
              <w:top w:val="nil"/>
              <w:left w:val="single" w:sz="4" w:space="0" w:color="auto"/>
              <w:bottom w:val="single" w:sz="4" w:space="0" w:color="000000"/>
              <w:right w:val="single" w:sz="4" w:space="0" w:color="auto"/>
            </w:tcBorders>
            <w:vAlign w:val="center"/>
            <w:hideMark/>
          </w:tcPr>
          <w:p w14:paraId="15AE1CE4" w14:textId="77777777" w:rsidR="005E2537" w:rsidRPr="001F671D" w:rsidRDefault="005E2537" w:rsidP="005E2537">
            <w:pPr>
              <w:spacing w:after="0" w:line="240" w:lineRule="auto"/>
              <w:jc w:val="both"/>
              <w:rPr>
                <w:rFonts w:eastAsia="Times New Roman"/>
                <w:lang w:val="en-US" w:eastAsia="es-PE"/>
              </w:rPr>
            </w:pPr>
          </w:p>
        </w:tc>
        <w:tc>
          <w:tcPr>
            <w:tcW w:w="1843" w:type="dxa"/>
            <w:tcBorders>
              <w:top w:val="nil"/>
              <w:left w:val="nil"/>
              <w:bottom w:val="single" w:sz="4" w:space="0" w:color="auto"/>
              <w:right w:val="single" w:sz="4" w:space="0" w:color="auto"/>
            </w:tcBorders>
            <w:shd w:val="clear" w:color="auto" w:fill="auto"/>
            <w:vAlign w:val="center"/>
            <w:hideMark/>
          </w:tcPr>
          <w:p w14:paraId="53971D7C" w14:textId="77777777" w:rsidR="005E2537" w:rsidRPr="001F671D" w:rsidRDefault="005E2537" w:rsidP="005E2537">
            <w:pPr>
              <w:spacing w:after="0" w:line="240" w:lineRule="auto"/>
              <w:jc w:val="center"/>
              <w:rPr>
                <w:rFonts w:eastAsia="Times New Roman"/>
                <w:lang w:eastAsia="es-PE"/>
              </w:rPr>
            </w:pPr>
            <w:r w:rsidRPr="001F671D">
              <w:rPr>
                <w:rFonts w:eastAsia="Times New Roman"/>
                <w:lang w:eastAsia="es-PE"/>
              </w:rPr>
              <w:t>Stage 2: Implementation</w:t>
            </w:r>
          </w:p>
        </w:tc>
        <w:tc>
          <w:tcPr>
            <w:tcW w:w="3402" w:type="dxa"/>
            <w:tcBorders>
              <w:top w:val="nil"/>
              <w:left w:val="nil"/>
              <w:bottom w:val="single" w:sz="4" w:space="0" w:color="auto"/>
              <w:right w:val="single" w:sz="4" w:space="0" w:color="auto"/>
            </w:tcBorders>
            <w:shd w:val="clear" w:color="auto" w:fill="auto"/>
            <w:vAlign w:val="center"/>
            <w:hideMark/>
          </w:tcPr>
          <w:p w14:paraId="675302E6" w14:textId="40079353" w:rsidR="005E2537" w:rsidRPr="001F671D" w:rsidRDefault="005E2537" w:rsidP="005E2537">
            <w:pPr>
              <w:spacing w:after="0" w:line="240" w:lineRule="auto"/>
              <w:jc w:val="both"/>
              <w:rPr>
                <w:rFonts w:eastAsia="Times New Roman"/>
                <w:lang w:val="en-US" w:eastAsia="es-PE"/>
              </w:rPr>
            </w:pPr>
            <w:r w:rsidRPr="001F671D">
              <w:rPr>
                <w:rFonts w:eastAsia="Times New Roman"/>
                <w:lang w:val="en-US" w:eastAsia="es-PE"/>
              </w:rPr>
              <w:t xml:space="preserve">PAI may finance a percentage not greater than 60% of the total cost of the eligible expenses of the </w:t>
            </w:r>
            <w:r w:rsidR="00FC405A">
              <w:rPr>
                <w:rFonts w:eastAsia="Times New Roman"/>
                <w:lang w:val="en-US" w:eastAsia="es-PE"/>
              </w:rPr>
              <w:t>stage</w:t>
            </w:r>
            <w:r w:rsidRPr="001F671D">
              <w:rPr>
                <w:rFonts w:eastAsia="Times New Roman"/>
                <w:lang w:val="en-US" w:eastAsia="es-PE"/>
              </w:rPr>
              <w:t xml:space="preserve">, not exceeding S/. 74 800 per enterprise. The minimum contribution of the counterpart of the Requesting Enterprise shall be of 40% (forty percent) of the total value of </w:t>
            </w:r>
            <w:r w:rsidR="00FC405A">
              <w:rPr>
                <w:rFonts w:eastAsia="Times New Roman"/>
                <w:lang w:val="en-US" w:eastAsia="es-PE"/>
              </w:rPr>
              <w:t>Stage</w:t>
            </w:r>
            <w:r w:rsidRPr="001F671D">
              <w:rPr>
                <w:rFonts w:eastAsia="Times New Roman"/>
                <w:lang w:val="en-US" w:eastAsia="es-PE"/>
              </w:rPr>
              <w:t xml:space="preserve"> II of the Internationalization Initiative.</w:t>
            </w:r>
          </w:p>
        </w:tc>
        <w:tc>
          <w:tcPr>
            <w:tcW w:w="5245" w:type="dxa"/>
            <w:tcBorders>
              <w:top w:val="nil"/>
              <w:left w:val="nil"/>
              <w:bottom w:val="single" w:sz="4" w:space="0" w:color="auto"/>
              <w:right w:val="single" w:sz="4" w:space="0" w:color="auto"/>
            </w:tcBorders>
            <w:shd w:val="clear" w:color="auto" w:fill="auto"/>
            <w:vAlign w:val="center"/>
            <w:hideMark/>
          </w:tcPr>
          <w:p w14:paraId="76A31E1F" w14:textId="77777777" w:rsidR="005E2537" w:rsidRPr="001F671D" w:rsidRDefault="005E2537" w:rsidP="00CF2A3F">
            <w:pPr>
              <w:pStyle w:val="ListParagraph"/>
              <w:numPr>
                <w:ilvl w:val="0"/>
                <w:numId w:val="118"/>
              </w:numPr>
              <w:spacing w:after="0" w:line="240" w:lineRule="auto"/>
              <w:jc w:val="both"/>
              <w:rPr>
                <w:rFonts w:eastAsia="Times New Roman"/>
                <w:lang w:val="en-US" w:eastAsia="es-PE"/>
              </w:rPr>
            </w:pPr>
            <w:r w:rsidRPr="001F671D">
              <w:rPr>
                <w:rFonts w:eastAsia="Times New Roman"/>
                <w:lang w:val="en-US" w:eastAsia="es-PE"/>
              </w:rPr>
              <w:t>Trade advisor fees.</w:t>
            </w:r>
          </w:p>
          <w:p w14:paraId="6AC79308" w14:textId="77777777" w:rsidR="005E2537" w:rsidRPr="001F671D" w:rsidRDefault="005E2537" w:rsidP="00CF2A3F">
            <w:pPr>
              <w:pStyle w:val="ListParagraph"/>
              <w:numPr>
                <w:ilvl w:val="0"/>
                <w:numId w:val="118"/>
              </w:numPr>
              <w:spacing w:after="0" w:line="240" w:lineRule="auto"/>
              <w:jc w:val="both"/>
              <w:rPr>
                <w:rFonts w:eastAsia="Times New Roman"/>
                <w:lang w:val="en-US" w:eastAsia="es-PE"/>
              </w:rPr>
            </w:pPr>
            <w:r w:rsidRPr="001F671D">
              <w:rPr>
                <w:rFonts w:eastAsia="Times New Roman"/>
                <w:lang w:val="en-US" w:eastAsia="es-PE"/>
              </w:rPr>
              <w:t>Business manager fees.</w:t>
            </w:r>
          </w:p>
          <w:p w14:paraId="056078D8" w14:textId="77777777" w:rsidR="005E2537" w:rsidRPr="001F671D" w:rsidRDefault="005E2537" w:rsidP="00CF2A3F">
            <w:pPr>
              <w:pStyle w:val="ListParagraph"/>
              <w:numPr>
                <w:ilvl w:val="0"/>
                <w:numId w:val="118"/>
              </w:numPr>
              <w:spacing w:after="0" w:line="240" w:lineRule="auto"/>
              <w:jc w:val="both"/>
              <w:rPr>
                <w:rFonts w:eastAsia="Times New Roman"/>
                <w:lang w:val="en-US" w:eastAsia="es-PE"/>
              </w:rPr>
            </w:pPr>
            <w:r w:rsidRPr="001F671D">
              <w:rPr>
                <w:rFonts w:eastAsia="Times New Roman"/>
                <w:lang w:val="en-US" w:eastAsia="es-PE"/>
              </w:rPr>
              <w:t>Advisor of product adequacy (provide the necessary knowledge to maintain the essence of the brand or product as a franchised).</w:t>
            </w:r>
          </w:p>
          <w:p w14:paraId="6108AF56" w14:textId="77777777" w:rsidR="005E2537" w:rsidRPr="001F671D" w:rsidRDefault="005E2537" w:rsidP="00CF2A3F">
            <w:pPr>
              <w:pStyle w:val="ListParagraph"/>
              <w:numPr>
                <w:ilvl w:val="0"/>
                <w:numId w:val="118"/>
              </w:numPr>
              <w:spacing w:after="0" w:line="240" w:lineRule="auto"/>
              <w:jc w:val="both"/>
              <w:rPr>
                <w:rFonts w:eastAsia="Times New Roman"/>
                <w:lang w:val="en-US" w:eastAsia="es-PE"/>
              </w:rPr>
            </w:pPr>
            <w:r w:rsidRPr="001F671D">
              <w:rPr>
                <w:rFonts w:eastAsia="Times New Roman"/>
                <w:lang w:val="en-US" w:eastAsia="es-PE"/>
              </w:rPr>
              <w:t>Legal costs of implementing the franchise in the destination market.</w:t>
            </w:r>
          </w:p>
          <w:p w14:paraId="253B7147" w14:textId="77777777" w:rsidR="005E2537" w:rsidRPr="001F671D" w:rsidRDefault="005E2537" w:rsidP="00CF2A3F">
            <w:pPr>
              <w:pStyle w:val="ListParagraph"/>
              <w:numPr>
                <w:ilvl w:val="0"/>
                <w:numId w:val="118"/>
              </w:numPr>
              <w:spacing w:after="0" w:line="240" w:lineRule="auto"/>
              <w:jc w:val="both"/>
              <w:rPr>
                <w:rFonts w:eastAsia="Times New Roman"/>
                <w:lang w:val="en-US" w:eastAsia="es-PE"/>
              </w:rPr>
            </w:pPr>
            <w:r w:rsidRPr="001F671D">
              <w:rPr>
                <w:rFonts w:eastAsia="Times New Roman"/>
                <w:lang w:val="en-US" w:eastAsia="es-PE"/>
              </w:rPr>
              <w:t>Promotion and advertising expenses (in foreign media, web and others).</w:t>
            </w:r>
          </w:p>
          <w:p w14:paraId="74756E02" w14:textId="77777777" w:rsidR="005E2537" w:rsidRPr="001F671D" w:rsidRDefault="005E2537" w:rsidP="00CF2A3F">
            <w:pPr>
              <w:pStyle w:val="ListParagraph"/>
              <w:numPr>
                <w:ilvl w:val="0"/>
                <w:numId w:val="118"/>
              </w:numPr>
              <w:spacing w:after="0" w:line="240" w:lineRule="auto"/>
              <w:jc w:val="both"/>
              <w:rPr>
                <w:rFonts w:eastAsia="Times New Roman"/>
                <w:lang w:val="en-US" w:eastAsia="es-PE"/>
              </w:rPr>
            </w:pPr>
            <w:r w:rsidRPr="001F671D">
              <w:rPr>
                <w:rFonts w:eastAsia="Times New Roman"/>
                <w:lang w:val="en-US" w:eastAsia="es-PE"/>
              </w:rPr>
              <w:t>Participation in trade shows.</w:t>
            </w:r>
          </w:p>
          <w:p w14:paraId="580A2BED" w14:textId="77777777" w:rsidR="005E2537" w:rsidRPr="001F671D" w:rsidRDefault="005E2537" w:rsidP="00CF2A3F">
            <w:pPr>
              <w:pStyle w:val="ListParagraph"/>
              <w:numPr>
                <w:ilvl w:val="0"/>
                <w:numId w:val="118"/>
              </w:numPr>
              <w:spacing w:after="0" w:line="240" w:lineRule="auto"/>
              <w:jc w:val="both"/>
              <w:rPr>
                <w:rFonts w:eastAsia="Times New Roman"/>
                <w:lang w:val="en-US" w:eastAsia="es-PE"/>
              </w:rPr>
            </w:pPr>
            <w:r w:rsidRPr="001F671D">
              <w:rPr>
                <w:rFonts w:eastAsia="Times New Roman"/>
                <w:lang w:val="en-US" w:eastAsia="es-PE"/>
              </w:rPr>
              <w:t>Flight tickets and per diem for 2 people for market research at the destination market.</w:t>
            </w:r>
          </w:p>
          <w:p w14:paraId="1943FDD7" w14:textId="77777777" w:rsidR="005E2537" w:rsidRPr="001F671D" w:rsidRDefault="005E2537" w:rsidP="00CF2A3F">
            <w:pPr>
              <w:pStyle w:val="ListParagraph"/>
              <w:numPr>
                <w:ilvl w:val="0"/>
                <w:numId w:val="118"/>
              </w:numPr>
              <w:spacing w:after="0" w:line="240" w:lineRule="auto"/>
              <w:jc w:val="both"/>
              <w:rPr>
                <w:rFonts w:eastAsia="Times New Roman"/>
                <w:lang w:val="en-US" w:eastAsia="es-PE"/>
              </w:rPr>
            </w:pPr>
            <w:r w:rsidRPr="001F671D">
              <w:rPr>
                <w:rFonts w:eastAsia="Times New Roman"/>
                <w:lang w:val="en-US" w:eastAsia="es-PE"/>
              </w:rPr>
              <w:t>Other expenses that the Technical Committee authorizes.</w:t>
            </w:r>
          </w:p>
        </w:tc>
      </w:tr>
      <w:tr w:rsidR="005E2537" w:rsidRPr="0098356C" w14:paraId="56BA94C7" w14:textId="77777777" w:rsidTr="005E2537">
        <w:trPr>
          <w:trHeight w:val="2265"/>
        </w:trPr>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14:paraId="70504BFF" w14:textId="77777777" w:rsidR="005E2537" w:rsidRPr="00A87CA5" w:rsidRDefault="005E2537" w:rsidP="005E2537">
            <w:pPr>
              <w:spacing w:after="0" w:line="240" w:lineRule="auto"/>
              <w:jc w:val="center"/>
              <w:rPr>
                <w:rFonts w:eastAsia="Times New Roman"/>
                <w:b/>
                <w:i/>
                <w:lang w:eastAsia="es-PE"/>
              </w:rPr>
            </w:pPr>
            <w:r w:rsidRPr="00A87CA5">
              <w:rPr>
                <w:rFonts w:eastAsia="Times New Roman"/>
                <w:b/>
                <w:i/>
                <w:lang w:eastAsia="es-PE"/>
              </w:rPr>
              <w:t>Modality IV: Commercial Implantation</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3806EB8" w14:textId="77777777" w:rsidR="005E2537" w:rsidRPr="001F671D" w:rsidRDefault="005E2537" w:rsidP="005E2537">
            <w:pPr>
              <w:spacing w:after="0" w:line="240" w:lineRule="auto"/>
              <w:jc w:val="center"/>
              <w:rPr>
                <w:rFonts w:eastAsia="Times New Roman"/>
                <w:lang w:eastAsia="es-PE"/>
              </w:rPr>
            </w:pPr>
            <w:r w:rsidRPr="001F671D">
              <w:rPr>
                <w:rFonts w:eastAsia="Times New Roman"/>
                <w:lang w:eastAsia="es-PE"/>
              </w:rPr>
              <w:t>15 months.</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01247711" w14:textId="77777777" w:rsidR="005E2537" w:rsidRPr="001F671D" w:rsidRDefault="005E2537" w:rsidP="005E2537">
            <w:pPr>
              <w:spacing w:after="0" w:line="240" w:lineRule="auto"/>
              <w:jc w:val="both"/>
              <w:rPr>
                <w:rFonts w:eastAsia="Times New Roman"/>
                <w:lang w:val="en-US" w:eastAsia="es-PE"/>
              </w:rPr>
            </w:pPr>
            <w:r w:rsidRPr="001F671D">
              <w:rPr>
                <w:rFonts w:eastAsia="Times New Roman"/>
                <w:lang w:val="en-US" w:eastAsia="es-PE"/>
              </w:rPr>
              <w:t xml:space="preserve">Designed to support the enterprises in their commercial implantation abroad, among associated enterprises. The </w:t>
            </w:r>
            <w:r w:rsidRPr="001F671D">
              <w:rPr>
                <w:rFonts w:eastAsia="Times New Roman"/>
                <w:lang w:val="en-US" w:eastAsia="es-PE"/>
              </w:rPr>
              <w:lastRenderedPageBreak/>
              <w:t>beneficiaries are those regular exporting enterprises with significant knowledge on international markets.</w:t>
            </w:r>
          </w:p>
        </w:tc>
        <w:tc>
          <w:tcPr>
            <w:tcW w:w="1843" w:type="dxa"/>
            <w:tcBorders>
              <w:top w:val="nil"/>
              <w:left w:val="nil"/>
              <w:bottom w:val="single" w:sz="4" w:space="0" w:color="auto"/>
              <w:right w:val="single" w:sz="4" w:space="0" w:color="auto"/>
            </w:tcBorders>
            <w:shd w:val="clear" w:color="auto" w:fill="auto"/>
            <w:vAlign w:val="center"/>
            <w:hideMark/>
          </w:tcPr>
          <w:p w14:paraId="6EF88211" w14:textId="77777777" w:rsidR="005E2537" w:rsidRPr="001F671D" w:rsidRDefault="005E2537" w:rsidP="005E2537">
            <w:pPr>
              <w:spacing w:after="0" w:line="240" w:lineRule="auto"/>
              <w:jc w:val="center"/>
              <w:rPr>
                <w:rFonts w:eastAsia="Times New Roman"/>
                <w:lang w:eastAsia="es-PE"/>
              </w:rPr>
            </w:pPr>
            <w:r w:rsidRPr="001F671D">
              <w:rPr>
                <w:rFonts w:eastAsia="Times New Roman"/>
                <w:lang w:eastAsia="es-PE"/>
              </w:rPr>
              <w:lastRenderedPageBreak/>
              <w:t>Stage 1: Plan development</w:t>
            </w:r>
          </w:p>
        </w:tc>
        <w:tc>
          <w:tcPr>
            <w:tcW w:w="3402" w:type="dxa"/>
            <w:tcBorders>
              <w:top w:val="nil"/>
              <w:left w:val="nil"/>
              <w:bottom w:val="single" w:sz="4" w:space="0" w:color="auto"/>
              <w:right w:val="single" w:sz="4" w:space="0" w:color="auto"/>
            </w:tcBorders>
            <w:shd w:val="clear" w:color="auto" w:fill="auto"/>
            <w:vAlign w:val="center"/>
            <w:hideMark/>
          </w:tcPr>
          <w:p w14:paraId="4EA2BD8A" w14:textId="4427B1D0" w:rsidR="005E2537" w:rsidRPr="001F671D" w:rsidRDefault="005E2537" w:rsidP="005E2537">
            <w:pPr>
              <w:spacing w:after="0" w:line="240" w:lineRule="auto"/>
              <w:jc w:val="both"/>
              <w:rPr>
                <w:rFonts w:eastAsia="Times New Roman"/>
                <w:lang w:val="en-US" w:eastAsia="es-PE"/>
              </w:rPr>
            </w:pPr>
            <w:r w:rsidRPr="001F671D">
              <w:rPr>
                <w:rFonts w:eastAsia="Times New Roman"/>
                <w:lang w:val="en-US" w:eastAsia="es-PE"/>
              </w:rPr>
              <w:t xml:space="preserve">PAI will be able to finance a percentage not greater than 50% of the total cost of the eligible expenses of the </w:t>
            </w:r>
            <w:r w:rsidR="00FC405A">
              <w:rPr>
                <w:rFonts w:eastAsia="Times New Roman"/>
                <w:lang w:val="en-US" w:eastAsia="es-PE"/>
              </w:rPr>
              <w:t>stage</w:t>
            </w:r>
            <w:r w:rsidRPr="001F671D">
              <w:rPr>
                <w:rFonts w:eastAsia="Times New Roman"/>
                <w:lang w:val="en-US" w:eastAsia="es-PE"/>
              </w:rPr>
              <w:t xml:space="preserve">, without exceeding the S/. 65,000 per enterprise. The minimum contribution of the counterpart of the Requesting Enterprise will be </w:t>
            </w:r>
            <w:r w:rsidRPr="001F671D">
              <w:rPr>
                <w:rFonts w:eastAsia="Times New Roman"/>
                <w:lang w:val="en-US" w:eastAsia="es-PE"/>
              </w:rPr>
              <w:lastRenderedPageBreak/>
              <w:t xml:space="preserve">50% of the total value of </w:t>
            </w:r>
            <w:r w:rsidR="00FC405A">
              <w:rPr>
                <w:rFonts w:eastAsia="Times New Roman"/>
                <w:lang w:val="en-US" w:eastAsia="es-PE"/>
              </w:rPr>
              <w:t>Stage</w:t>
            </w:r>
            <w:r w:rsidRPr="001F671D">
              <w:rPr>
                <w:rFonts w:eastAsia="Times New Roman"/>
                <w:lang w:val="en-US" w:eastAsia="es-PE"/>
              </w:rPr>
              <w:t xml:space="preserve"> I.</w:t>
            </w:r>
          </w:p>
        </w:tc>
        <w:tc>
          <w:tcPr>
            <w:tcW w:w="5245" w:type="dxa"/>
            <w:tcBorders>
              <w:top w:val="nil"/>
              <w:left w:val="nil"/>
              <w:bottom w:val="single" w:sz="4" w:space="0" w:color="auto"/>
              <w:right w:val="single" w:sz="4" w:space="0" w:color="auto"/>
            </w:tcBorders>
            <w:shd w:val="clear" w:color="auto" w:fill="auto"/>
            <w:vAlign w:val="center"/>
            <w:hideMark/>
          </w:tcPr>
          <w:p w14:paraId="544E23C9" w14:textId="77777777" w:rsidR="005E2537" w:rsidRPr="001F671D" w:rsidRDefault="005E2537" w:rsidP="00CF2A3F">
            <w:pPr>
              <w:pStyle w:val="ListParagraph"/>
              <w:numPr>
                <w:ilvl w:val="0"/>
                <w:numId w:val="119"/>
              </w:numPr>
              <w:spacing w:after="0" w:line="240" w:lineRule="auto"/>
              <w:jc w:val="both"/>
              <w:rPr>
                <w:rFonts w:eastAsia="Times New Roman"/>
                <w:lang w:val="en-US" w:eastAsia="es-PE"/>
              </w:rPr>
            </w:pPr>
            <w:r w:rsidRPr="001F671D">
              <w:rPr>
                <w:rFonts w:eastAsia="Times New Roman"/>
                <w:lang w:val="en-US" w:eastAsia="es-PE"/>
              </w:rPr>
              <w:lastRenderedPageBreak/>
              <w:t>Research study on potential markets.</w:t>
            </w:r>
          </w:p>
          <w:p w14:paraId="54BFA8E4" w14:textId="77777777" w:rsidR="005E2537" w:rsidRPr="001F671D" w:rsidRDefault="005E2537" w:rsidP="00CF2A3F">
            <w:pPr>
              <w:pStyle w:val="ListParagraph"/>
              <w:numPr>
                <w:ilvl w:val="0"/>
                <w:numId w:val="119"/>
              </w:numPr>
              <w:spacing w:after="0" w:line="240" w:lineRule="auto"/>
              <w:jc w:val="both"/>
              <w:rPr>
                <w:rFonts w:eastAsia="Times New Roman"/>
                <w:lang w:val="en-US" w:eastAsia="es-PE"/>
              </w:rPr>
            </w:pPr>
            <w:r w:rsidRPr="001F671D">
              <w:rPr>
                <w:rFonts w:eastAsia="Times New Roman"/>
                <w:lang w:val="en-US" w:eastAsia="es-PE"/>
              </w:rPr>
              <w:t xml:space="preserve">Elaboration of the Internationalization Plan </w:t>
            </w:r>
          </w:p>
          <w:p w14:paraId="57BF089F" w14:textId="77777777" w:rsidR="005E2537" w:rsidRPr="001F671D" w:rsidRDefault="005E2537" w:rsidP="00CF2A3F">
            <w:pPr>
              <w:pStyle w:val="ListParagraph"/>
              <w:numPr>
                <w:ilvl w:val="0"/>
                <w:numId w:val="119"/>
              </w:numPr>
              <w:spacing w:after="0" w:line="240" w:lineRule="auto"/>
              <w:jc w:val="both"/>
              <w:rPr>
                <w:rFonts w:eastAsia="Times New Roman"/>
                <w:lang w:val="en-US" w:eastAsia="es-PE"/>
              </w:rPr>
            </w:pPr>
            <w:r w:rsidRPr="001F671D">
              <w:rPr>
                <w:rFonts w:eastAsia="Times New Roman"/>
                <w:lang w:val="en-US" w:eastAsia="es-PE"/>
              </w:rPr>
              <w:t>Other expenses authorized by the Technical Committee.</w:t>
            </w:r>
          </w:p>
        </w:tc>
      </w:tr>
      <w:tr w:rsidR="005E2537" w:rsidRPr="0098356C" w14:paraId="2A96950E" w14:textId="77777777" w:rsidTr="005E2537">
        <w:trPr>
          <w:trHeight w:val="5845"/>
        </w:trPr>
        <w:tc>
          <w:tcPr>
            <w:tcW w:w="1488" w:type="dxa"/>
            <w:vMerge/>
            <w:tcBorders>
              <w:top w:val="nil"/>
              <w:left w:val="single" w:sz="4" w:space="0" w:color="auto"/>
              <w:bottom w:val="single" w:sz="4" w:space="0" w:color="000000"/>
              <w:right w:val="single" w:sz="4" w:space="0" w:color="auto"/>
            </w:tcBorders>
            <w:vAlign w:val="center"/>
            <w:hideMark/>
          </w:tcPr>
          <w:p w14:paraId="4EEA680A" w14:textId="77777777" w:rsidR="005E2537" w:rsidRPr="00A87CA5" w:rsidRDefault="005E2537" w:rsidP="005E2537">
            <w:pPr>
              <w:spacing w:after="0" w:line="240" w:lineRule="auto"/>
              <w:jc w:val="center"/>
              <w:rPr>
                <w:rFonts w:eastAsia="Times New Roman"/>
                <w:b/>
                <w:i/>
                <w:lang w:val="en-US" w:eastAsia="es-PE"/>
              </w:rPr>
            </w:pPr>
          </w:p>
        </w:tc>
        <w:tc>
          <w:tcPr>
            <w:tcW w:w="1417" w:type="dxa"/>
            <w:vMerge/>
            <w:tcBorders>
              <w:top w:val="nil"/>
              <w:left w:val="single" w:sz="4" w:space="0" w:color="auto"/>
              <w:bottom w:val="single" w:sz="4" w:space="0" w:color="000000"/>
              <w:right w:val="single" w:sz="4" w:space="0" w:color="auto"/>
            </w:tcBorders>
            <w:vAlign w:val="center"/>
            <w:hideMark/>
          </w:tcPr>
          <w:p w14:paraId="11A627FE" w14:textId="77777777" w:rsidR="005E2537" w:rsidRPr="001F671D" w:rsidRDefault="005E2537" w:rsidP="005E2537">
            <w:pPr>
              <w:spacing w:after="0" w:line="240" w:lineRule="auto"/>
              <w:jc w:val="center"/>
              <w:rPr>
                <w:rFonts w:eastAsia="Times New Roman"/>
                <w:lang w:val="en-US" w:eastAsia="es-PE"/>
              </w:rPr>
            </w:pPr>
          </w:p>
        </w:tc>
        <w:tc>
          <w:tcPr>
            <w:tcW w:w="1843" w:type="dxa"/>
            <w:vMerge/>
            <w:tcBorders>
              <w:top w:val="nil"/>
              <w:left w:val="single" w:sz="4" w:space="0" w:color="auto"/>
              <w:bottom w:val="single" w:sz="4" w:space="0" w:color="000000"/>
              <w:right w:val="single" w:sz="4" w:space="0" w:color="auto"/>
            </w:tcBorders>
            <w:vAlign w:val="center"/>
            <w:hideMark/>
          </w:tcPr>
          <w:p w14:paraId="2E590561" w14:textId="77777777" w:rsidR="005E2537" w:rsidRPr="001F671D" w:rsidRDefault="005E2537" w:rsidP="005E2537">
            <w:pPr>
              <w:spacing w:after="0" w:line="240" w:lineRule="auto"/>
              <w:jc w:val="both"/>
              <w:rPr>
                <w:rFonts w:eastAsia="Times New Roman"/>
                <w:lang w:val="en-US" w:eastAsia="es-PE"/>
              </w:rPr>
            </w:pPr>
          </w:p>
        </w:tc>
        <w:tc>
          <w:tcPr>
            <w:tcW w:w="1843" w:type="dxa"/>
            <w:tcBorders>
              <w:top w:val="nil"/>
              <w:left w:val="nil"/>
              <w:bottom w:val="single" w:sz="4" w:space="0" w:color="auto"/>
              <w:right w:val="single" w:sz="4" w:space="0" w:color="auto"/>
            </w:tcBorders>
            <w:shd w:val="clear" w:color="auto" w:fill="auto"/>
            <w:vAlign w:val="center"/>
            <w:hideMark/>
          </w:tcPr>
          <w:p w14:paraId="2830265E" w14:textId="77777777" w:rsidR="005E2537" w:rsidRPr="001F671D" w:rsidRDefault="005E2537" w:rsidP="005E2537">
            <w:pPr>
              <w:spacing w:after="0" w:line="240" w:lineRule="auto"/>
              <w:jc w:val="center"/>
              <w:rPr>
                <w:rFonts w:eastAsia="Times New Roman"/>
                <w:lang w:eastAsia="es-PE"/>
              </w:rPr>
            </w:pPr>
            <w:r w:rsidRPr="001F671D">
              <w:rPr>
                <w:rFonts w:eastAsia="Times New Roman"/>
                <w:lang w:eastAsia="es-PE"/>
              </w:rPr>
              <w:t>Stage 2: Implementation</w:t>
            </w:r>
          </w:p>
        </w:tc>
        <w:tc>
          <w:tcPr>
            <w:tcW w:w="3402" w:type="dxa"/>
            <w:tcBorders>
              <w:top w:val="nil"/>
              <w:left w:val="nil"/>
              <w:bottom w:val="single" w:sz="4" w:space="0" w:color="auto"/>
              <w:right w:val="single" w:sz="4" w:space="0" w:color="auto"/>
            </w:tcBorders>
            <w:shd w:val="clear" w:color="auto" w:fill="auto"/>
            <w:vAlign w:val="center"/>
            <w:hideMark/>
          </w:tcPr>
          <w:p w14:paraId="5A3CAC9A" w14:textId="53CB57C2" w:rsidR="005E2537" w:rsidRPr="001F671D" w:rsidRDefault="005E2537" w:rsidP="005E2537">
            <w:pPr>
              <w:spacing w:after="0" w:line="240" w:lineRule="auto"/>
              <w:jc w:val="both"/>
              <w:rPr>
                <w:rFonts w:eastAsia="Times New Roman"/>
                <w:lang w:val="en-US" w:eastAsia="es-PE"/>
              </w:rPr>
            </w:pPr>
            <w:r w:rsidRPr="001F671D">
              <w:rPr>
                <w:rFonts w:eastAsia="Times New Roman"/>
                <w:lang w:val="en-US" w:eastAsia="es-PE"/>
              </w:rPr>
              <w:t xml:space="preserve">PAI will be able to finance a percentage no higher than 79% of the total cost of eligible expenses of the </w:t>
            </w:r>
            <w:r w:rsidR="00FC405A">
              <w:rPr>
                <w:rFonts w:eastAsia="Times New Roman"/>
                <w:lang w:val="en-US" w:eastAsia="es-PE"/>
              </w:rPr>
              <w:t>stage</w:t>
            </w:r>
            <w:r w:rsidRPr="001F671D">
              <w:rPr>
                <w:rFonts w:eastAsia="Times New Roman"/>
                <w:lang w:val="en-US" w:eastAsia="es-PE"/>
              </w:rPr>
              <w:t xml:space="preserve">, not exceeding S/. 235,000 per enterprise. The minimum contribution of the counterpart of the Requesting Enterprise shall be 21% of the total value of </w:t>
            </w:r>
            <w:r w:rsidR="00FC405A">
              <w:rPr>
                <w:rFonts w:eastAsia="Times New Roman"/>
                <w:lang w:val="en-US" w:eastAsia="es-PE"/>
              </w:rPr>
              <w:t>Stage</w:t>
            </w:r>
            <w:r w:rsidRPr="001F671D">
              <w:rPr>
                <w:rFonts w:eastAsia="Times New Roman"/>
                <w:lang w:val="en-US" w:eastAsia="es-PE"/>
              </w:rPr>
              <w:t xml:space="preserve"> II.</w:t>
            </w:r>
          </w:p>
        </w:tc>
        <w:tc>
          <w:tcPr>
            <w:tcW w:w="5245" w:type="dxa"/>
            <w:tcBorders>
              <w:top w:val="nil"/>
              <w:left w:val="nil"/>
              <w:bottom w:val="single" w:sz="4" w:space="0" w:color="auto"/>
              <w:right w:val="single" w:sz="4" w:space="0" w:color="auto"/>
            </w:tcBorders>
            <w:shd w:val="clear" w:color="auto" w:fill="auto"/>
            <w:vAlign w:val="center"/>
            <w:hideMark/>
          </w:tcPr>
          <w:p w14:paraId="64B68295" w14:textId="77777777" w:rsidR="005E2537" w:rsidRPr="001F671D" w:rsidRDefault="005E2537" w:rsidP="00CF2A3F">
            <w:pPr>
              <w:pStyle w:val="ListParagraph"/>
              <w:numPr>
                <w:ilvl w:val="0"/>
                <w:numId w:val="120"/>
              </w:numPr>
              <w:spacing w:after="0" w:line="240" w:lineRule="auto"/>
              <w:jc w:val="both"/>
              <w:rPr>
                <w:rFonts w:eastAsia="Times New Roman"/>
                <w:lang w:val="en-US" w:eastAsia="es-PE"/>
              </w:rPr>
            </w:pPr>
            <w:r w:rsidRPr="001F671D">
              <w:rPr>
                <w:rFonts w:eastAsia="Times New Roman"/>
                <w:lang w:val="en-US" w:eastAsia="es-PE"/>
              </w:rPr>
              <w:t>Trade advisor.</w:t>
            </w:r>
          </w:p>
          <w:p w14:paraId="48BC8AE2" w14:textId="77777777" w:rsidR="005E2537" w:rsidRPr="001F671D" w:rsidRDefault="005E2537" w:rsidP="00CF2A3F">
            <w:pPr>
              <w:pStyle w:val="ListParagraph"/>
              <w:numPr>
                <w:ilvl w:val="0"/>
                <w:numId w:val="120"/>
              </w:numPr>
              <w:spacing w:after="0" w:line="240" w:lineRule="auto"/>
              <w:jc w:val="both"/>
              <w:rPr>
                <w:rFonts w:eastAsia="Times New Roman"/>
                <w:lang w:val="en-US" w:eastAsia="es-PE"/>
              </w:rPr>
            </w:pPr>
            <w:r w:rsidRPr="001F671D">
              <w:rPr>
                <w:rFonts w:eastAsia="Times New Roman"/>
                <w:lang w:val="en-US" w:eastAsia="es-PE"/>
              </w:rPr>
              <w:t xml:space="preserve">Tickets and per diem for 2 people for market research at the destination market. </w:t>
            </w:r>
          </w:p>
          <w:p w14:paraId="0428EA81" w14:textId="77777777" w:rsidR="005E2537" w:rsidRPr="001F671D" w:rsidRDefault="005E2537" w:rsidP="00CF2A3F">
            <w:pPr>
              <w:pStyle w:val="ListParagraph"/>
              <w:numPr>
                <w:ilvl w:val="0"/>
                <w:numId w:val="120"/>
              </w:numPr>
              <w:spacing w:after="0" w:line="240" w:lineRule="auto"/>
              <w:jc w:val="both"/>
              <w:rPr>
                <w:rFonts w:eastAsia="Times New Roman"/>
                <w:lang w:val="en-US" w:eastAsia="es-PE"/>
              </w:rPr>
            </w:pPr>
            <w:r w:rsidRPr="001F671D">
              <w:rPr>
                <w:rFonts w:eastAsia="Times New Roman"/>
                <w:lang w:val="en-US" w:eastAsia="es-PE"/>
              </w:rPr>
              <w:t>Legal expenses for the installation of offices, registration of patents, of defense of mark, homologations, certifications, work process, etc.</w:t>
            </w:r>
          </w:p>
          <w:p w14:paraId="30B907A5" w14:textId="77777777" w:rsidR="005E2537" w:rsidRPr="001F671D" w:rsidRDefault="005E2537" w:rsidP="00CF2A3F">
            <w:pPr>
              <w:pStyle w:val="ListParagraph"/>
              <w:numPr>
                <w:ilvl w:val="0"/>
                <w:numId w:val="120"/>
              </w:numPr>
              <w:spacing w:after="0" w:line="240" w:lineRule="auto"/>
              <w:jc w:val="both"/>
              <w:rPr>
                <w:rFonts w:eastAsia="Times New Roman"/>
                <w:lang w:val="en-US" w:eastAsia="es-PE"/>
              </w:rPr>
            </w:pPr>
            <w:r w:rsidRPr="001F671D">
              <w:rPr>
                <w:rFonts w:eastAsia="Times New Roman"/>
                <w:lang w:val="en-US" w:eastAsia="es-PE"/>
              </w:rPr>
              <w:t>Operational or administrative expenses for a  Trade  Representative).</w:t>
            </w:r>
          </w:p>
          <w:p w14:paraId="456701EF" w14:textId="77777777" w:rsidR="005E2537" w:rsidRPr="001F671D" w:rsidRDefault="005E2537" w:rsidP="00CF2A3F">
            <w:pPr>
              <w:pStyle w:val="ListParagraph"/>
              <w:numPr>
                <w:ilvl w:val="0"/>
                <w:numId w:val="120"/>
              </w:numPr>
              <w:spacing w:after="0" w:line="240" w:lineRule="auto"/>
              <w:jc w:val="both"/>
              <w:rPr>
                <w:rFonts w:eastAsia="Times New Roman"/>
                <w:lang w:val="en-US" w:eastAsia="es-PE"/>
              </w:rPr>
            </w:pPr>
            <w:r w:rsidRPr="001F671D">
              <w:rPr>
                <w:rFonts w:eastAsia="Times New Roman"/>
                <w:lang w:val="en-US" w:eastAsia="es-PE"/>
              </w:rPr>
              <w:t>Advertising and promotional expenses (in foreign media, web and others).</w:t>
            </w:r>
          </w:p>
          <w:p w14:paraId="1BC2021F" w14:textId="77777777" w:rsidR="005E2537" w:rsidRPr="001F671D" w:rsidRDefault="005E2537" w:rsidP="00CF2A3F">
            <w:pPr>
              <w:pStyle w:val="ListParagraph"/>
              <w:numPr>
                <w:ilvl w:val="0"/>
                <w:numId w:val="120"/>
              </w:numPr>
              <w:spacing w:after="0" w:line="240" w:lineRule="auto"/>
              <w:jc w:val="both"/>
              <w:rPr>
                <w:rFonts w:eastAsia="Times New Roman"/>
                <w:lang w:val="en-US" w:eastAsia="es-PE"/>
              </w:rPr>
            </w:pPr>
            <w:r w:rsidRPr="001F671D">
              <w:rPr>
                <w:rFonts w:eastAsia="Times New Roman"/>
                <w:lang w:val="en-US" w:eastAsia="es-PE"/>
              </w:rPr>
              <w:t>Specialized services for the graphic adaptation of the brand to the foreign market.</w:t>
            </w:r>
          </w:p>
          <w:p w14:paraId="7CD81FFF" w14:textId="77777777" w:rsidR="005E2537" w:rsidRPr="001F671D" w:rsidRDefault="005E2537" w:rsidP="00CF2A3F">
            <w:pPr>
              <w:pStyle w:val="ListParagraph"/>
              <w:numPr>
                <w:ilvl w:val="0"/>
                <w:numId w:val="120"/>
              </w:numPr>
              <w:spacing w:after="0" w:line="240" w:lineRule="auto"/>
              <w:jc w:val="both"/>
              <w:rPr>
                <w:rFonts w:eastAsia="Times New Roman"/>
                <w:lang w:val="en-US" w:eastAsia="es-PE"/>
              </w:rPr>
            </w:pPr>
            <w:r w:rsidRPr="001F671D">
              <w:rPr>
                <w:rFonts w:eastAsia="Times New Roman"/>
                <w:lang w:val="en-US" w:eastAsia="es-PE"/>
              </w:rPr>
              <w:t>External, accounting and financial advice.</w:t>
            </w:r>
          </w:p>
          <w:p w14:paraId="0A507772" w14:textId="77777777" w:rsidR="005E2537" w:rsidRPr="001F671D" w:rsidRDefault="005E2537" w:rsidP="00CF2A3F">
            <w:pPr>
              <w:pStyle w:val="ListParagraph"/>
              <w:numPr>
                <w:ilvl w:val="0"/>
                <w:numId w:val="120"/>
              </w:numPr>
              <w:spacing w:after="0" w:line="240" w:lineRule="auto"/>
              <w:jc w:val="both"/>
              <w:rPr>
                <w:rFonts w:eastAsia="Times New Roman"/>
                <w:lang w:val="en-US" w:eastAsia="es-PE"/>
              </w:rPr>
            </w:pPr>
            <w:r w:rsidRPr="001F671D">
              <w:rPr>
                <w:rFonts w:eastAsia="Times New Roman"/>
                <w:lang w:val="en-US" w:eastAsia="es-PE"/>
              </w:rPr>
              <w:t>Participation in commercial promotion activities in the destination market defined in the Internationalization Plan (missions, fairs and events).</w:t>
            </w:r>
          </w:p>
          <w:p w14:paraId="4C0302FE" w14:textId="77777777" w:rsidR="005E2537" w:rsidRPr="001F671D" w:rsidRDefault="005E2537" w:rsidP="00CF2A3F">
            <w:pPr>
              <w:pStyle w:val="ListParagraph"/>
              <w:numPr>
                <w:ilvl w:val="0"/>
                <w:numId w:val="120"/>
              </w:numPr>
              <w:spacing w:after="0" w:line="240" w:lineRule="auto"/>
              <w:jc w:val="both"/>
              <w:rPr>
                <w:rFonts w:eastAsia="Times New Roman"/>
                <w:lang w:val="en-US" w:eastAsia="es-PE"/>
              </w:rPr>
            </w:pPr>
            <w:r w:rsidRPr="001F671D">
              <w:rPr>
                <w:rFonts w:eastAsia="Times New Roman"/>
                <w:lang w:val="en-US" w:eastAsia="es-PE"/>
              </w:rPr>
              <w:t>Other expenses authorized by the Technical Committee.</w:t>
            </w:r>
          </w:p>
        </w:tc>
      </w:tr>
    </w:tbl>
    <w:p w14:paraId="6DE0F833" w14:textId="77777777" w:rsidR="005E2537" w:rsidRPr="001F671D" w:rsidRDefault="005E2537" w:rsidP="005E2537">
      <w:pPr>
        <w:rPr>
          <w:lang w:val="en-US"/>
        </w:rPr>
        <w:sectPr w:rsidR="005E2537" w:rsidRPr="001F671D" w:rsidSect="005E2537">
          <w:pgSz w:w="15840" w:h="12240" w:orient="landscape"/>
          <w:pgMar w:top="1135" w:right="1418" w:bottom="1701" w:left="1418" w:header="708" w:footer="708" w:gutter="0"/>
          <w:cols w:space="708"/>
          <w:docGrid w:linePitch="360"/>
        </w:sectPr>
      </w:pPr>
    </w:p>
    <w:p w14:paraId="6A9EAC9E" w14:textId="77777777" w:rsidR="005E2537" w:rsidRPr="00C949F8" w:rsidRDefault="005E2537" w:rsidP="00C949F8">
      <w:pPr>
        <w:pStyle w:val="Heading2"/>
        <w:rPr>
          <w:rFonts w:asciiTheme="minorHAnsi" w:hAnsiTheme="minorHAnsi"/>
          <w:color w:val="auto"/>
        </w:rPr>
      </w:pPr>
      <w:bookmarkStart w:id="32" w:name="_Toc496870608"/>
      <w:bookmarkStart w:id="33" w:name="_Toc502053097"/>
      <w:r w:rsidRPr="00C949F8">
        <w:rPr>
          <w:rFonts w:asciiTheme="minorHAnsi" w:hAnsiTheme="minorHAnsi"/>
          <w:color w:val="auto"/>
        </w:rPr>
        <w:lastRenderedPageBreak/>
        <w:t>VI. Monitoring tools</w:t>
      </w:r>
      <w:bookmarkEnd w:id="32"/>
      <w:bookmarkEnd w:id="33"/>
    </w:p>
    <w:p w14:paraId="64511F69" w14:textId="77777777" w:rsidR="005E2537" w:rsidRPr="001F671D" w:rsidRDefault="005E2537" w:rsidP="00CF2A3F">
      <w:pPr>
        <w:pStyle w:val="ListParagraph"/>
        <w:numPr>
          <w:ilvl w:val="0"/>
          <w:numId w:val="121"/>
        </w:numPr>
        <w:jc w:val="both"/>
        <w:rPr>
          <w:lang w:val="en-US"/>
        </w:rPr>
      </w:pPr>
      <w:r w:rsidRPr="001F671D">
        <w:rPr>
          <w:lang w:val="en-US"/>
        </w:rPr>
        <w:t>Number of beneficiaries (enterprises)</w:t>
      </w:r>
    </w:p>
    <w:p w14:paraId="172EDC35" w14:textId="77777777" w:rsidR="005E2537" w:rsidRPr="001F671D" w:rsidRDefault="005E2537" w:rsidP="00CF2A3F">
      <w:pPr>
        <w:pStyle w:val="ListParagraph"/>
        <w:numPr>
          <w:ilvl w:val="0"/>
          <w:numId w:val="121"/>
        </w:numPr>
        <w:jc w:val="both"/>
        <w:rPr>
          <w:lang w:val="en-US"/>
        </w:rPr>
      </w:pPr>
      <w:r w:rsidRPr="001F671D">
        <w:rPr>
          <w:lang w:val="en-US"/>
        </w:rPr>
        <w:t>Number of initiatives submitted / approved.</w:t>
      </w:r>
    </w:p>
    <w:p w14:paraId="7BC2A7A8" w14:textId="77777777" w:rsidR="005E2537" w:rsidRPr="001F671D" w:rsidRDefault="005E2537" w:rsidP="00CF2A3F">
      <w:pPr>
        <w:pStyle w:val="ListParagraph"/>
        <w:numPr>
          <w:ilvl w:val="0"/>
          <w:numId w:val="121"/>
        </w:numPr>
        <w:jc w:val="both"/>
        <w:rPr>
          <w:lang w:val="en-US"/>
        </w:rPr>
      </w:pPr>
      <w:r w:rsidRPr="001F671D">
        <w:rPr>
          <w:lang w:val="en-US"/>
        </w:rPr>
        <w:t xml:space="preserve">Amount of funds committed. </w:t>
      </w:r>
    </w:p>
    <w:p w14:paraId="75A6C007" w14:textId="77777777" w:rsidR="005E2537" w:rsidRPr="001F671D" w:rsidRDefault="005E2537" w:rsidP="00CF2A3F">
      <w:pPr>
        <w:pStyle w:val="ListParagraph"/>
        <w:numPr>
          <w:ilvl w:val="0"/>
          <w:numId w:val="121"/>
        </w:numPr>
        <w:jc w:val="both"/>
        <w:rPr>
          <w:lang w:val="en-US"/>
        </w:rPr>
      </w:pPr>
      <w:r w:rsidRPr="001F671D">
        <w:rPr>
          <w:lang w:val="en-US"/>
        </w:rPr>
        <w:t>Amount of funds executed.</w:t>
      </w:r>
    </w:p>
    <w:p w14:paraId="41650560" w14:textId="77777777" w:rsidR="005E2537" w:rsidRPr="001F671D" w:rsidRDefault="005E2537" w:rsidP="00CF2A3F">
      <w:pPr>
        <w:pStyle w:val="ListParagraph"/>
        <w:numPr>
          <w:ilvl w:val="0"/>
          <w:numId w:val="121"/>
        </w:numPr>
        <w:jc w:val="both"/>
        <w:rPr>
          <w:lang w:val="en-US"/>
        </w:rPr>
      </w:pPr>
      <w:r w:rsidRPr="001F671D">
        <w:rPr>
          <w:lang w:val="en-US"/>
        </w:rPr>
        <w:t>Degree of satisfaction of the participating entrepreneurs through surveys.</w:t>
      </w:r>
    </w:p>
    <w:p w14:paraId="5B8C0326" w14:textId="77777777" w:rsidR="005E2537" w:rsidRPr="001F671D" w:rsidRDefault="005E2537" w:rsidP="005E2537">
      <w:pPr>
        <w:spacing w:after="0" w:line="240" w:lineRule="auto"/>
        <w:jc w:val="both"/>
        <w:rPr>
          <w:rFonts w:cs="Arial"/>
          <w:lang w:val="en-US"/>
        </w:rPr>
      </w:pPr>
    </w:p>
    <w:p w14:paraId="2561A964" w14:textId="77777777" w:rsidR="005E2537" w:rsidRPr="00C949F8" w:rsidRDefault="005E2537" w:rsidP="00C949F8">
      <w:pPr>
        <w:pStyle w:val="Heading2"/>
        <w:rPr>
          <w:rFonts w:asciiTheme="minorHAnsi" w:hAnsiTheme="minorHAnsi"/>
          <w:color w:val="auto"/>
        </w:rPr>
      </w:pPr>
      <w:bookmarkStart w:id="34" w:name="_Toc496870609"/>
      <w:bookmarkStart w:id="35" w:name="_Toc502053098"/>
      <w:r w:rsidRPr="00C949F8">
        <w:rPr>
          <w:rFonts w:asciiTheme="minorHAnsi" w:hAnsiTheme="minorHAnsi"/>
          <w:color w:val="auto"/>
        </w:rPr>
        <w:t>VII. Assessment tools</w:t>
      </w:r>
      <w:bookmarkEnd w:id="34"/>
      <w:bookmarkEnd w:id="35"/>
    </w:p>
    <w:p w14:paraId="2EAC19FA" w14:textId="77777777" w:rsidR="005E2537" w:rsidRPr="001F671D" w:rsidRDefault="005E2537" w:rsidP="00CF2A3F">
      <w:pPr>
        <w:pStyle w:val="ListParagraph"/>
        <w:numPr>
          <w:ilvl w:val="0"/>
          <w:numId w:val="122"/>
        </w:numPr>
        <w:jc w:val="both"/>
        <w:rPr>
          <w:rFonts w:cs="Arial"/>
          <w:lang w:val="en-US"/>
        </w:rPr>
      </w:pPr>
      <w:r w:rsidRPr="001F671D">
        <w:rPr>
          <w:rFonts w:cs="Arial"/>
          <w:lang w:val="en-US"/>
        </w:rPr>
        <w:t>Increase in sales.</w:t>
      </w:r>
    </w:p>
    <w:p w14:paraId="1B6D4B96" w14:textId="77777777" w:rsidR="005E2537" w:rsidRPr="001F671D" w:rsidRDefault="005E2537" w:rsidP="00CF2A3F">
      <w:pPr>
        <w:pStyle w:val="ListParagraph"/>
        <w:numPr>
          <w:ilvl w:val="0"/>
          <w:numId w:val="122"/>
        </w:numPr>
        <w:jc w:val="both"/>
        <w:rPr>
          <w:rFonts w:cs="Arial"/>
          <w:lang w:val="en-US"/>
        </w:rPr>
      </w:pPr>
      <w:r w:rsidRPr="001F671D">
        <w:rPr>
          <w:rFonts w:cs="Arial"/>
          <w:lang w:val="en-US"/>
        </w:rPr>
        <w:t>Increase in exports.</w:t>
      </w:r>
    </w:p>
    <w:p w14:paraId="4AF98312" w14:textId="77777777" w:rsidR="005E2537" w:rsidRPr="001F671D" w:rsidRDefault="005E2537" w:rsidP="00CF2A3F">
      <w:pPr>
        <w:pStyle w:val="ListParagraph"/>
        <w:numPr>
          <w:ilvl w:val="0"/>
          <w:numId w:val="122"/>
        </w:numPr>
        <w:jc w:val="both"/>
        <w:rPr>
          <w:rFonts w:cs="Arial"/>
          <w:lang w:val="en-US"/>
        </w:rPr>
      </w:pPr>
      <w:r w:rsidRPr="001F671D">
        <w:rPr>
          <w:rFonts w:cs="Arial"/>
          <w:lang w:val="en-US"/>
        </w:rPr>
        <w:t>Increase in the share of exports over sales.</w:t>
      </w:r>
    </w:p>
    <w:p w14:paraId="6126319D" w14:textId="77777777" w:rsidR="005E2537" w:rsidRPr="001F671D" w:rsidRDefault="005E2537" w:rsidP="00CF2A3F">
      <w:pPr>
        <w:pStyle w:val="ListParagraph"/>
        <w:numPr>
          <w:ilvl w:val="0"/>
          <w:numId w:val="122"/>
        </w:numPr>
        <w:jc w:val="both"/>
        <w:rPr>
          <w:rFonts w:cs="Arial"/>
          <w:lang w:val="en-US"/>
        </w:rPr>
      </w:pPr>
      <w:r w:rsidRPr="001F671D">
        <w:rPr>
          <w:rFonts w:cs="Arial"/>
          <w:lang w:val="en-US"/>
        </w:rPr>
        <w:t>Increase in the number of foreign customers</w:t>
      </w:r>
    </w:p>
    <w:p w14:paraId="114A3957" w14:textId="580E2B34" w:rsidR="005E2537" w:rsidRPr="001F671D" w:rsidRDefault="005E2537" w:rsidP="00CF2A3F">
      <w:pPr>
        <w:pStyle w:val="ListParagraph"/>
        <w:numPr>
          <w:ilvl w:val="0"/>
          <w:numId w:val="122"/>
        </w:numPr>
        <w:jc w:val="both"/>
        <w:rPr>
          <w:rFonts w:cs="Arial"/>
          <w:lang w:val="en-US"/>
        </w:rPr>
      </w:pPr>
      <w:r w:rsidRPr="001F671D">
        <w:rPr>
          <w:rFonts w:cs="Arial"/>
          <w:lang w:val="en-US"/>
        </w:rPr>
        <w:t>Increase in the number of sectors</w:t>
      </w:r>
      <w:r w:rsidR="00047BFC">
        <w:rPr>
          <w:rFonts w:cs="Arial"/>
          <w:lang w:val="en-US"/>
        </w:rPr>
        <w:t xml:space="preserve"> covered by the program</w:t>
      </w:r>
      <w:r w:rsidRPr="001F671D">
        <w:rPr>
          <w:rFonts w:cs="Arial"/>
          <w:lang w:val="en-US"/>
        </w:rPr>
        <w:t>.</w:t>
      </w:r>
    </w:p>
    <w:p w14:paraId="67868842" w14:textId="3337C811" w:rsidR="005E2537" w:rsidRPr="001F671D" w:rsidRDefault="005E2537" w:rsidP="00CF2A3F">
      <w:pPr>
        <w:pStyle w:val="ListParagraph"/>
        <w:numPr>
          <w:ilvl w:val="0"/>
          <w:numId w:val="122"/>
        </w:numPr>
        <w:jc w:val="both"/>
        <w:rPr>
          <w:rFonts w:cs="Arial"/>
          <w:lang w:val="en-US"/>
        </w:rPr>
      </w:pPr>
      <w:r w:rsidRPr="001F671D">
        <w:rPr>
          <w:rFonts w:cs="Arial"/>
          <w:lang w:val="en-US"/>
        </w:rPr>
        <w:t>Increase in the market share</w:t>
      </w:r>
      <w:r w:rsidR="001660E7">
        <w:rPr>
          <w:rFonts w:cs="Arial"/>
          <w:lang w:val="en-US"/>
        </w:rPr>
        <w:t xml:space="preserve"> (</w:t>
      </w:r>
      <w:r w:rsidR="00F56548">
        <w:rPr>
          <w:rFonts w:cs="Arial"/>
          <w:lang w:val="en-US"/>
        </w:rPr>
        <w:t>market power</w:t>
      </w:r>
      <w:r w:rsidR="001660E7">
        <w:rPr>
          <w:rFonts w:cs="Arial"/>
          <w:lang w:val="en-US"/>
        </w:rPr>
        <w:t>)</w:t>
      </w:r>
      <w:r w:rsidRPr="001F671D">
        <w:rPr>
          <w:rFonts w:cs="Arial"/>
          <w:lang w:val="en-US"/>
        </w:rPr>
        <w:t xml:space="preserve"> of the </w:t>
      </w:r>
      <w:r w:rsidR="00F56548">
        <w:rPr>
          <w:rFonts w:cs="Arial"/>
          <w:lang w:val="en-US"/>
        </w:rPr>
        <w:t>benef</w:t>
      </w:r>
      <w:r w:rsidR="00047BFC">
        <w:rPr>
          <w:rFonts w:cs="Arial"/>
          <w:lang w:val="en-US"/>
        </w:rPr>
        <w:t>iciary enterprise</w:t>
      </w:r>
      <w:r w:rsidRPr="001F671D">
        <w:rPr>
          <w:rFonts w:cs="Arial"/>
          <w:lang w:val="en-US"/>
        </w:rPr>
        <w:t>.</w:t>
      </w:r>
    </w:p>
    <w:p w14:paraId="2F263B06" w14:textId="77777777" w:rsidR="005E2537" w:rsidRPr="001F671D" w:rsidRDefault="005E2537" w:rsidP="00CF2A3F">
      <w:pPr>
        <w:pStyle w:val="ListParagraph"/>
        <w:numPr>
          <w:ilvl w:val="0"/>
          <w:numId w:val="122"/>
        </w:numPr>
        <w:jc w:val="both"/>
        <w:rPr>
          <w:rFonts w:cs="Arial"/>
          <w:lang w:val="en-US"/>
        </w:rPr>
      </w:pPr>
      <w:r w:rsidRPr="001F671D">
        <w:rPr>
          <w:rFonts w:cs="Arial"/>
          <w:lang w:val="en-US"/>
        </w:rPr>
        <w:t>Increase in the investment of fixed assets.</w:t>
      </w:r>
    </w:p>
    <w:p w14:paraId="68B30FFF" w14:textId="77777777" w:rsidR="005E2537" w:rsidRPr="001F671D" w:rsidRDefault="005E2537" w:rsidP="00CF2A3F">
      <w:pPr>
        <w:pStyle w:val="ListParagraph"/>
        <w:numPr>
          <w:ilvl w:val="0"/>
          <w:numId w:val="122"/>
        </w:numPr>
        <w:jc w:val="both"/>
        <w:rPr>
          <w:rFonts w:cs="Arial"/>
          <w:lang w:val="en-US"/>
        </w:rPr>
      </w:pPr>
      <w:r w:rsidRPr="001F671D">
        <w:rPr>
          <w:rFonts w:cs="Arial"/>
          <w:lang w:val="en-US"/>
        </w:rPr>
        <w:t>Increase of employment levels in specific sectors.</w:t>
      </w:r>
    </w:p>
    <w:p w14:paraId="38799A08" w14:textId="77777777" w:rsidR="005E2537" w:rsidRPr="001F671D" w:rsidRDefault="005E2537" w:rsidP="00CF2A3F">
      <w:pPr>
        <w:pStyle w:val="ListParagraph"/>
        <w:numPr>
          <w:ilvl w:val="0"/>
          <w:numId w:val="122"/>
        </w:numPr>
        <w:jc w:val="both"/>
        <w:rPr>
          <w:rFonts w:cs="Arial"/>
          <w:lang w:val="en-US"/>
        </w:rPr>
      </w:pPr>
      <w:r w:rsidRPr="001F671D">
        <w:rPr>
          <w:rFonts w:cs="Arial"/>
          <w:lang w:val="en-US"/>
        </w:rPr>
        <w:t>Labor formalization of workers.</w:t>
      </w:r>
    </w:p>
    <w:p w14:paraId="2C16EA11" w14:textId="77777777" w:rsidR="005E2537" w:rsidRPr="001F671D" w:rsidRDefault="005E2537" w:rsidP="00CF2A3F">
      <w:pPr>
        <w:pStyle w:val="ListParagraph"/>
        <w:numPr>
          <w:ilvl w:val="0"/>
          <w:numId w:val="122"/>
        </w:numPr>
        <w:jc w:val="both"/>
        <w:rPr>
          <w:rFonts w:cs="Arial"/>
        </w:rPr>
      </w:pPr>
      <w:r w:rsidRPr="001F671D">
        <w:rPr>
          <w:rFonts w:cs="Arial"/>
        </w:rPr>
        <w:t>Increase in workers' income.</w:t>
      </w:r>
    </w:p>
    <w:p w14:paraId="061E5AC2" w14:textId="77777777" w:rsidR="005E2537" w:rsidRPr="001F671D" w:rsidRDefault="005E2537" w:rsidP="00CF2A3F">
      <w:pPr>
        <w:pStyle w:val="ListParagraph"/>
        <w:numPr>
          <w:ilvl w:val="0"/>
          <w:numId w:val="122"/>
        </w:numPr>
        <w:jc w:val="both"/>
      </w:pPr>
      <w:r w:rsidRPr="001F671D">
        <w:rPr>
          <w:rFonts w:cs="Arial"/>
        </w:rPr>
        <w:t>Increase in tax collection.</w:t>
      </w:r>
    </w:p>
    <w:p w14:paraId="558C6A04" w14:textId="77777777" w:rsidR="005E2537" w:rsidRPr="00C949F8" w:rsidRDefault="005E2537" w:rsidP="00C949F8">
      <w:pPr>
        <w:pStyle w:val="Heading2"/>
        <w:rPr>
          <w:rFonts w:asciiTheme="minorHAnsi" w:hAnsiTheme="minorHAnsi"/>
          <w:color w:val="auto"/>
        </w:rPr>
      </w:pPr>
      <w:bookmarkStart w:id="36" w:name="_Toc496870610"/>
      <w:bookmarkStart w:id="37" w:name="_Toc502053099"/>
      <w:r w:rsidRPr="00C949F8">
        <w:rPr>
          <w:rFonts w:asciiTheme="minorHAnsi" w:hAnsiTheme="minorHAnsi"/>
          <w:color w:val="auto"/>
        </w:rPr>
        <w:t>VIII. Successful cases</w:t>
      </w:r>
      <w:bookmarkEnd w:id="36"/>
      <w:bookmarkEnd w:id="37"/>
    </w:p>
    <w:p w14:paraId="5990EFCA" w14:textId="25A9D809" w:rsidR="005E2537" w:rsidRPr="007448F5" w:rsidRDefault="007448F5" w:rsidP="00DA6EDA">
      <w:pPr>
        <w:jc w:val="both"/>
        <w:rPr>
          <w:lang w:val="en-US"/>
        </w:rPr>
      </w:pPr>
      <w:r w:rsidRPr="007448F5">
        <w:rPr>
          <w:lang w:val="en-US"/>
        </w:rPr>
        <w:t xml:space="preserve">At this moment no </w:t>
      </w:r>
      <w:r>
        <w:rPr>
          <w:lang w:val="en-US"/>
        </w:rPr>
        <w:t xml:space="preserve">successful case </w:t>
      </w:r>
      <w:r w:rsidRPr="007448F5">
        <w:rPr>
          <w:lang w:val="en-US"/>
        </w:rPr>
        <w:t xml:space="preserve">is available </w:t>
      </w:r>
      <w:r>
        <w:rPr>
          <w:lang w:val="en-US"/>
        </w:rPr>
        <w:t>due to the fact that</w:t>
      </w:r>
      <w:r w:rsidRPr="007448F5">
        <w:rPr>
          <w:lang w:val="en-US"/>
        </w:rPr>
        <w:t xml:space="preserve"> the publication of the first c</w:t>
      </w:r>
      <w:r>
        <w:rPr>
          <w:lang w:val="en-US"/>
        </w:rPr>
        <w:t>all began in July 2017 and finalized</w:t>
      </w:r>
      <w:r w:rsidRPr="007448F5">
        <w:rPr>
          <w:lang w:val="en-US"/>
        </w:rPr>
        <w:t xml:space="preserve"> in December of the same year. </w:t>
      </w:r>
      <w:r>
        <w:rPr>
          <w:lang w:val="en-US"/>
        </w:rPr>
        <w:t>Therefore</w:t>
      </w:r>
      <w:r w:rsidRPr="007448F5">
        <w:rPr>
          <w:lang w:val="en-US"/>
        </w:rPr>
        <w:t xml:space="preserve">, the co-financing of the activities of the beneficiary </w:t>
      </w:r>
      <w:r>
        <w:rPr>
          <w:lang w:val="en-US"/>
        </w:rPr>
        <w:t>enterprises will begin at the end of 2017.</w:t>
      </w:r>
      <w:r w:rsidR="005E2537" w:rsidRPr="007448F5">
        <w:rPr>
          <w:lang w:val="en-US"/>
        </w:rPr>
        <w:br w:type="page"/>
      </w:r>
    </w:p>
    <w:p w14:paraId="284BEDA7" w14:textId="77777777" w:rsidR="00311CB9" w:rsidRDefault="00C949F8" w:rsidP="00C949F8">
      <w:pPr>
        <w:pStyle w:val="Heading1"/>
        <w:rPr>
          <w:rFonts w:asciiTheme="minorHAnsi" w:hAnsiTheme="minorHAnsi"/>
          <w:color w:val="auto"/>
          <w:lang w:val="en-US"/>
        </w:rPr>
      </w:pPr>
      <w:bookmarkStart w:id="38" w:name="_Toc502053100"/>
      <w:r w:rsidRPr="00C949F8">
        <w:rPr>
          <w:rFonts w:asciiTheme="minorHAnsi" w:hAnsiTheme="minorHAnsi"/>
          <w:color w:val="auto"/>
          <w:lang w:val="en-US"/>
        </w:rPr>
        <w:lastRenderedPageBreak/>
        <w:t>A</w:t>
      </w:r>
      <w:r w:rsidR="00E06EF2">
        <w:rPr>
          <w:rFonts w:asciiTheme="minorHAnsi" w:hAnsiTheme="minorHAnsi"/>
          <w:color w:val="auto"/>
          <w:lang w:val="en-US"/>
        </w:rPr>
        <w:t>NNEXES</w:t>
      </w:r>
      <w:bookmarkEnd w:id="38"/>
    </w:p>
    <w:p w14:paraId="03E8EE46" w14:textId="77777777" w:rsidR="00C949F8" w:rsidRDefault="00C949F8" w:rsidP="00C949F8">
      <w:pPr>
        <w:rPr>
          <w:lang w:val="en-US"/>
        </w:rPr>
      </w:pPr>
    </w:p>
    <w:p w14:paraId="1A09954D" w14:textId="77777777" w:rsidR="00C949F8" w:rsidRPr="00C949F8" w:rsidRDefault="00C949F8" w:rsidP="00C949F8">
      <w:pPr>
        <w:pStyle w:val="Heading2"/>
        <w:ind w:left="-709" w:firstLine="709"/>
        <w:rPr>
          <w:rFonts w:asciiTheme="minorHAnsi" w:hAnsiTheme="minorHAnsi"/>
          <w:lang w:val="en-US"/>
        </w:rPr>
      </w:pPr>
      <w:bookmarkStart w:id="39" w:name="_Toc502053101"/>
      <w:r w:rsidRPr="00C949F8">
        <w:rPr>
          <w:rFonts w:asciiTheme="minorHAnsi" w:hAnsiTheme="minorHAnsi"/>
          <w:color w:val="auto"/>
          <w:lang w:val="en-US"/>
        </w:rPr>
        <w:t>Annex 1: Business Profile</w:t>
      </w:r>
      <w:bookmarkEnd w:id="39"/>
    </w:p>
    <w:tbl>
      <w:tblPr>
        <w:tblW w:w="11135" w:type="dxa"/>
        <w:tblInd w:w="55" w:type="dxa"/>
        <w:tblCellMar>
          <w:left w:w="70" w:type="dxa"/>
          <w:right w:w="70" w:type="dxa"/>
        </w:tblCellMar>
        <w:tblLook w:val="04A0" w:firstRow="1" w:lastRow="0" w:firstColumn="1" w:lastColumn="0" w:noHBand="0" w:noVBand="1"/>
      </w:tblPr>
      <w:tblGrid>
        <w:gridCol w:w="2224"/>
        <w:gridCol w:w="2918"/>
        <w:gridCol w:w="2362"/>
        <w:gridCol w:w="1042"/>
        <w:gridCol w:w="1650"/>
        <w:gridCol w:w="939"/>
      </w:tblGrid>
      <w:tr w:rsidR="00C949F8" w:rsidRPr="00504337" w14:paraId="3C16ACBA"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7CB16257" w14:textId="77777777" w:rsidR="00C949F8" w:rsidRPr="0098356C" w:rsidRDefault="00C949F8" w:rsidP="00C949F8">
            <w:pPr>
              <w:spacing w:after="0" w:line="240" w:lineRule="auto"/>
              <w:jc w:val="center"/>
              <w:rPr>
                <w:rFonts w:ascii="Calibri" w:eastAsia="Times New Roman" w:hAnsi="Calibri" w:cs="Times New Roman"/>
                <w:b/>
                <w:bCs/>
                <w:color w:val="000000"/>
                <w:lang w:val="en-US" w:eastAsia="es-PE"/>
              </w:rPr>
            </w:pPr>
            <w:r w:rsidRPr="0098356C">
              <w:rPr>
                <w:rFonts w:ascii="Calibri" w:eastAsia="Times New Roman" w:hAnsi="Calibri" w:cs="Times New Roman"/>
                <w:b/>
                <w:bCs/>
                <w:color w:val="000000"/>
                <w:lang w:val="en-US" w:eastAsia="es-PE"/>
              </w:rPr>
              <w:t>Exporter Business Profile</w:t>
            </w:r>
          </w:p>
        </w:tc>
      </w:tr>
      <w:tr w:rsidR="00C949F8" w:rsidRPr="00504337" w14:paraId="3FBCF622"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CED1EA1" w14:textId="77777777" w:rsidR="00C949F8" w:rsidRPr="0098356C" w:rsidRDefault="00C949F8" w:rsidP="00C949F8">
            <w:pPr>
              <w:spacing w:after="0" w:line="240" w:lineRule="auto"/>
              <w:rPr>
                <w:rFonts w:ascii="Calibri" w:eastAsia="Times New Roman" w:hAnsi="Calibri" w:cs="Times New Roman"/>
                <w:b/>
                <w:bCs/>
                <w:color w:val="000000"/>
                <w:lang w:val="en-US" w:eastAsia="es-PE"/>
              </w:rPr>
            </w:pPr>
            <w:r w:rsidRPr="0098356C">
              <w:rPr>
                <w:rFonts w:ascii="Calibri" w:eastAsia="Times New Roman" w:hAnsi="Calibri" w:cs="Times New Roman"/>
                <w:b/>
                <w:bCs/>
                <w:color w:val="000000"/>
                <w:lang w:val="en-US" w:eastAsia="es-PE"/>
              </w:rPr>
              <w:t>Information of the enterprise</w:t>
            </w:r>
          </w:p>
        </w:tc>
      </w:tr>
      <w:tr w:rsidR="00C949F8" w:rsidRPr="00504337" w14:paraId="2D4B608C"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4F3B428E"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Name</w:t>
            </w:r>
          </w:p>
        </w:tc>
        <w:tc>
          <w:tcPr>
            <w:tcW w:w="2918" w:type="dxa"/>
            <w:tcBorders>
              <w:top w:val="nil"/>
              <w:left w:val="nil"/>
              <w:bottom w:val="single" w:sz="4" w:space="0" w:color="auto"/>
              <w:right w:val="single" w:sz="4" w:space="0" w:color="auto"/>
            </w:tcBorders>
            <w:shd w:val="clear" w:color="auto" w:fill="auto"/>
            <w:vAlign w:val="center"/>
            <w:hideMark/>
          </w:tcPr>
          <w:p w14:paraId="2F751103"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391A683F"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RUC N°</w:t>
            </w:r>
          </w:p>
        </w:tc>
        <w:tc>
          <w:tcPr>
            <w:tcW w:w="3631" w:type="dxa"/>
            <w:gridSpan w:val="3"/>
            <w:tcBorders>
              <w:top w:val="single" w:sz="4" w:space="0" w:color="auto"/>
              <w:left w:val="nil"/>
              <w:bottom w:val="single" w:sz="4" w:space="0" w:color="auto"/>
              <w:right w:val="single" w:sz="4" w:space="0" w:color="auto"/>
            </w:tcBorders>
            <w:shd w:val="clear" w:color="auto" w:fill="auto"/>
            <w:vAlign w:val="center"/>
            <w:hideMark/>
          </w:tcPr>
          <w:p w14:paraId="451E0FA7"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17493614"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3FC39D65"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Type of Enterprise</w:t>
            </w:r>
          </w:p>
        </w:tc>
        <w:tc>
          <w:tcPr>
            <w:tcW w:w="2918" w:type="dxa"/>
            <w:tcBorders>
              <w:top w:val="nil"/>
              <w:left w:val="nil"/>
              <w:bottom w:val="single" w:sz="4" w:space="0" w:color="auto"/>
              <w:right w:val="single" w:sz="4" w:space="0" w:color="auto"/>
            </w:tcBorders>
            <w:shd w:val="clear" w:color="auto" w:fill="auto"/>
            <w:vAlign w:val="center"/>
            <w:hideMark/>
          </w:tcPr>
          <w:p w14:paraId="4E7A10EB"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3BE7F06C"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3631" w:type="dxa"/>
            <w:gridSpan w:val="3"/>
            <w:tcBorders>
              <w:top w:val="single" w:sz="4" w:space="0" w:color="auto"/>
              <w:left w:val="nil"/>
              <w:bottom w:val="single" w:sz="4" w:space="0" w:color="auto"/>
              <w:right w:val="single" w:sz="4" w:space="0" w:color="auto"/>
            </w:tcBorders>
            <w:shd w:val="clear" w:color="auto" w:fill="auto"/>
            <w:vAlign w:val="center"/>
            <w:hideMark/>
          </w:tcPr>
          <w:p w14:paraId="4BFF2C09"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75704401"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6EAC6AD0"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Natural Person</w:t>
            </w:r>
          </w:p>
        </w:tc>
        <w:tc>
          <w:tcPr>
            <w:tcW w:w="2918" w:type="dxa"/>
            <w:tcBorders>
              <w:top w:val="nil"/>
              <w:left w:val="nil"/>
              <w:bottom w:val="single" w:sz="4" w:space="0" w:color="auto"/>
              <w:right w:val="single" w:sz="4" w:space="0" w:color="auto"/>
            </w:tcBorders>
            <w:shd w:val="clear" w:color="auto" w:fill="auto"/>
            <w:vAlign w:val="center"/>
            <w:hideMark/>
          </w:tcPr>
          <w:p w14:paraId="678AADB0"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4E362A27"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Legal Person</w:t>
            </w:r>
          </w:p>
        </w:tc>
        <w:tc>
          <w:tcPr>
            <w:tcW w:w="3631" w:type="dxa"/>
            <w:gridSpan w:val="3"/>
            <w:tcBorders>
              <w:top w:val="single" w:sz="4" w:space="0" w:color="auto"/>
              <w:left w:val="nil"/>
              <w:bottom w:val="single" w:sz="4" w:space="0" w:color="auto"/>
              <w:right w:val="single" w:sz="4" w:space="0" w:color="auto"/>
            </w:tcBorders>
            <w:shd w:val="clear" w:color="auto" w:fill="auto"/>
            <w:vAlign w:val="center"/>
            <w:hideMark/>
          </w:tcPr>
          <w:p w14:paraId="0EFC059E"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200C4AA2"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6EEDD0BF" w14:textId="78660C0A" w:rsidR="00C949F8" w:rsidRPr="0098356C" w:rsidRDefault="00504337" w:rsidP="00C949F8">
            <w:pPr>
              <w:spacing w:after="0" w:line="240" w:lineRule="auto"/>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t>Address</w:t>
            </w:r>
          </w:p>
        </w:tc>
        <w:tc>
          <w:tcPr>
            <w:tcW w:w="2918" w:type="dxa"/>
            <w:tcBorders>
              <w:top w:val="nil"/>
              <w:left w:val="nil"/>
              <w:bottom w:val="single" w:sz="4" w:space="0" w:color="auto"/>
              <w:right w:val="single" w:sz="4" w:space="0" w:color="auto"/>
            </w:tcBorders>
            <w:shd w:val="clear" w:color="auto" w:fill="auto"/>
            <w:vAlign w:val="center"/>
            <w:hideMark/>
          </w:tcPr>
          <w:p w14:paraId="346E2F4A"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02190620"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District</w:t>
            </w:r>
          </w:p>
        </w:tc>
        <w:tc>
          <w:tcPr>
            <w:tcW w:w="3631" w:type="dxa"/>
            <w:gridSpan w:val="3"/>
            <w:tcBorders>
              <w:top w:val="single" w:sz="4" w:space="0" w:color="auto"/>
              <w:left w:val="nil"/>
              <w:bottom w:val="single" w:sz="4" w:space="0" w:color="auto"/>
              <w:right w:val="single" w:sz="4" w:space="0" w:color="auto"/>
            </w:tcBorders>
            <w:shd w:val="clear" w:color="auto" w:fill="auto"/>
            <w:vAlign w:val="center"/>
            <w:hideMark/>
          </w:tcPr>
          <w:p w14:paraId="150C9DBE"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107B7668"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1297F3B5"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Province</w:t>
            </w:r>
          </w:p>
        </w:tc>
        <w:tc>
          <w:tcPr>
            <w:tcW w:w="2918" w:type="dxa"/>
            <w:tcBorders>
              <w:top w:val="nil"/>
              <w:left w:val="nil"/>
              <w:bottom w:val="single" w:sz="4" w:space="0" w:color="auto"/>
              <w:right w:val="single" w:sz="4" w:space="0" w:color="auto"/>
            </w:tcBorders>
            <w:shd w:val="clear" w:color="auto" w:fill="auto"/>
            <w:vAlign w:val="center"/>
            <w:hideMark/>
          </w:tcPr>
          <w:p w14:paraId="6A6D2BD6"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79379CB6"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Department</w:t>
            </w:r>
          </w:p>
        </w:tc>
        <w:tc>
          <w:tcPr>
            <w:tcW w:w="3631" w:type="dxa"/>
            <w:gridSpan w:val="3"/>
            <w:tcBorders>
              <w:top w:val="single" w:sz="4" w:space="0" w:color="auto"/>
              <w:left w:val="nil"/>
              <w:bottom w:val="single" w:sz="4" w:space="0" w:color="auto"/>
              <w:right w:val="single" w:sz="4" w:space="0" w:color="auto"/>
            </w:tcBorders>
            <w:shd w:val="clear" w:color="auto" w:fill="auto"/>
            <w:vAlign w:val="center"/>
            <w:hideMark/>
          </w:tcPr>
          <w:p w14:paraId="6583E880"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79DA67E8"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6B7A2994"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Phone</w:t>
            </w:r>
          </w:p>
        </w:tc>
        <w:tc>
          <w:tcPr>
            <w:tcW w:w="2918" w:type="dxa"/>
            <w:tcBorders>
              <w:top w:val="nil"/>
              <w:left w:val="nil"/>
              <w:bottom w:val="single" w:sz="4" w:space="0" w:color="auto"/>
              <w:right w:val="single" w:sz="4" w:space="0" w:color="auto"/>
            </w:tcBorders>
            <w:shd w:val="clear" w:color="auto" w:fill="auto"/>
            <w:vAlign w:val="center"/>
            <w:hideMark/>
          </w:tcPr>
          <w:p w14:paraId="4899FCA4"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567DEC61"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Fax</w:t>
            </w:r>
          </w:p>
        </w:tc>
        <w:tc>
          <w:tcPr>
            <w:tcW w:w="3631" w:type="dxa"/>
            <w:gridSpan w:val="3"/>
            <w:tcBorders>
              <w:top w:val="single" w:sz="4" w:space="0" w:color="auto"/>
              <w:left w:val="nil"/>
              <w:bottom w:val="single" w:sz="4" w:space="0" w:color="auto"/>
              <w:right w:val="single" w:sz="4" w:space="0" w:color="auto"/>
            </w:tcBorders>
            <w:shd w:val="clear" w:color="auto" w:fill="auto"/>
            <w:vAlign w:val="center"/>
            <w:hideMark/>
          </w:tcPr>
          <w:p w14:paraId="37E2260C"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6F64B715"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4AD12F69"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Webpage</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561499FF"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470A4681"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05D08C9B"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Contact Information</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2CAEC00C"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2E2F57DC"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703F9AE7"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Names</w:t>
            </w:r>
          </w:p>
        </w:tc>
        <w:tc>
          <w:tcPr>
            <w:tcW w:w="2918" w:type="dxa"/>
            <w:tcBorders>
              <w:top w:val="nil"/>
              <w:left w:val="nil"/>
              <w:bottom w:val="single" w:sz="4" w:space="0" w:color="auto"/>
              <w:right w:val="single" w:sz="4" w:space="0" w:color="auto"/>
            </w:tcBorders>
            <w:shd w:val="clear" w:color="auto" w:fill="auto"/>
            <w:vAlign w:val="center"/>
            <w:hideMark/>
          </w:tcPr>
          <w:p w14:paraId="53267A2A"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06298CFB"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Surnames</w:t>
            </w:r>
          </w:p>
        </w:tc>
        <w:tc>
          <w:tcPr>
            <w:tcW w:w="1042" w:type="dxa"/>
            <w:tcBorders>
              <w:top w:val="nil"/>
              <w:left w:val="nil"/>
              <w:bottom w:val="single" w:sz="4" w:space="0" w:color="auto"/>
              <w:right w:val="single" w:sz="4" w:space="0" w:color="auto"/>
            </w:tcBorders>
            <w:shd w:val="clear" w:color="auto" w:fill="auto"/>
            <w:vAlign w:val="center"/>
            <w:hideMark/>
          </w:tcPr>
          <w:p w14:paraId="031225FF"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1650" w:type="dxa"/>
            <w:tcBorders>
              <w:top w:val="nil"/>
              <w:left w:val="nil"/>
              <w:bottom w:val="single" w:sz="4" w:space="0" w:color="auto"/>
              <w:right w:val="single" w:sz="4" w:space="0" w:color="auto"/>
            </w:tcBorders>
            <w:shd w:val="clear" w:color="auto" w:fill="auto"/>
            <w:vAlign w:val="center"/>
            <w:hideMark/>
          </w:tcPr>
          <w:p w14:paraId="6A484C93"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938" w:type="dxa"/>
            <w:tcBorders>
              <w:top w:val="nil"/>
              <w:left w:val="nil"/>
              <w:bottom w:val="single" w:sz="4" w:space="0" w:color="auto"/>
              <w:right w:val="single" w:sz="4" w:space="0" w:color="auto"/>
            </w:tcBorders>
            <w:shd w:val="clear" w:color="auto" w:fill="auto"/>
            <w:vAlign w:val="center"/>
            <w:hideMark/>
          </w:tcPr>
          <w:p w14:paraId="72AE924C"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0BF2D52F"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694A5C46"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Position</w:t>
            </w:r>
          </w:p>
        </w:tc>
        <w:tc>
          <w:tcPr>
            <w:tcW w:w="2918" w:type="dxa"/>
            <w:tcBorders>
              <w:top w:val="nil"/>
              <w:left w:val="nil"/>
              <w:bottom w:val="single" w:sz="4" w:space="0" w:color="auto"/>
              <w:right w:val="single" w:sz="4" w:space="0" w:color="auto"/>
            </w:tcBorders>
            <w:shd w:val="clear" w:color="auto" w:fill="auto"/>
            <w:vAlign w:val="center"/>
            <w:hideMark/>
          </w:tcPr>
          <w:p w14:paraId="64C2E2F6"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2389E909"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Phone</w:t>
            </w:r>
          </w:p>
        </w:tc>
        <w:tc>
          <w:tcPr>
            <w:tcW w:w="1042" w:type="dxa"/>
            <w:tcBorders>
              <w:top w:val="nil"/>
              <w:left w:val="nil"/>
              <w:bottom w:val="single" w:sz="4" w:space="0" w:color="auto"/>
              <w:right w:val="single" w:sz="4" w:space="0" w:color="auto"/>
            </w:tcBorders>
            <w:shd w:val="clear" w:color="auto" w:fill="auto"/>
            <w:vAlign w:val="center"/>
            <w:hideMark/>
          </w:tcPr>
          <w:p w14:paraId="7CBDC6CC"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1650" w:type="dxa"/>
            <w:tcBorders>
              <w:top w:val="nil"/>
              <w:left w:val="nil"/>
              <w:bottom w:val="single" w:sz="4" w:space="0" w:color="auto"/>
              <w:right w:val="single" w:sz="4" w:space="0" w:color="auto"/>
            </w:tcBorders>
            <w:shd w:val="clear" w:color="auto" w:fill="auto"/>
            <w:vAlign w:val="center"/>
            <w:hideMark/>
          </w:tcPr>
          <w:p w14:paraId="178079B9"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Mobile</w:t>
            </w:r>
          </w:p>
        </w:tc>
        <w:tc>
          <w:tcPr>
            <w:tcW w:w="938" w:type="dxa"/>
            <w:tcBorders>
              <w:top w:val="nil"/>
              <w:left w:val="nil"/>
              <w:bottom w:val="single" w:sz="4" w:space="0" w:color="auto"/>
              <w:right w:val="single" w:sz="4" w:space="0" w:color="auto"/>
            </w:tcBorders>
            <w:shd w:val="clear" w:color="auto" w:fill="auto"/>
            <w:vAlign w:val="center"/>
            <w:hideMark/>
          </w:tcPr>
          <w:p w14:paraId="36CA5A31"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71DF87BD"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E91535"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98356C" w14:paraId="4274C573"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76756AC" w14:textId="77777777" w:rsidR="00C949F8" w:rsidRPr="00504337" w:rsidRDefault="00C949F8" w:rsidP="00C949F8">
            <w:pPr>
              <w:spacing w:after="0" w:line="240" w:lineRule="auto"/>
              <w:rPr>
                <w:rFonts w:ascii="Calibri" w:eastAsia="Times New Roman" w:hAnsi="Calibri" w:cs="Times New Roman"/>
                <w:b/>
                <w:bCs/>
                <w:color w:val="000000"/>
                <w:lang w:val="en-US" w:eastAsia="es-PE"/>
              </w:rPr>
            </w:pPr>
            <w:r w:rsidRPr="00504337">
              <w:rPr>
                <w:rFonts w:ascii="Calibri" w:eastAsia="Times New Roman" w:hAnsi="Calibri" w:cs="Times New Roman"/>
                <w:b/>
                <w:bCs/>
                <w:color w:val="000000"/>
                <w:lang w:val="en-US" w:eastAsia="es-PE"/>
              </w:rPr>
              <w:t>Information of the Enterprise's activity</w:t>
            </w:r>
          </w:p>
        </w:tc>
      </w:tr>
      <w:tr w:rsidR="00C949F8" w:rsidRPr="0098356C" w14:paraId="4B9767E7" w14:textId="77777777" w:rsidTr="003029C4">
        <w:trPr>
          <w:trHeight w:val="576"/>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14C792C3" w14:textId="77777777" w:rsidR="00C949F8" w:rsidRPr="00504337" w:rsidRDefault="00C949F8" w:rsidP="00C949F8">
            <w:pPr>
              <w:spacing w:after="0" w:line="240" w:lineRule="auto"/>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t>Line of Business of the Company</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47560F57" w14:textId="77777777" w:rsidR="00C949F8" w:rsidRPr="00504337" w:rsidRDefault="00C949F8" w:rsidP="00C949F8">
            <w:pPr>
              <w:spacing w:after="0" w:line="240" w:lineRule="auto"/>
              <w:jc w:val="center"/>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t> </w:t>
            </w:r>
          </w:p>
        </w:tc>
      </w:tr>
      <w:tr w:rsidR="00C949F8" w:rsidRPr="00504337" w14:paraId="2415FB13"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0A79E6F5"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Years/Months of activity</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019DF6E9"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4CAD39A1" w14:textId="77777777" w:rsidTr="003029C4">
        <w:trPr>
          <w:trHeight w:val="576"/>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7A4DC4BE"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Characteristics of the facilities</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1481A540"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0AE34FA3"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2C88A3DD"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Has commercial facility</w:t>
            </w:r>
          </w:p>
        </w:tc>
        <w:tc>
          <w:tcPr>
            <w:tcW w:w="2918" w:type="dxa"/>
            <w:tcBorders>
              <w:top w:val="nil"/>
              <w:left w:val="nil"/>
              <w:bottom w:val="single" w:sz="4" w:space="0" w:color="auto"/>
              <w:right w:val="single" w:sz="4" w:space="0" w:color="auto"/>
            </w:tcBorders>
            <w:shd w:val="clear" w:color="auto" w:fill="auto"/>
            <w:vAlign w:val="center"/>
            <w:hideMark/>
          </w:tcPr>
          <w:p w14:paraId="11032EFA"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422DF08E"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Has production workshop</w:t>
            </w:r>
          </w:p>
        </w:tc>
        <w:tc>
          <w:tcPr>
            <w:tcW w:w="1042" w:type="dxa"/>
            <w:tcBorders>
              <w:top w:val="nil"/>
              <w:left w:val="nil"/>
              <w:bottom w:val="single" w:sz="4" w:space="0" w:color="auto"/>
              <w:right w:val="single" w:sz="4" w:space="0" w:color="auto"/>
            </w:tcBorders>
            <w:shd w:val="clear" w:color="auto" w:fill="auto"/>
            <w:vAlign w:val="center"/>
            <w:hideMark/>
          </w:tcPr>
          <w:p w14:paraId="77725937"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1650" w:type="dxa"/>
            <w:tcBorders>
              <w:top w:val="nil"/>
              <w:left w:val="nil"/>
              <w:bottom w:val="single" w:sz="4" w:space="0" w:color="auto"/>
              <w:right w:val="single" w:sz="4" w:space="0" w:color="auto"/>
            </w:tcBorders>
            <w:shd w:val="clear" w:color="auto" w:fill="auto"/>
            <w:vAlign w:val="center"/>
            <w:hideMark/>
          </w:tcPr>
          <w:p w14:paraId="78D586D1"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Both</w:t>
            </w:r>
          </w:p>
        </w:tc>
        <w:tc>
          <w:tcPr>
            <w:tcW w:w="938" w:type="dxa"/>
            <w:tcBorders>
              <w:top w:val="nil"/>
              <w:left w:val="nil"/>
              <w:bottom w:val="single" w:sz="4" w:space="0" w:color="auto"/>
              <w:right w:val="single" w:sz="4" w:space="0" w:color="auto"/>
            </w:tcBorders>
            <w:shd w:val="clear" w:color="auto" w:fill="auto"/>
            <w:vAlign w:val="center"/>
            <w:hideMark/>
          </w:tcPr>
          <w:p w14:paraId="32A1F93C"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72C29AE4"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4D72D5B7"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Objective</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497D9B7B"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5A39DA36" w14:textId="77777777" w:rsidTr="003029C4">
        <w:trPr>
          <w:trHeight w:val="576"/>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2EBD1B89"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Type of activity (description)</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27D6103E"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98356C" w14:paraId="4322B70D"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753297" w14:textId="77777777" w:rsidR="00C949F8" w:rsidRPr="00504337" w:rsidRDefault="00C949F8" w:rsidP="00C949F8">
            <w:pPr>
              <w:spacing w:after="0" w:line="240" w:lineRule="auto"/>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t>Sector (s) (mark with an x):</w:t>
            </w:r>
          </w:p>
        </w:tc>
      </w:tr>
      <w:tr w:rsidR="00C949F8" w:rsidRPr="00504337" w14:paraId="570E7F6C"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25D552A7"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Building finishing and mat</w:t>
            </w:r>
          </w:p>
        </w:tc>
        <w:tc>
          <w:tcPr>
            <w:tcW w:w="2918" w:type="dxa"/>
            <w:tcBorders>
              <w:top w:val="nil"/>
              <w:left w:val="nil"/>
              <w:bottom w:val="single" w:sz="4" w:space="0" w:color="auto"/>
              <w:right w:val="single" w:sz="4" w:space="0" w:color="auto"/>
            </w:tcBorders>
            <w:shd w:val="clear" w:color="auto" w:fill="auto"/>
            <w:vAlign w:val="center"/>
            <w:hideMark/>
          </w:tcPr>
          <w:p w14:paraId="03D09DD9"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metal-mechanic</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14:paraId="754444C0"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minerals not metallic</w:t>
            </w:r>
          </w:p>
        </w:tc>
      </w:tr>
      <w:tr w:rsidR="00C949F8" w:rsidRPr="00504337" w14:paraId="029474D7"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623B2DDF"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Chemicals-Plastic</w:t>
            </w:r>
          </w:p>
        </w:tc>
        <w:tc>
          <w:tcPr>
            <w:tcW w:w="2918" w:type="dxa"/>
            <w:tcBorders>
              <w:top w:val="nil"/>
              <w:left w:val="nil"/>
              <w:bottom w:val="single" w:sz="4" w:space="0" w:color="auto"/>
              <w:right w:val="single" w:sz="4" w:space="0" w:color="auto"/>
            </w:tcBorders>
            <w:shd w:val="clear" w:color="auto" w:fill="auto"/>
            <w:vAlign w:val="center"/>
            <w:hideMark/>
          </w:tcPr>
          <w:p w14:paraId="135BA379"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Agro-Agro Industrial</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14:paraId="3D9B1C2B"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Wooden Furniture</w:t>
            </w:r>
          </w:p>
        </w:tc>
      </w:tr>
      <w:tr w:rsidR="00C949F8" w:rsidRPr="00504337" w14:paraId="4CCF566A"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14532012"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Handicrafts</w:t>
            </w:r>
          </w:p>
        </w:tc>
        <w:tc>
          <w:tcPr>
            <w:tcW w:w="2918" w:type="dxa"/>
            <w:tcBorders>
              <w:top w:val="nil"/>
              <w:left w:val="nil"/>
              <w:bottom w:val="single" w:sz="4" w:space="0" w:color="auto"/>
              <w:right w:val="single" w:sz="4" w:space="0" w:color="auto"/>
            </w:tcBorders>
            <w:shd w:val="clear" w:color="auto" w:fill="auto"/>
            <w:vAlign w:val="center"/>
            <w:hideMark/>
          </w:tcPr>
          <w:p w14:paraId="5401FC5A"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Leather and shoes</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14:paraId="6B3AE0CF" w14:textId="7DE8CCB2"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Textiles and manufacture</w:t>
            </w:r>
          </w:p>
        </w:tc>
      </w:tr>
      <w:tr w:rsidR="00C949F8" w:rsidRPr="00504337" w14:paraId="25769731"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49330C08" w14:textId="6701CC9C" w:rsidR="00C949F8" w:rsidRPr="0098356C" w:rsidRDefault="00504337" w:rsidP="00C949F8">
            <w:pPr>
              <w:spacing w:after="0" w:line="240" w:lineRule="auto"/>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t>Jewelry</w:t>
            </w:r>
          </w:p>
        </w:tc>
        <w:tc>
          <w:tcPr>
            <w:tcW w:w="2918" w:type="dxa"/>
            <w:tcBorders>
              <w:top w:val="nil"/>
              <w:left w:val="nil"/>
              <w:bottom w:val="single" w:sz="4" w:space="0" w:color="auto"/>
              <w:right w:val="single" w:sz="4" w:space="0" w:color="auto"/>
            </w:tcBorders>
            <w:shd w:val="clear" w:color="auto" w:fill="auto"/>
            <w:vAlign w:val="center"/>
            <w:hideMark/>
          </w:tcPr>
          <w:p w14:paraId="46615B7C"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Fishing and Aquiculture Services</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14:paraId="1FFF6FF4"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Other</w:t>
            </w:r>
          </w:p>
        </w:tc>
      </w:tr>
      <w:tr w:rsidR="00C949F8" w:rsidRPr="00504337" w14:paraId="112AC353"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930B71"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3653978F"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093EF64" w14:textId="77777777" w:rsidR="00C949F8" w:rsidRPr="0098356C" w:rsidRDefault="00C949F8" w:rsidP="00C949F8">
            <w:pPr>
              <w:spacing w:after="0" w:line="240" w:lineRule="auto"/>
              <w:rPr>
                <w:rFonts w:ascii="Calibri" w:eastAsia="Times New Roman" w:hAnsi="Calibri" w:cs="Times New Roman"/>
                <w:b/>
                <w:bCs/>
                <w:color w:val="000000"/>
                <w:lang w:val="en-US" w:eastAsia="es-PE"/>
              </w:rPr>
            </w:pPr>
            <w:r w:rsidRPr="0098356C">
              <w:rPr>
                <w:rFonts w:ascii="Calibri" w:eastAsia="Times New Roman" w:hAnsi="Calibri" w:cs="Times New Roman"/>
                <w:b/>
                <w:bCs/>
                <w:color w:val="000000"/>
                <w:lang w:val="en-US" w:eastAsia="es-PE"/>
              </w:rPr>
              <w:t>Product Information and Sales</w:t>
            </w:r>
          </w:p>
        </w:tc>
      </w:tr>
      <w:tr w:rsidR="00C949F8" w:rsidRPr="0098356C" w14:paraId="2D5C81CB" w14:textId="77777777" w:rsidTr="003029C4">
        <w:trPr>
          <w:trHeight w:val="576"/>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3FEA26AF" w14:textId="77777777" w:rsidR="00C949F8" w:rsidRPr="00504337" w:rsidRDefault="00C949F8" w:rsidP="00C949F8">
            <w:pPr>
              <w:spacing w:after="0" w:line="240" w:lineRule="auto"/>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t>Portfolio of the Product or Service</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14DAEA55" w14:textId="77777777" w:rsidR="00C949F8" w:rsidRPr="008E36E1" w:rsidRDefault="00C949F8" w:rsidP="00C949F8">
            <w:pPr>
              <w:spacing w:after="0" w:line="240" w:lineRule="auto"/>
              <w:jc w:val="center"/>
              <w:rPr>
                <w:rFonts w:ascii="Calibri" w:eastAsia="Times New Roman" w:hAnsi="Calibri" w:cs="Times New Roman"/>
                <w:color w:val="000000"/>
                <w:lang w:val="en-US" w:eastAsia="es-PE"/>
              </w:rPr>
            </w:pPr>
            <w:r w:rsidRPr="008E36E1">
              <w:rPr>
                <w:rFonts w:ascii="Calibri" w:eastAsia="Times New Roman" w:hAnsi="Calibri" w:cs="Times New Roman"/>
                <w:color w:val="000000"/>
                <w:lang w:val="en-US" w:eastAsia="es-PE"/>
              </w:rPr>
              <w:t> </w:t>
            </w:r>
          </w:p>
        </w:tc>
      </w:tr>
      <w:tr w:rsidR="00C949F8" w:rsidRPr="0098356C" w14:paraId="57107DFA" w14:textId="77777777" w:rsidTr="003029C4">
        <w:trPr>
          <w:trHeight w:val="576"/>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50EC0417"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Total Annual Billing</w:t>
            </w:r>
          </w:p>
        </w:tc>
        <w:tc>
          <w:tcPr>
            <w:tcW w:w="2918" w:type="dxa"/>
            <w:tcBorders>
              <w:top w:val="nil"/>
              <w:left w:val="nil"/>
              <w:bottom w:val="single" w:sz="4" w:space="0" w:color="auto"/>
              <w:right w:val="single" w:sz="4" w:space="0" w:color="auto"/>
            </w:tcBorders>
            <w:shd w:val="clear" w:color="auto" w:fill="auto"/>
            <w:vAlign w:val="center"/>
            <w:hideMark/>
          </w:tcPr>
          <w:p w14:paraId="0965BACE"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1EBC1926" w14:textId="77777777" w:rsidR="00C949F8" w:rsidRPr="008E36E1" w:rsidRDefault="00C949F8" w:rsidP="00C949F8">
            <w:pPr>
              <w:spacing w:after="0" w:line="240" w:lineRule="auto"/>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t>(In USD dollars)(Most recent year</w:t>
            </w:r>
            <w:r w:rsidRPr="008E36E1">
              <w:rPr>
                <w:rFonts w:ascii="Calibri" w:eastAsia="Times New Roman" w:hAnsi="Calibri" w:cs="Times New Roman"/>
                <w:color w:val="000000"/>
                <w:lang w:val="en-US" w:eastAsia="es-PE"/>
              </w:rPr>
              <w:t>)</w:t>
            </w:r>
          </w:p>
        </w:tc>
        <w:tc>
          <w:tcPr>
            <w:tcW w:w="3631" w:type="dxa"/>
            <w:gridSpan w:val="3"/>
            <w:tcBorders>
              <w:top w:val="single" w:sz="4" w:space="0" w:color="auto"/>
              <w:left w:val="nil"/>
              <w:bottom w:val="single" w:sz="4" w:space="0" w:color="auto"/>
              <w:right w:val="single" w:sz="4" w:space="0" w:color="auto"/>
            </w:tcBorders>
            <w:shd w:val="clear" w:color="auto" w:fill="auto"/>
            <w:vAlign w:val="center"/>
            <w:hideMark/>
          </w:tcPr>
          <w:p w14:paraId="311D9601" w14:textId="77777777" w:rsidR="00C949F8" w:rsidRPr="008E36E1" w:rsidRDefault="00C949F8" w:rsidP="00C949F8">
            <w:pPr>
              <w:spacing w:after="0" w:line="240" w:lineRule="auto"/>
              <w:jc w:val="center"/>
              <w:rPr>
                <w:rFonts w:ascii="Calibri" w:eastAsia="Times New Roman" w:hAnsi="Calibri" w:cs="Times New Roman"/>
                <w:color w:val="000000"/>
                <w:lang w:val="en-US" w:eastAsia="es-PE"/>
              </w:rPr>
            </w:pPr>
            <w:r w:rsidRPr="008E36E1">
              <w:rPr>
                <w:rFonts w:ascii="Calibri" w:eastAsia="Times New Roman" w:hAnsi="Calibri" w:cs="Times New Roman"/>
                <w:color w:val="000000"/>
                <w:lang w:val="en-US" w:eastAsia="es-PE"/>
              </w:rPr>
              <w:t> </w:t>
            </w:r>
          </w:p>
        </w:tc>
      </w:tr>
      <w:tr w:rsidR="00C949F8" w:rsidRPr="0098356C" w14:paraId="570F6202" w14:textId="77777777" w:rsidTr="003029C4">
        <w:trPr>
          <w:trHeight w:val="576"/>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2EBDC2F4" w14:textId="77777777" w:rsidR="00C949F8" w:rsidRPr="00504337" w:rsidRDefault="00C949F8" w:rsidP="00C949F8">
            <w:pPr>
              <w:spacing w:after="0" w:line="240" w:lineRule="auto"/>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t xml:space="preserve">Annual Sales USD dollars (Last three </w:t>
            </w:r>
            <w:r w:rsidRPr="00504337">
              <w:rPr>
                <w:rFonts w:ascii="Calibri" w:eastAsia="Times New Roman" w:hAnsi="Calibri" w:cs="Times New Roman"/>
                <w:color w:val="000000"/>
                <w:lang w:val="en-US" w:eastAsia="es-PE"/>
              </w:rPr>
              <w:lastRenderedPageBreak/>
              <w:t>years)</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40ECCA08" w14:textId="77777777" w:rsidR="00C949F8" w:rsidRPr="00504337" w:rsidRDefault="00C949F8" w:rsidP="00C949F8">
            <w:pPr>
              <w:spacing w:after="0" w:line="240" w:lineRule="auto"/>
              <w:jc w:val="center"/>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lastRenderedPageBreak/>
              <w:t> </w:t>
            </w:r>
          </w:p>
        </w:tc>
      </w:tr>
      <w:tr w:rsidR="00C949F8" w:rsidRPr="00504337" w14:paraId="3674326D"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2FBD0C"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lastRenderedPageBreak/>
              <w:t>Years</w:t>
            </w:r>
          </w:p>
        </w:tc>
      </w:tr>
      <w:tr w:rsidR="00C949F8" w:rsidRPr="00504337" w14:paraId="5F785F38"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22BF5ADD"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Year 1 (oldest year)</w:t>
            </w:r>
          </w:p>
        </w:tc>
        <w:tc>
          <w:tcPr>
            <w:tcW w:w="2918" w:type="dxa"/>
            <w:tcBorders>
              <w:top w:val="nil"/>
              <w:left w:val="nil"/>
              <w:bottom w:val="single" w:sz="4" w:space="0" w:color="auto"/>
              <w:right w:val="single" w:sz="4" w:space="0" w:color="auto"/>
            </w:tcBorders>
            <w:shd w:val="clear" w:color="auto" w:fill="auto"/>
            <w:vAlign w:val="center"/>
            <w:hideMark/>
          </w:tcPr>
          <w:p w14:paraId="220D8CE8"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7CE351BB"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Year 1 (oldest year)</w:t>
            </w:r>
          </w:p>
        </w:tc>
        <w:tc>
          <w:tcPr>
            <w:tcW w:w="3631" w:type="dxa"/>
            <w:gridSpan w:val="3"/>
            <w:tcBorders>
              <w:top w:val="single" w:sz="4" w:space="0" w:color="auto"/>
              <w:left w:val="nil"/>
              <w:bottom w:val="single" w:sz="4" w:space="0" w:color="auto"/>
              <w:right w:val="single" w:sz="4" w:space="0" w:color="auto"/>
            </w:tcBorders>
            <w:shd w:val="clear" w:color="auto" w:fill="auto"/>
            <w:vAlign w:val="center"/>
            <w:hideMark/>
          </w:tcPr>
          <w:p w14:paraId="37C36EA4"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102DF061"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27E9D8C9"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Year 2</w:t>
            </w:r>
          </w:p>
        </w:tc>
        <w:tc>
          <w:tcPr>
            <w:tcW w:w="2918" w:type="dxa"/>
            <w:tcBorders>
              <w:top w:val="nil"/>
              <w:left w:val="nil"/>
              <w:bottom w:val="single" w:sz="4" w:space="0" w:color="auto"/>
              <w:right w:val="single" w:sz="4" w:space="0" w:color="auto"/>
            </w:tcBorders>
            <w:shd w:val="clear" w:color="auto" w:fill="auto"/>
            <w:vAlign w:val="center"/>
            <w:hideMark/>
          </w:tcPr>
          <w:p w14:paraId="512E7102"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7DB23955"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Year 2</w:t>
            </w:r>
          </w:p>
        </w:tc>
        <w:tc>
          <w:tcPr>
            <w:tcW w:w="3631" w:type="dxa"/>
            <w:gridSpan w:val="3"/>
            <w:tcBorders>
              <w:top w:val="single" w:sz="4" w:space="0" w:color="auto"/>
              <w:left w:val="nil"/>
              <w:bottom w:val="single" w:sz="4" w:space="0" w:color="auto"/>
              <w:right w:val="single" w:sz="4" w:space="0" w:color="auto"/>
            </w:tcBorders>
            <w:shd w:val="clear" w:color="auto" w:fill="auto"/>
            <w:vAlign w:val="center"/>
            <w:hideMark/>
          </w:tcPr>
          <w:p w14:paraId="394E6964"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05156D4A"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4D6B84EA"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Year 3 (most recent year)</w:t>
            </w:r>
          </w:p>
        </w:tc>
        <w:tc>
          <w:tcPr>
            <w:tcW w:w="2918" w:type="dxa"/>
            <w:tcBorders>
              <w:top w:val="nil"/>
              <w:left w:val="nil"/>
              <w:bottom w:val="single" w:sz="4" w:space="0" w:color="auto"/>
              <w:right w:val="single" w:sz="4" w:space="0" w:color="auto"/>
            </w:tcBorders>
            <w:shd w:val="clear" w:color="auto" w:fill="auto"/>
            <w:vAlign w:val="center"/>
            <w:hideMark/>
          </w:tcPr>
          <w:p w14:paraId="30D6F062"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c>
          <w:tcPr>
            <w:tcW w:w="2362" w:type="dxa"/>
            <w:tcBorders>
              <w:top w:val="nil"/>
              <w:left w:val="nil"/>
              <w:bottom w:val="single" w:sz="4" w:space="0" w:color="auto"/>
              <w:right w:val="single" w:sz="4" w:space="0" w:color="auto"/>
            </w:tcBorders>
            <w:shd w:val="clear" w:color="auto" w:fill="auto"/>
            <w:vAlign w:val="center"/>
            <w:hideMark/>
          </w:tcPr>
          <w:p w14:paraId="40D09E3E"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Year 3 (most recent year)</w:t>
            </w:r>
          </w:p>
        </w:tc>
        <w:tc>
          <w:tcPr>
            <w:tcW w:w="3631" w:type="dxa"/>
            <w:gridSpan w:val="3"/>
            <w:tcBorders>
              <w:top w:val="single" w:sz="4" w:space="0" w:color="auto"/>
              <w:left w:val="nil"/>
              <w:bottom w:val="single" w:sz="4" w:space="0" w:color="auto"/>
              <w:right w:val="single" w:sz="4" w:space="0" w:color="auto"/>
            </w:tcBorders>
            <w:shd w:val="clear" w:color="auto" w:fill="auto"/>
            <w:vAlign w:val="center"/>
            <w:hideMark/>
          </w:tcPr>
          <w:p w14:paraId="1E5384AC"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1DE6C802"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0E6935"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98356C" w14:paraId="74297C36"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93BF95" w14:textId="706D38D6" w:rsidR="00C949F8" w:rsidRPr="00504337" w:rsidRDefault="00C949F8" w:rsidP="00C949F8">
            <w:pPr>
              <w:spacing w:after="0" w:line="240" w:lineRule="auto"/>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t>Participation in trade promotion events during the last 3 years (V=Visitor; E= Expositor</w:t>
            </w:r>
            <w:r w:rsidR="00840FC3" w:rsidRPr="00504337">
              <w:rPr>
                <w:rFonts w:ascii="Calibri" w:eastAsia="Times New Roman" w:hAnsi="Calibri" w:cs="Times New Roman"/>
                <w:color w:val="000000"/>
                <w:lang w:val="en-US" w:eastAsia="es-PE"/>
              </w:rPr>
              <w:t xml:space="preserve"> </w:t>
            </w:r>
            <w:r w:rsidRPr="00504337">
              <w:rPr>
                <w:rFonts w:ascii="Calibri" w:eastAsia="Times New Roman" w:hAnsi="Calibri" w:cs="Times New Roman"/>
                <w:color w:val="000000"/>
                <w:lang w:val="en-US" w:eastAsia="es-PE"/>
              </w:rPr>
              <w:t>Exponent)</w:t>
            </w:r>
          </w:p>
        </w:tc>
      </w:tr>
      <w:tr w:rsidR="00C949F8" w:rsidRPr="0098356C" w14:paraId="6955E3F4"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68F0F96" w14:textId="4B1377EE" w:rsidR="00C949F8" w:rsidRPr="00504337" w:rsidRDefault="00C949F8" w:rsidP="00C949F8">
            <w:pPr>
              <w:spacing w:after="0" w:line="240" w:lineRule="auto"/>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t>(Tra</w:t>
            </w:r>
            <w:r w:rsidR="00840FC3" w:rsidRPr="00504337">
              <w:rPr>
                <w:rFonts w:ascii="Calibri" w:eastAsia="Times New Roman" w:hAnsi="Calibri" w:cs="Times New Roman"/>
                <w:color w:val="000000"/>
                <w:lang w:val="en-US" w:eastAsia="es-PE"/>
              </w:rPr>
              <w:t>d</w:t>
            </w:r>
            <w:r w:rsidRPr="00504337">
              <w:rPr>
                <w:rFonts w:ascii="Calibri" w:eastAsia="Times New Roman" w:hAnsi="Calibri" w:cs="Times New Roman"/>
                <w:color w:val="000000"/>
                <w:lang w:val="en-US" w:eastAsia="es-PE"/>
              </w:rPr>
              <w:t>e Missions, Negotiating Rounds, International Fairs)</w:t>
            </w:r>
          </w:p>
        </w:tc>
      </w:tr>
      <w:tr w:rsidR="00C949F8" w:rsidRPr="00504337" w14:paraId="09C99F9D"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1F16E83A"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1</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4CD7B1B7"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63AE8D74"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16FCED41"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2</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00269854"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504337" w14:paraId="25420BC1"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3A758B29"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3</w:t>
            </w:r>
          </w:p>
        </w:tc>
        <w:tc>
          <w:tcPr>
            <w:tcW w:w="8911" w:type="dxa"/>
            <w:gridSpan w:val="5"/>
            <w:tcBorders>
              <w:top w:val="single" w:sz="4" w:space="0" w:color="auto"/>
              <w:left w:val="nil"/>
              <w:bottom w:val="single" w:sz="4" w:space="0" w:color="auto"/>
              <w:right w:val="single" w:sz="4" w:space="0" w:color="auto"/>
            </w:tcBorders>
            <w:shd w:val="clear" w:color="auto" w:fill="auto"/>
            <w:vAlign w:val="center"/>
            <w:hideMark/>
          </w:tcPr>
          <w:p w14:paraId="4A687AF6"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98356C" w14:paraId="645EF8C5"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1C9C387" w14:textId="77777777" w:rsidR="00C949F8" w:rsidRPr="00504337" w:rsidRDefault="00C949F8" w:rsidP="00C949F8">
            <w:pPr>
              <w:spacing w:after="0" w:line="240" w:lineRule="auto"/>
              <w:rPr>
                <w:rFonts w:ascii="Calibri" w:eastAsia="Times New Roman" w:hAnsi="Calibri" w:cs="Times New Roman"/>
                <w:color w:val="000000"/>
                <w:lang w:val="en-US" w:eastAsia="es-PE"/>
              </w:rPr>
            </w:pPr>
            <w:r w:rsidRPr="00504337">
              <w:rPr>
                <w:rFonts w:ascii="Calibri" w:eastAsia="Times New Roman" w:hAnsi="Calibri" w:cs="Times New Roman"/>
                <w:color w:val="000000"/>
                <w:lang w:val="en-US" w:eastAsia="es-PE"/>
              </w:rPr>
              <w:t>Indicate if you participated more than once in a trade promotion event</w:t>
            </w:r>
          </w:p>
        </w:tc>
      </w:tr>
      <w:tr w:rsidR="00C949F8" w:rsidRPr="00504337" w14:paraId="3771A062"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7A789B"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Yes                   No</w:t>
            </w:r>
          </w:p>
        </w:tc>
      </w:tr>
      <w:tr w:rsidR="00C949F8" w:rsidRPr="00504337" w14:paraId="5757D3E0"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22B3C8" w14:textId="77777777" w:rsidR="00C949F8" w:rsidRPr="0098356C" w:rsidRDefault="00C949F8" w:rsidP="00C949F8">
            <w:pPr>
              <w:spacing w:after="0" w:line="240" w:lineRule="auto"/>
              <w:jc w:val="center"/>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w:t>
            </w:r>
          </w:p>
        </w:tc>
      </w:tr>
      <w:tr w:rsidR="00C949F8" w:rsidRPr="0098356C" w14:paraId="37810ECA" w14:textId="77777777" w:rsidTr="003029C4">
        <w:trPr>
          <w:trHeight w:val="288"/>
        </w:trPr>
        <w:tc>
          <w:tcPr>
            <w:tcW w:w="111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681882" w14:textId="77777777" w:rsidR="00C949F8" w:rsidRPr="00504337" w:rsidRDefault="00C949F8" w:rsidP="00C949F8">
            <w:pPr>
              <w:spacing w:after="0" w:line="240" w:lineRule="auto"/>
              <w:rPr>
                <w:rFonts w:ascii="Calibri" w:eastAsia="Times New Roman" w:hAnsi="Calibri" w:cs="Times New Roman"/>
                <w:b/>
                <w:bCs/>
                <w:color w:val="000000"/>
                <w:lang w:val="en-US" w:eastAsia="es-PE"/>
              </w:rPr>
            </w:pPr>
            <w:r w:rsidRPr="00504337">
              <w:rPr>
                <w:rFonts w:ascii="Calibri" w:eastAsia="Times New Roman" w:hAnsi="Calibri" w:cs="Times New Roman"/>
                <w:b/>
                <w:bCs/>
                <w:color w:val="000000"/>
                <w:lang w:val="en-US" w:eastAsia="es-PE"/>
              </w:rPr>
              <w:t xml:space="preserve">Which of the following services would you request to </w:t>
            </w:r>
            <w:r w:rsidR="008537BF" w:rsidRPr="00504337">
              <w:rPr>
                <w:rFonts w:ascii="Calibri" w:eastAsia="Times New Roman" w:hAnsi="Calibri" w:cs="Times New Roman"/>
                <w:b/>
                <w:bCs/>
                <w:color w:val="000000"/>
                <w:lang w:val="en-US" w:eastAsia="es-PE"/>
              </w:rPr>
              <w:t>PROMPERU</w:t>
            </w:r>
          </w:p>
        </w:tc>
      </w:tr>
      <w:tr w:rsidR="00C949F8" w:rsidRPr="00504337" w14:paraId="38052A10"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6D2133DF"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Business attention</w:t>
            </w:r>
          </w:p>
        </w:tc>
        <w:tc>
          <w:tcPr>
            <w:tcW w:w="2918" w:type="dxa"/>
            <w:tcBorders>
              <w:top w:val="nil"/>
              <w:left w:val="nil"/>
              <w:bottom w:val="single" w:sz="4" w:space="0" w:color="auto"/>
              <w:right w:val="single" w:sz="4" w:space="0" w:color="auto"/>
            </w:tcBorders>
            <w:shd w:val="clear" w:color="auto" w:fill="auto"/>
            <w:vAlign w:val="center"/>
            <w:hideMark/>
          </w:tcPr>
          <w:p w14:paraId="2DCFDFB5"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Fair Trade Program</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14:paraId="1AC5F999"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Technological Mission</w:t>
            </w:r>
          </w:p>
        </w:tc>
      </w:tr>
      <w:tr w:rsidR="00C949F8" w:rsidRPr="00504337" w14:paraId="037BF978"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392B8C97"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Exporting Seminar</w:t>
            </w:r>
          </w:p>
        </w:tc>
        <w:tc>
          <w:tcPr>
            <w:tcW w:w="2918" w:type="dxa"/>
            <w:tcBorders>
              <w:top w:val="nil"/>
              <w:left w:val="nil"/>
              <w:bottom w:val="single" w:sz="4" w:space="0" w:color="auto"/>
              <w:right w:val="single" w:sz="4" w:space="0" w:color="auto"/>
            </w:tcBorders>
            <w:shd w:val="clear" w:color="auto" w:fill="auto"/>
            <w:vAlign w:val="center"/>
            <w:hideMark/>
          </w:tcPr>
          <w:p w14:paraId="56BD6275" w14:textId="44ECB795"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xml:space="preserve">Design </w:t>
            </w:r>
            <w:r w:rsidR="00504337" w:rsidRPr="00504337">
              <w:rPr>
                <w:rFonts w:ascii="Calibri" w:eastAsia="Times New Roman" w:hAnsi="Calibri" w:cs="Times New Roman"/>
                <w:color w:val="000000"/>
                <w:lang w:val="en-US" w:eastAsia="es-PE"/>
              </w:rPr>
              <w:t>Program</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14:paraId="3A770808"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Trade Report</w:t>
            </w:r>
          </w:p>
        </w:tc>
      </w:tr>
      <w:tr w:rsidR="00C949F8" w:rsidRPr="00504337" w14:paraId="58F4F7E0"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461E2CE9"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Specialized Workshop</w:t>
            </w:r>
          </w:p>
        </w:tc>
        <w:tc>
          <w:tcPr>
            <w:tcW w:w="2918" w:type="dxa"/>
            <w:tcBorders>
              <w:top w:val="nil"/>
              <w:left w:val="nil"/>
              <w:bottom w:val="single" w:sz="4" w:space="0" w:color="auto"/>
              <w:right w:val="single" w:sz="4" w:space="0" w:color="auto"/>
            </w:tcBorders>
            <w:shd w:val="clear" w:color="auto" w:fill="auto"/>
            <w:vAlign w:val="center"/>
            <w:hideMark/>
          </w:tcPr>
          <w:p w14:paraId="0EADC8F4"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Packing Program</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14:paraId="3C02F81B"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 xml:space="preserve">Brand Development </w:t>
            </w:r>
          </w:p>
        </w:tc>
      </w:tr>
      <w:tr w:rsidR="00C949F8" w:rsidRPr="00504337" w14:paraId="6BC465CE"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48D644EF"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Quality Program</w:t>
            </w:r>
          </w:p>
        </w:tc>
        <w:tc>
          <w:tcPr>
            <w:tcW w:w="2918" w:type="dxa"/>
            <w:tcBorders>
              <w:top w:val="nil"/>
              <w:left w:val="nil"/>
              <w:bottom w:val="single" w:sz="4" w:space="0" w:color="auto"/>
              <w:right w:val="single" w:sz="4" w:space="0" w:color="auto"/>
            </w:tcBorders>
            <w:shd w:val="clear" w:color="auto" w:fill="auto"/>
            <w:vAlign w:val="center"/>
            <w:hideMark/>
          </w:tcPr>
          <w:p w14:paraId="5F1F68A1"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Associativity Program</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14:paraId="52FDC03A" w14:textId="484BABF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Sales Test</w:t>
            </w:r>
          </w:p>
        </w:tc>
      </w:tr>
      <w:tr w:rsidR="00C949F8" w:rsidRPr="00504337" w14:paraId="792DA547"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68828FE3"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Webpage Program</w:t>
            </w:r>
          </w:p>
        </w:tc>
        <w:tc>
          <w:tcPr>
            <w:tcW w:w="2918" w:type="dxa"/>
            <w:tcBorders>
              <w:top w:val="nil"/>
              <w:left w:val="nil"/>
              <w:bottom w:val="single" w:sz="4" w:space="0" w:color="auto"/>
              <w:right w:val="single" w:sz="4" w:space="0" w:color="auto"/>
            </w:tcBorders>
            <w:shd w:val="clear" w:color="auto" w:fill="auto"/>
            <w:vAlign w:val="center"/>
            <w:hideMark/>
          </w:tcPr>
          <w:p w14:paraId="73D6E1A3"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Corporate Image</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14:paraId="159B12D1"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International Fairs</w:t>
            </w:r>
          </w:p>
        </w:tc>
      </w:tr>
      <w:tr w:rsidR="00C949F8" w:rsidRPr="00504337" w14:paraId="179B4E52"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672A8E53"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Business Plan Program</w:t>
            </w:r>
          </w:p>
        </w:tc>
        <w:tc>
          <w:tcPr>
            <w:tcW w:w="2918" w:type="dxa"/>
            <w:tcBorders>
              <w:top w:val="nil"/>
              <w:left w:val="nil"/>
              <w:bottom w:val="single" w:sz="4" w:space="0" w:color="auto"/>
              <w:right w:val="single" w:sz="4" w:space="0" w:color="auto"/>
            </w:tcBorders>
            <w:shd w:val="clear" w:color="auto" w:fill="auto"/>
            <w:vAlign w:val="center"/>
            <w:hideMark/>
          </w:tcPr>
          <w:p w14:paraId="66A2F7F7"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Coaching Program</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14:paraId="150FBB90"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Trade Missions</w:t>
            </w:r>
          </w:p>
        </w:tc>
      </w:tr>
      <w:tr w:rsidR="00C949F8" w:rsidRPr="00504337" w14:paraId="289F797A" w14:textId="77777777" w:rsidTr="003029C4">
        <w:trPr>
          <w:trHeight w:val="288"/>
        </w:trPr>
        <w:tc>
          <w:tcPr>
            <w:tcW w:w="2224" w:type="dxa"/>
            <w:tcBorders>
              <w:top w:val="nil"/>
              <w:left w:val="single" w:sz="4" w:space="0" w:color="auto"/>
              <w:bottom w:val="single" w:sz="4" w:space="0" w:color="auto"/>
              <w:right w:val="single" w:sz="4" w:space="0" w:color="auto"/>
            </w:tcBorders>
            <w:shd w:val="clear" w:color="auto" w:fill="auto"/>
            <w:vAlign w:val="center"/>
            <w:hideMark/>
          </w:tcPr>
          <w:p w14:paraId="3C184C72"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Good Practices Program</w:t>
            </w:r>
          </w:p>
        </w:tc>
        <w:tc>
          <w:tcPr>
            <w:tcW w:w="2918" w:type="dxa"/>
            <w:tcBorders>
              <w:top w:val="nil"/>
              <w:left w:val="nil"/>
              <w:bottom w:val="single" w:sz="4" w:space="0" w:color="auto"/>
              <w:right w:val="single" w:sz="4" w:space="0" w:color="auto"/>
            </w:tcBorders>
            <w:shd w:val="clear" w:color="auto" w:fill="auto"/>
            <w:vAlign w:val="center"/>
            <w:hideMark/>
          </w:tcPr>
          <w:p w14:paraId="0B399526"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Fair Marketing</w:t>
            </w:r>
          </w:p>
        </w:tc>
        <w:tc>
          <w:tcPr>
            <w:tcW w:w="5993" w:type="dxa"/>
            <w:gridSpan w:val="4"/>
            <w:tcBorders>
              <w:top w:val="single" w:sz="4" w:space="0" w:color="auto"/>
              <w:left w:val="nil"/>
              <w:bottom w:val="single" w:sz="4" w:space="0" w:color="auto"/>
              <w:right w:val="single" w:sz="4" w:space="0" w:color="auto"/>
            </w:tcBorders>
            <w:shd w:val="clear" w:color="auto" w:fill="auto"/>
            <w:vAlign w:val="center"/>
            <w:hideMark/>
          </w:tcPr>
          <w:p w14:paraId="3B1B7D37" w14:textId="77777777" w:rsidR="00C949F8" w:rsidRPr="0098356C" w:rsidRDefault="00C949F8" w:rsidP="00C949F8">
            <w:pPr>
              <w:spacing w:after="0" w:line="240" w:lineRule="auto"/>
              <w:rPr>
                <w:rFonts w:ascii="Calibri" w:eastAsia="Times New Roman" w:hAnsi="Calibri" w:cs="Times New Roman"/>
                <w:color w:val="000000"/>
                <w:lang w:val="en-US" w:eastAsia="es-PE"/>
              </w:rPr>
            </w:pPr>
            <w:r w:rsidRPr="0098356C">
              <w:rPr>
                <w:rFonts w:ascii="Calibri" w:eastAsia="Times New Roman" w:hAnsi="Calibri" w:cs="Times New Roman"/>
                <w:color w:val="000000"/>
                <w:lang w:val="en-US" w:eastAsia="es-PE"/>
              </w:rPr>
              <w:t>Multi-Brand Store</w:t>
            </w:r>
          </w:p>
        </w:tc>
      </w:tr>
    </w:tbl>
    <w:p w14:paraId="090416A3" w14:textId="77777777" w:rsidR="00C949F8" w:rsidRDefault="00C949F8" w:rsidP="00C949F8">
      <w:pPr>
        <w:rPr>
          <w:lang w:val="en-US"/>
        </w:rPr>
      </w:pPr>
    </w:p>
    <w:p w14:paraId="7CE53278" w14:textId="77777777" w:rsidR="00C949F8" w:rsidRDefault="00C949F8">
      <w:pPr>
        <w:rPr>
          <w:lang w:val="en-US"/>
        </w:rPr>
      </w:pPr>
      <w:r>
        <w:rPr>
          <w:lang w:val="en-US"/>
        </w:rPr>
        <w:br w:type="page"/>
      </w:r>
    </w:p>
    <w:p w14:paraId="7FCE1BD4" w14:textId="77777777" w:rsidR="00C949F8" w:rsidRDefault="00C949F8" w:rsidP="00E06EF2">
      <w:pPr>
        <w:pStyle w:val="Heading2"/>
        <w:rPr>
          <w:rFonts w:asciiTheme="minorHAnsi" w:hAnsiTheme="minorHAnsi"/>
          <w:color w:val="auto"/>
          <w:lang w:val="en-US"/>
        </w:rPr>
      </w:pPr>
      <w:bookmarkStart w:id="40" w:name="_Toc502053102"/>
      <w:r w:rsidRPr="00E06EF2">
        <w:rPr>
          <w:rFonts w:asciiTheme="minorHAnsi" w:hAnsiTheme="minorHAnsi"/>
          <w:color w:val="auto"/>
          <w:lang w:val="en-US"/>
        </w:rPr>
        <w:lastRenderedPageBreak/>
        <w:t>Annex 2: Enterprise Test</w:t>
      </w:r>
      <w:bookmarkEnd w:id="40"/>
    </w:p>
    <w:p w14:paraId="57E23BD5" w14:textId="77777777" w:rsidR="003029C4" w:rsidRPr="003029C4" w:rsidRDefault="003029C4" w:rsidP="003029C4">
      <w:pPr>
        <w:rPr>
          <w:lang w:val="en-US"/>
        </w:rPr>
      </w:pPr>
    </w:p>
    <w:p w14:paraId="137C5DD0" w14:textId="459CA689" w:rsidR="003029C4" w:rsidRPr="003029C4" w:rsidRDefault="00C949F8" w:rsidP="003029C4">
      <w:pPr>
        <w:pStyle w:val="ListParagraph"/>
        <w:numPr>
          <w:ilvl w:val="2"/>
          <w:numId w:val="91"/>
        </w:numPr>
        <w:spacing w:after="0" w:line="360" w:lineRule="auto"/>
        <w:rPr>
          <w:b/>
          <w:lang w:val="en-US"/>
        </w:rPr>
      </w:pPr>
      <w:r w:rsidRPr="003029C4">
        <w:rPr>
          <w:b/>
          <w:lang w:val="en-US"/>
        </w:rPr>
        <w:t>Product</w:t>
      </w:r>
    </w:p>
    <w:p w14:paraId="453C9267" w14:textId="4A2DAAED" w:rsidR="00C949F8" w:rsidRPr="003029C4" w:rsidRDefault="00C949F8" w:rsidP="003029C4">
      <w:pPr>
        <w:pStyle w:val="ListParagraph"/>
        <w:numPr>
          <w:ilvl w:val="0"/>
          <w:numId w:val="127"/>
        </w:numPr>
        <w:spacing w:after="0" w:line="360" w:lineRule="auto"/>
        <w:rPr>
          <w:lang w:val="en-US"/>
        </w:rPr>
      </w:pPr>
      <w:r w:rsidRPr="003029C4">
        <w:rPr>
          <w:lang w:val="en-US"/>
        </w:rPr>
        <w:t xml:space="preserve"> </w:t>
      </w:r>
      <w:r w:rsidR="00A5799E">
        <w:rPr>
          <w:lang w:val="en-US"/>
        </w:rPr>
        <w:t>Does your</w:t>
      </w:r>
      <w:r w:rsidR="008A339E">
        <w:rPr>
          <w:lang w:val="en-US"/>
        </w:rPr>
        <w:t xml:space="preserve"> enterprise have</w:t>
      </w:r>
      <w:r w:rsidR="00A5799E">
        <w:rPr>
          <w:lang w:val="en-US"/>
        </w:rPr>
        <w:t xml:space="preserve"> a product or service successfully sol in the domestic market?</w:t>
      </w:r>
      <w:r w:rsidR="00035051" w:rsidRPr="003029C4">
        <w:rPr>
          <w:lang w:val="en-US"/>
        </w:rPr>
        <w:t>.</w:t>
      </w:r>
    </w:p>
    <w:p w14:paraId="3FC96145" w14:textId="77777777" w:rsidR="00C949F8" w:rsidRDefault="00C949F8" w:rsidP="00CF2A3F">
      <w:pPr>
        <w:pStyle w:val="ListParagraph"/>
        <w:numPr>
          <w:ilvl w:val="0"/>
          <w:numId w:val="43"/>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4D33D0E8" w14:textId="77777777" w:rsidR="003029C4" w:rsidRPr="00294C7D" w:rsidRDefault="003029C4" w:rsidP="003029C4">
      <w:pPr>
        <w:pStyle w:val="ListParagraph"/>
        <w:spacing w:after="0" w:line="360" w:lineRule="auto"/>
        <w:rPr>
          <w:lang w:val="en-US"/>
        </w:rPr>
      </w:pPr>
    </w:p>
    <w:p w14:paraId="2BA56477" w14:textId="28D8C26B" w:rsidR="00C949F8" w:rsidRPr="003029C4" w:rsidRDefault="00A5799E" w:rsidP="003029C4">
      <w:pPr>
        <w:pStyle w:val="ListParagraph"/>
        <w:numPr>
          <w:ilvl w:val="0"/>
          <w:numId w:val="127"/>
        </w:numPr>
        <w:spacing w:after="0" w:line="360" w:lineRule="auto"/>
        <w:rPr>
          <w:lang w:val="en-US"/>
        </w:rPr>
      </w:pPr>
      <w:r>
        <w:rPr>
          <w:lang w:val="en-US"/>
        </w:rPr>
        <w:t xml:space="preserve">Does your enterprise </w:t>
      </w:r>
      <w:r w:rsidR="008A339E">
        <w:rPr>
          <w:lang w:val="en-US"/>
        </w:rPr>
        <w:t xml:space="preserve">sell </w:t>
      </w:r>
      <w:r w:rsidR="00C949F8" w:rsidRPr="003029C4">
        <w:rPr>
          <w:lang w:val="en-US"/>
        </w:rPr>
        <w:t>a product or service in the domestic market</w:t>
      </w:r>
      <w:r w:rsidR="008A339E">
        <w:rPr>
          <w:lang w:val="en-US"/>
        </w:rPr>
        <w:t>?</w:t>
      </w:r>
    </w:p>
    <w:p w14:paraId="030BFF41" w14:textId="77777777" w:rsidR="00C949F8" w:rsidRDefault="00C949F8" w:rsidP="00CF2A3F">
      <w:pPr>
        <w:pStyle w:val="ListParagraph"/>
        <w:numPr>
          <w:ilvl w:val="0"/>
          <w:numId w:val="44"/>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675BF0DA" w14:textId="77777777" w:rsidR="003029C4" w:rsidRPr="00294C7D" w:rsidRDefault="003029C4" w:rsidP="003029C4">
      <w:pPr>
        <w:pStyle w:val="ListParagraph"/>
        <w:spacing w:after="0" w:line="360" w:lineRule="auto"/>
        <w:rPr>
          <w:lang w:val="en-US"/>
        </w:rPr>
      </w:pPr>
    </w:p>
    <w:p w14:paraId="7E4C01CE" w14:textId="0777755C" w:rsidR="00C949F8" w:rsidRPr="003029C4" w:rsidRDefault="008A339E" w:rsidP="003029C4">
      <w:pPr>
        <w:pStyle w:val="ListParagraph"/>
        <w:numPr>
          <w:ilvl w:val="0"/>
          <w:numId w:val="127"/>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produ</w:t>
      </w:r>
      <w:r w:rsidR="00600C38" w:rsidRPr="003029C4">
        <w:rPr>
          <w:lang w:val="en-US"/>
        </w:rPr>
        <w:t xml:space="preserve">ce the products or services that </w:t>
      </w:r>
      <w:r w:rsidR="00C949F8" w:rsidRPr="003029C4">
        <w:rPr>
          <w:lang w:val="en-US"/>
        </w:rPr>
        <w:t>sells in the market</w:t>
      </w:r>
      <w:r>
        <w:rPr>
          <w:lang w:val="en-US"/>
        </w:rPr>
        <w:t>?</w:t>
      </w:r>
    </w:p>
    <w:p w14:paraId="44EE2796" w14:textId="77777777" w:rsidR="00C949F8" w:rsidRDefault="00C949F8" w:rsidP="00CF2A3F">
      <w:pPr>
        <w:pStyle w:val="ListParagraph"/>
        <w:numPr>
          <w:ilvl w:val="0"/>
          <w:numId w:val="45"/>
        </w:numPr>
        <w:spacing w:after="0" w:line="360" w:lineRule="auto"/>
        <w:rPr>
          <w:lang w:val="en-US"/>
        </w:rPr>
      </w:pPr>
      <w:r w:rsidRPr="00294C7D">
        <w:rPr>
          <w:lang w:val="en-US"/>
        </w:rPr>
        <w:t xml:space="preserve"> 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6FD55CF4" w14:textId="77777777" w:rsidR="003029C4" w:rsidRPr="00294C7D" w:rsidRDefault="003029C4" w:rsidP="003029C4">
      <w:pPr>
        <w:pStyle w:val="ListParagraph"/>
        <w:spacing w:after="0" w:line="360" w:lineRule="auto"/>
        <w:rPr>
          <w:lang w:val="en-US"/>
        </w:rPr>
      </w:pPr>
    </w:p>
    <w:p w14:paraId="7F7177AF" w14:textId="3CDDA128" w:rsidR="00C949F8" w:rsidRPr="003029C4" w:rsidRDefault="008A339E" w:rsidP="003029C4">
      <w:pPr>
        <w:pStyle w:val="ListParagraph"/>
        <w:numPr>
          <w:ilvl w:val="0"/>
          <w:numId w:val="127"/>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w:t>
      </w:r>
      <w:r w:rsidR="00600C38" w:rsidRPr="003029C4">
        <w:rPr>
          <w:lang w:val="en-US"/>
        </w:rPr>
        <w:t>is aware of</w:t>
      </w:r>
      <w:r w:rsidR="00C949F8" w:rsidRPr="003029C4">
        <w:rPr>
          <w:lang w:val="en-US"/>
        </w:rPr>
        <w:t xml:space="preserve"> the technical</w:t>
      </w:r>
      <w:r w:rsidR="00600C38" w:rsidRPr="003029C4">
        <w:rPr>
          <w:lang w:val="en-US"/>
        </w:rPr>
        <w:t xml:space="preserve"> procedures</w:t>
      </w:r>
      <w:r w:rsidR="00C949F8" w:rsidRPr="003029C4">
        <w:rPr>
          <w:lang w:val="en-US"/>
        </w:rPr>
        <w:t>, quality</w:t>
      </w:r>
      <w:r w:rsidR="00600C38" w:rsidRPr="003029C4">
        <w:rPr>
          <w:lang w:val="en-US"/>
        </w:rPr>
        <w:t xml:space="preserve"> standards</w:t>
      </w:r>
      <w:r w:rsidR="00C949F8" w:rsidRPr="003029C4">
        <w:rPr>
          <w:lang w:val="en-US"/>
        </w:rPr>
        <w:t>, packaging rules, or preferences of the consumer</w:t>
      </w:r>
      <w:r>
        <w:rPr>
          <w:lang w:val="en-US"/>
        </w:rPr>
        <w:t>?</w:t>
      </w:r>
    </w:p>
    <w:p w14:paraId="3F097EBE" w14:textId="77777777" w:rsidR="00C949F8" w:rsidRDefault="00C949F8" w:rsidP="00CF2A3F">
      <w:pPr>
        <w:pStyle w:val="ListParagraph"/>
        <w:numPr>
          <w:ilvl w:val="0"/>
          <w:numId w:val="46"/>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3319621A" w14:textId="77777777" w:rsidR="003029C4" w:rsidRPr="00294C7D" w:rsidRDefault="003029C4" w:rsidP="003029C4">
      <w:pPr>
        <w:pStyle w:val="ListParagraph"/>
        <w:spacing w:after="0" w:line="360" w:lineRule="auto"/>
        <w:rPr>
          <w:lang w:val="en-US"/>
        </w:rPr>
      </w:pPr>
    </w:p>
    <w:p w14:paraId="6A5016C3" w14:textId="1D672E2E" w:rsidR="00C949F8" w:rsidRPr="003029C4" w:rsidRDefault="008A339E" w:rsidP="003029C4">
      <w:pPr>
        <w:pStyle w:val="ListParagraph"/>
        <w:numPr>
          <w:ilvl w:val="0"/>
          <w:numId w:val="127"/>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ha</w:t>
      </w:r>
      <w:r>
        <w:rPr>
          <w:lang w:val="en-US"/>
        </w:rPr>
        <w:t>ve</w:t>
      </w:r>
      <w:r w:rsidR="00C949F8" w:rsidRPr="003029C4">
        <w:rPr>
          <w:lang w:val="en-US"/>
        </w:rPr>
        <w:t xml:space="preserve"> the capacity to increase its current production</w:t>
      </w:r>
      <w:r>
        <w:rPr>
          <w:lang w:val="en-US"/>
        </w:rPr>
        <w:t>?</w:t>
      </w:r>
    </w:p>
    <w:p w14:paraId="1D862B95" w14:textId="77777777" w:rsidR="00C949F8" w:rsidRDefault="00C949F8" w:rsidP="00CF2A3F">
      <w:pPr>
        <w:pStyle w:val="ListParagraph"/>
        <w:numPr>
          <w:ilvl w:val="0"/>
          <w:numId w:val="47"/>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0565F29F" w14:textId="77777777" w:rsidR="003029C4" w:rsidRPr="00294C7D" w:rsidRDefault="003029C4" w:rsidP="003029C4">
      <w:pPr>
        <w:pStyle w:val="ListParagraph"/>
        <w:spacing w:after="0" w:line="360" w:lineRule="auto"/>
        <w:rPr>
          <w:lang w:val="en-US"/>
        </w:rPr>
      </w:pPr>
    </w:p>
    <w:p w14:paraId="3F42A675" w14:textId="5E80A079" w:rsidR="00C949F8" w:rsidRPr="00294C7D" w:rsidRDefault="00C949F8" w:rsidP="003029C4">
      <w:pPr>
        <w:pStyle w:val="ListParagraph"/>
        <w:numPr>
          <w:ilvl w:val="2"/>
          <w:numId w:val="91"/>
        </w:numPr>
        <w:spacing w:after="0" w:line="360" w:lineRule="auto"/>
        <w:rPr>
          <w:b/>
          <w:lang w:val="en-US"/>
        </w:rPr>
      </w:pPr>
      <w:r w:rsidRPr="00294C7D">
        <w:rPr>
          <w:b/>
          <w:lang w:val="en-US"/>
        </w:rPr>
        <w:t>Business Management</w:t>
      </w:r>
    </w:p>
    <w:p w14:paraId="7AF89A3C" w14:textId="72FCC818" w:rsidR="00C949F8" w:rsidRPr="003029C4" w:rsidRDefault="00C949F8" w:rsidP="003029C4">
      <w:pPr>
        <w:pStyle w:val="ListParagraph"/>
        <w:numPr>
          <w:ilvl w:val="0"/>
          <w:numId w:val="128"/>
        </w:numPr>
        <w:spacing w:after="0" w:line="360" w:lineRule="auto"/>
        <w:rPr>
          <w:lang w:val="en-US"/>
        </w:rPr>
      </w:pPr>
      <w:r w:rsidRPr="003029C4">
        <w:rPr>
          <w:lang w:val="en-US"/>
        </w:rPr>
        <w:t xml:space="preserve"> </w:t>
      </w:r>
      <w:r w:rsidR="008A339E">
        <w:rPr>
          <w:lang w:val="en-US"/>
        </w:rPr>
        <w:t>Does t</w:t>
      </w:r>
      <w:r w:rsidRPr="003029C4">
        <w:rPr>
          <w:lang w:val="en-US"/>
        </w:rPr>
        <w:t xml:space="preserve">he </w:t>
      </w:r>
      <w:r w:rsidR="00600C38" w:rsidRPr="003029C4">
        <w:rPr>
          <w:lang w:val="en-US"/>
        </w:rPr>
        <w:t>managers</w:t>
      </w:r>
      <w:r w:rsidRPr="003029C4">
        <w:rPr>
          <w:lang w:val="en-US"/>
        </w:rPr>
        <w:t xml:space="preserve"> of your </w:t>
      </w:r>
      <w:r w:rsidR="00E06EF2" w:rsidRPr="003029C4">
        <w:rPr>
          <w:lang w:val="en-US"/>
        </w:rPr>
        <w:t>enterprise</w:t>
      </w:r>
      <w:r w:rsidRPr="003029C4">
        <w:rPr>
          <w:lang w:val="en-US"/>
        </w:rPr>
        <w:t xml:space="preserve"> have the objective of internationalizing your product or service</w:t>
      </w:r>
      <w:r w:rsidR="008A339E">
        <w:rPr>
          <w:lang w:val="en-US"/>
        </w:rPr>
        <w:t>?</w:t>
      </w:r>
    </w:p>
    <w:p w14:paraId="2E41F7CB" w14:textId="77777777" w:rsidR="00C949F8" w:rsidRDefault="00C949F8" w:rsidP="00CF2A3F">
      <w:pPr>
        <w:pStyle w:val="ListParagraph"/>
        <w:numPr>
          <w:ilvl w:val="0"/>
          <w:numId w:val="48"/>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3752FAA2" w14:textId="77777777" w:rsidR="003029C4" w:rsidRPr="00294C7D" w:rsidRDefault="003029C4" w:rsidP="003029C4">
      <w:pPr>
        <w:pStyle w:val="ListParagraph"/>
        <w:spacing w:after="0" w:line="360" w:lineRule="auto"/>
        <w:rPr>
          <w:lang w:val="en-US"/>
        </w:rPr>
      </w:pPr>
    </w:p>
    <w:p w14:paraId="33CBF44C" w14:textId="217FCF7A" w:rsidR="00C949F8" w:rsidRPr="003029C4" w:rsidRDefault="008A339E" w:rsidP="003029C4">
      <w:pPr>
        <w:pStyle w:val="ListParagraph"/>
        <w:numPr>
          <w:ilvl w:val="0"/>
          <w:numId w:val="128"/>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w:t>
      </w:r>
      <w:r w:rsidR="005B518B">
        <w:rPr>
          <w:lang w:val="en-US"/>
        </w:rPr>
        <w:t>ha</w:t>
      </w:r>
      <w:r>
        <w:rPr>
          <w:lang w:val="en-US"/>
        </w:rPr>
        <w:t>ve</w:t>
      </w:r>
      <w:r w:rsidR="005B518B">
        <w:rPr>
          <w:lang w:val="en-US"/>
        </w:rPr>
        <w:t xml:space="preserve"> a strategy that includes </w:t>
      </w:r>
      <w:r w:rsidR="00E06EF2" w:rsidRPr="003029C4">
        <w:rPr>
          <w:lang w:val="en-US"/>
        </w:rPr>
        <w:t>an</w:t>
      </w:r>
      <w:r w:rsidR="007229FA" w:rsidRPr="003029C4">
        <w:rPr>
          <w:lang w:val="en-US"/>
        </w:rPr>
        <w:t xml:space="preserve"> </w:t>
      </w:r>
      <w:r w:rsidR="00C949F8" w:rsidRPr="003029C4">
        <w:rPr>
          <w:lang w:val="en-US"/>
        </w:rPr>
        <w:t>export</w:t>
      </w:r>
      <w:r w:rsidR="007229FA" w:rsidRPr="003029C4">
        <w:rPr>
          <w:lang w:val="en-US"/>
        </w:rPr>
        <w:t>ing plan</w:t>
      </w:r>
      <w:r w:rsidR="00C949F8" w:rsidRPr="003029C4">
        <w:rPr>
          <w:lang w:val="en-US"/>
        </w:rPr>
        <w:t xml:space="preserve"> of your product or service</w:t>
      </w:r>
      <w:r>
        <w:rPr>
          <w:lang w:val="en-US"/>
        </w:rPr>
        <w:t>?</w:t>
      </w:r>
    </w:p>
    <w:p w14:paraId="3267E160" w14:textId="77777777" w:rsidR="00C949F8" w:rsidRDefault="00C949F8" w:rsidP="00CF2A3F">
      <w:pPr>
        <w:pStyle w:val="ListParagraph"/>
        <w:numPr>
          <w:ilvl w:val="0"/>
          <w:numId w:val="49"/>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673D5782" w14:textId="77777777" w:rsidR="003029C4" w:rsidRPr="00294C7D" w:rsidRDefault="003029C4" w:rsidP="003029C4">
      <w:pPr>
        <w:pStyle w:val="ListParagraph"/>
        <w:spacing w:after="0" w:line="360" w:lineRule="auto"/>
        <w:rPr>
          <w:lang w:val="en-US"/>
        </w:rPr>
      </w:pPr>
    </w:p>
    <w:p w14:paraId="563DEA94" w14:textId="14DDE180" w:rsidR="00C949F8" w:rsidRPr="003029C4" w:rsidRDefault="008A339E" w:rsidP="003029C4">
      <w:pPr>
        <w:pStyle w:val="ListParagraph"/>
        <w:numPr>
          <w:ilvl w:val="0"/>
          <w:numId w:val="128"/>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ha</w:t>
      </w:r>
      <w:r>
        <w:rPr>
          <w:lang w:val="en-US"/>
        </w:rPr>
        <w:t>ve</w:t>
      </w:r>
      <w:r w:rsidR="00C949F8" w:rsidRPr="003029C4">
        <w:rPr>
          <w:lang w:val="en-US"/>
        </w:rPr>
        <w:t xml:space="preserve"> defined its exports projection for the next 2 years</w:t>
      </w:r>
      <w:r>
        <w:rPr>
          <w:lang w:val="en-US"/>
        </w:rPr>
        <w:t>?</w:t>
      </w:r>
    </w:p>
    <w:p w14:paraId="205D0D47" w14:textId="77777777" w:rsidR="00C949F8" w:rsidRDefault="00C949F8" w:rsidP="00CF2A3F">
      <w:pPr>
        <w:pStyle w:val="ListParagraph"/>
        <w:numPr>
          <w:ilvl w:val="0"/>
          <w:numId w:val="50"/>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7C798E88" w14:textId="77777777" w:rsidR="003029C4" w:rsidRPr="00294C7D" w:rsidRDefault="003029C4" w:rsidP="0098356C">
      <w:pPr>
        <w:pStyle w:val="ListParagraph"/>
        <w:spacing w:after="0" w:line="360" w:lineRule="auto"/>
        <w:rPr>
          <w:lang w:val="en-US"/>
        </w:rPr>
      </w:pPr>
    </w:p>
    <w:p w14:paraId="2CD32AA5" w14:textId="2AFCF823" w:rsidR="00C949F8" w:rsidRPr="003029C4" w:rsidRDefault="008A339E" w:rsidP="003029C4">
      <w:pPr>
        <w:pStyle w:val="ListParagraph"/>
        <w:numPr>
          <w:ilvl w:val="0"/>
          <w:numId w:val="128"/>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communicate the vision, mission and objectives to all levels of the organization</w:t>
      </w:r>
      <w:r>
        <w:rPr>
          <w:lang w:val="en-US"/>
        </w:rPr>
        <w:t>?</w:t>
      </w:r>
    </w:p>
    <w:p w14:paraId="3C17CB37" w14:textId="77777777" w:rsidR="00C949F8" w:rsidRDefault="00C949F8" w:rsidP="00CF2A3F">
      <w:pPr>
        <w:pStyle w:val="ListParagraph"/>
        <w:numPr>
          <w:ilvl w:val="0"/>
          <w:numId w:val="51"/>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740EF27D" w14:textId="77777777" w:rsidR="003029C4" w:rsidRPr="00294C7D" w:rsidRDefault="003029C4" w:rsidP="003029C4">
      <w:pPr>
        <w:pStyle w:val="ListParagraph"/>
        <w:spacing w:after="0" w:line="360" w:lineRule="auto"/>
        <w:rPr>
          <w:lang w:val="en-US"/>
        </w:rPr>
      </w:pPr>
    </w:p>
    <w:p w14:paraId="77DBDD8F" w14:textId="7C7D705F" w:rsidR="00C949F8" w:rsidRPr="003029C4" w:rsidRDefault="008A339E" w:rsidP="003029C4">
      <w:pPr>
        <w:pStyle w:val="ListParagraph"/>
        <w:numPr>
          <w:ilvl w:val="0"/>
          <w:numId w:val="128"/>
        </w:numPr>
        <w:spacing w:after="0" w:line="360" w:lineRule="auto"/>
        <w:rPr>
          <w:lang w:val="en-US"/>
        </w:rPr>
      </w:pPr>
      <w:r>
        <w:rPr>
          <w:lang w:val="en-US"/>
        </w:rPr>
        <w:t>Does your</w:t>
      </w:r>
      <w:r w:rsidRPr="003029C4">
        <w:rPr>
          <w:lang w:val="en-US"/>
        </w:rPr>
        <w:t xml:space="preserve"> enterprise’s</w:t>
      </w:r>
      <w:r w:rsidR="00C949F8" w:rsidRPr="003029C4">
        <w:rPr>
          <w:lang w:val="en-US"/>
        </w:rPr>
        <w:t xml:space="preserve"> </w:t>
      </w:r>
      <w:r w:rsidR="00E06EF2" w:rsidRPr="003029C4">
        <w:rPr>
          <w:lang w:val="en-US"/>
        </w:rPr>
        <w:t>employees</w:t>
      </w:r>
      <w:r w:rsidR="00C949F8" w:rsidRPr="003029C4">
        <w:rPr>
          <w:lang w:val="en-US"/>
        </w:rPr>
        <w:t xml:space="preserve"> know the business concept </w:t>
      </w:r>
      <w:r w:rsidR="00E06EF2" w:rsidRPr="003029C4">
        <w:rPr>
          <w:lang w:val="en-US"/>
        </w:rPr>
        <w:t>for</w:t>
      </w:r>
      <w:r w:rsidR="00C949F8" w:rsidRPr="003029C4">
        <w:rPr>
          <w:lang w:val="en-US"/>
        </w:rPr>
        <w:t xml:space="preserve"> the international market</w:t>
      </w:r>
      <w:r>
        <w:rPr>
          <w:lang w:val="en-US"/>
        </w:rPr>
        <w:t xml:space="preserve"> clearly?</w:t>
      </w:r>
    </w:p>
    <w:p w14:paraId="48CFBC52" w14:textId="77777777" w:rsidR="00C949F8" w:rsidRDefault="00C949F8" w:rsidP="00CF2A3F">
      <w:pPr>
        <w:pStyle w:val="ListParagraph"/>
        <w:numPr>
          <w:ilvl w:val="0"/>
          <w:numId w:val="52"/>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7876790D" w14:textId="77777777" w:rsidR="003029C4" w:rsidRPr="00294C7D" w:rsidRDefault="003029C4" w:rsidP="003029C4">
      <w:pPr>
        <w:pStyle w:val="ListParagraph"/>
        <w:spacing w:after="0" w:line="360" w:lineRule="auto"/>
        <w:rPr>
          <w:lang w:val="en-US"/>
        </w:rPr>
      </w:pPr>
    </w:p>
    <w:p w14:paraId="64787BEA" w14:textId="3D98AB9B" w:rsidR="00C949F8" w:rsidRPr="003029C4" w:rsidRDefault="008A339E" w:rsidP="003029C4">
      <w:pPr>
        <w:pStyle w:val="ListParagraph"/>
        <w:numPr>
          <w:ilvl w:val="0"/>
          <w:numId w:val="128"/>
        </w:numPr>
        <w:spacing w:after="0" w:line="360" w:lineRule="auto"/>
        <w:rPr>
          <w:lang w:val="en-US"/>
        </w:rPr>
      </w:pPr>
      <w:r>
        <w:rPr>
          <w:lang w:val="en-US"/>
        </w:rPr>
        <w:t xml:space="preserve">Does your </w:t>
      </w:r>
      <w:r w:rsidR="00E06EF2" w:rsidRPr="003029C4">
        <w:rPr>
          <w:lang w:val="en-US"/>
        </w:rPr>
        <w:t>enterprise</w:t>
      </w:r>
      <w:r w:rsidR="00C949F8" w:rsidRPr="003029C4">
        <w:rPr>
          <w:lang w:val="en-US"/>
        </w:rPr>
        <w:t xml:space="preserve"> follow-up </w:t>
      </w:r>
      <w:r w:rsidR="00E06EF2" w:rsidRPr="003029C4">
        <w:rPr>
          <w:lang w:val="en-US"/>
        </w:rPr>
        <w:t>a product or service</w:t>
      </w:r>
      <w:r w:rsidR="00C949F8" w:rsidRPr="003029C4">
        <w:rPr>
          <w:lang w:val="en-US"/>
        </w:rPr>
        <w:t xml:space="preserve"> portfolio, to determine which were the products most sold or which have trade difficulties</w:t>
      </w:r>
      <w:r>
        <w:rPr>
          <w:lang w:val="en-US"/>
        </w:rPr>
        <w:t>?</w:t>
      </w:r>
    </w:p>
    <w:p w14:paraId="7D36AFF3" w14:textId="77777777" w:rsidR="00C949F8" w:rsidRDefault="00C949F8" w:rsidP="00CF2A3F">
      <w:pPr>
        <w:pStyle w:val="ListParagraph"/>
        <w:numPr>
          <w:ilvl w:val="0"/>
          <w:numId w:val="53"/>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2FD42404" w14:textId="77777777" w:rsidR="003029C4" w:rsidRPr="00294C7D" w:rsidRDefault="003029C4" w:rsidP="003029C4">
      <w:pPr>
        <w:pStyle w:val="ListParagraph"/>
        <w:spacing w:after="0" w:line="360" w:lineRule="auto"/>
        <w:rPr>
          <w:lang w:val="en-US"/>
        </w:rPr>
      </w:pPr>
    </w:p>
    <w:p w14:paraId="3608E55B" w14:textId="65B2A0DB" w:rsidR="00C949F8" w:rsidRPr="003029C4" w:rsidRDefault="008A339E" w:rsidP="003029C4">
      <w:pPr>
        <w:pStyle w:val="ListParagraph"/>
        <w:numPr>
          <w:ilvl w:val="0"/>
          <w:numId w:val="128"/>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train its personnel for exports management</w:t>
      </w:r>
      <w:r>
        <w:rPr>
          <w:lang w:val="en-US"/>
        </w:rPr>
        <w:t>?</w:t>
      </w:r>
    </w:p>
    <w:p w14:paraId="0E539314" w14:textId="77777777" w:rsidR="00C949F8" w:rsidRDefault="00C949F8" w:rsidP="00CF2A3F">
      <w:pPr>
        <w:pStyle w:val="ListParagraph"/>
        <w:numPr>
          <w:ilvl w:val="0"/>
          <w:numId w:val="54"/>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160A9A74" w14:textId="77777777" w:rsidR="003029C4" w:rsidRPr="00294C7D" w:rsidRDefault="003029C4" w:rsidP="003029C4">
      <w:pPr>
        <w:pStyle w:val="ListParagraph"/>
        <w:spacing w:after="0" w:line="360" w:lineRule="auto"/>
        <w:rPr>
          <w:lang w:val="en-US"/>
        </w:rPr>
      </w:pPr>
    </w:p>
    <w:p w14:paraId="373E1087" w14:textId="1CA18499" w:rsidR="00C949F8" w:rsidRPr="003029C4" w:rsidRDefault="008A339E" w:rsidP="003029C4">
      <w:pPr>
        <w:pStyle w:val="ListParagraph"/>
        <w:numPr>
          <w:ilvl w:val="0"/>
          <w:numId w:val="128"/>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sell a product or service directly to the international market</w:t>
      </w:r>
      <w:r>
        <w:rPr>
          <w:lang w:val="en-US"/>
        </w:rPr>
        <w:t>?</w:t>
      </w:r>
    </w:p>
    <w:p w14:paraId="630CCF9A" w14:textId="77777777" w:rsidR="00C949F8" w:rsidRDefault="00C949F8" w:rsidP="00CF2A3F">
      <w:pPr>
        <w:pStyle w:val="ListParagraph"/>
        <w:numPr>
          <w:ilvl w:val="0"/>
          <w:numId w:val="55"/>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292F48DA" w14:textId="77777777" w:rsidR="003029C4" w:rsidRPr="00294C7D" w:rsidRDefault="003029C4" w:rsidP="003029C4">
      <w:pPr>
        <w:pStyle w:val="ListParagraph"/>
        <w:spacing w:after="0" w:line="360" w:lineRule="auto"/>
        <w:rPr>
          <w:lang w:val="en-US"/>
        </w:rPr>
      </w:pPr>
    </w:p>
    <w:p w14:paraId="7D852880" w14:textId="42F4CCCE" w:rsidR="00C949F8" w:rsidRPr="003029C4" w:rsidRDefault="008A339E" w:rsidP="003029C4">
      <w:pPr>
        <w:pStyle w:val="ListParagraph"/>
        <w:numPr>
          <w:ilvl w:val="0"/>
          <w:numId w:val="128"/>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know the </w:t>
      </w:r>
      <w:r w:rsidR="005E29A7" w:rsidRPr="003029C4">
        <w:rPr>
          <w:lang w:val="en-US"/>
        </w:rPr>
        <w:t>usefulness</w:t>
      </w:r>
      <w:r w:rsidR="00E06EF2" w:rsidRPr="003029C4">
        <w:rPr>
          <w:lang w:val="en-US"/>
        </w:rPr>
        <w:t xml:space="preserve"> </w:t>
      </w:r>
      <w:r w:rsidR="00C949F8" w:rsidRPr="003029C4">
        <w:rPr>
          <w:lang w:val="en-US"/>
        </w:rPr>
        <w:t>of its product or service abroad (commercialization channels, c</w:t>
      </w:r>
      <w:r w:rsidR="00600C38" w:rsidRPr="003029C4">
        <w:rPr>
          <w:lang w:val="en-US"/>
        </w:rPr>
        <w:t>ompetition</w:t>
      </w:r>
      <w:r w:rsidR="00C949F8" w:rsidRPr="003029C4">
        <w:rPr>
          <w:lang w:val="en-US"/>
        </w:rPr>
        <w:t>, price, among others)</w:t>
      </w:r>
      <w:r>
        <w:rPr>
          <w:lang w:val="en-US"/>
        </w:rPr>
        <w:t>?</w:t>
      </w:r>
    </w:p>
    <w:p w14:paraId="786FA35E" w14:textId="77777777" w:rsidR="00C949F8" w:rsidRDefault="00C949F8" w:rsidP="00CF2A3F">
      <w:pPr>
        <w:pStyle w:val="ListParagraph"/>
        <w:numPr>
          <w:ilvl w:val="0"/>
          <w:numId w:val="56"/>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33A7031D" w14:textId="77777777" w:rsidR="003029C4" w:rsidRPr="00294C7D" w:rsidRDefault="003029C4" w:rsidP="003029C4">
      <w:pPr>
        <w:pStyle w:val="ListParagraph"/>
        <w:spacing w:after="0" w:line="360" w:lineRule="auto"/>
        <w:rPr>
          <w:lang w:val="en-US"/>
        </w:rPr>
      </w:pPr>
    </w:p>
    <w:p w14:paraId="6DDB4A80" w14:textId="07C3C107" w:rsidR="00C949F8" w:rsidRPr="00294C7D" w:rsidRDefault="00C949F8" w:rsidP="003029C4">
      <w:pPr>
        <w:pStyle w:val="ListParagraph"/>
        <w:numPr>
          <w:ilvl w:val="2"/>
          <w:numId w:val="91"/>
        </w:numPr>
        <w:spacing w:after="0" w:line="360" w:lineRule="auto"/>
        <w:rPr>
          <w:b/>
          <w:lang w:val="en-US"/>
        </w:rPr>
      </w:pPr>
      <w:r w:rsidRPr="00294C7D">
        <w:rPr>
          <w:b/>
          <w:lang w:val="en-US"/>
        </w:rPr>
        <w:t>Productive Market Management and International Logistics</w:t>
      </w:r>
    </w:p>
    <w:p w14:paraId="10C60C5C" w14:textId="766856B1" w:rsidR="00C949F8" w:rsidRPr="003029C4" w:rsidRDefault="008A339E" w:rsidP="003029C4">
      <w:pPr>
        <w:pStyle w:val="ListParagraph"/>
        <w:numPr>
          <w:ilvl w:val="0"/>
          <w:numId w:val="129"/>
        </w:numPr>
        <w:spacing w:after="0" w:line="360" w:lineRule="auto"/>
        <w:rPr>
          <w:lang w:val="en-US"/>
        </w:rPr>
      </w:pPr>
      <w:r>
        <w:rPr>
          <w:lang w:val="en-US"/>
        </w:rPr>
        <w:t>Does y</w:t>
      </w:r>
      <w:r w:rsidR="00E06EF2" w:rsidRPr="003029C4">
        <w:rPr>
          <w:lang w:val="en-US"/>
        </w:rPr>
        <w:t>our enterprise ha</w:t>
      </w:r>
      <w:r>
        <w:rPr>
          <w:lang w:val="en-US"/>
        </w:rPr>
        <w:t>ve</w:t>
      </w:r>
      <w:r w:rsidR="00E06EF2" w:rsidRPr="003029C4">
        <w:rPr>
          <w:lang w:val="en-US"/>
        </w:rPr>
        <w:t xml:space="preserve"> </w:t>
      </w:r>
      <w:r w:rsidR="005B518B" w:rsidRPr="003029C4">
        <w:rPr>
          <w:lang w:val="en-US"/>
        </w:rPr>
        <w:t>a quality</w:t>
      </w:r>
      <w:r w:rsidR="00C949F8" w:rsidRPr="003029C4">
        <w:rPr>
          <w:lang w:val="en-US"/>
        </w:rPr>
        <w:t xml:space="preserve"> management system for the production of its products or services?</w:t>
      </w:r>
    </w:p>
    <w:p w14:paraId="18D4E2A4" w14:textId="77777777" w:rsidR="00C949F8" w:rsidRDefault="00C949F8" w:rsidP="00CF2A3F">
      <w:pPr>
        <w:pStyle w:val="ListParagraph"/>
        <w:numPr>
          <w:ilvl w:val="0"/>
          <w:numId w:val="57"/>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1C66ED36" w14:textId="77777777" w:rsidR="003029C4" w:rsidRPr="00294C7D" w:rsidRDefault="003029C4" w:rsidP="003029C4">
      <w:pPr>
        <w:pStyle w:val="ListParagraph"/>
        <w:spacing w:after="0" w:line="360" w:lineRule="auto"/>
        <w:rPr>
          <w:lang w:val="en-US"/>
        </w:rPr>
      </w:pPr>
    </w:p>
    <w:p w14:paraId="3A07706A" w14:textId="6AE42D3E" w:rsidR="00C949F8" w:rsidRPr="003029C4" w:rsidRDefault="008A339E" w:rsidP="003029C4">
      <w:pPr>
        <w:pStyle w:val="ListParagraph"/>
        <w:numPr>
          <w:ilvl w:val="0"/>
          <w:numId w:val="129"/>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know the competitive advantages of its products or services for the international market</w:t>
      </w:r>
      <w:r w:rsidR="00DE3097">
        <w:rPr>
          <w:lang w:val="en-US"/>
        </w:rPr>
        <w:t>?</w:t>
      </w:r>
    </w:p>
    <w:p w14:paraId="4A706D3F" w14:textId="77777777" w:rsidR="00C949F8" w:rsidRDefault="00C949F8" w:rsidP="00CF2A3F">
      <w:pPr>
        <w:pStyle w:val="ListParagraph"/>
        <w:numPr>
          <w:ilvl w:val="0"/>
          <w:numId w:val="58"/>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6439E72F" w14:textId="77777777" w:rsidR="003029C4" w:rsidRPr="00294C7D" w:rsidRDefault="003029C4" w:rsidP="003029C4">
      <w:pPr>
        <w:pStyle w:val="ListParagraph"/>
        <w:spacing w:after="0" w:line="360" w:lineRule="auto"/>
        <w:rPr>
          <w:lang w:val="en-US"/>
        </w:rPr>
      </w:pPr>
    </w:p>
    <w:p w14:paraId="561BE273" w14:textId="76C95B6A" w:rsidR="00C949F8" w:rsidRPr="003029C4" w:rsidRDefault="00DE3097" w:rsidP="003029C4">
      <w:pPr>
        <w:pStyle w:val="ListParagraph"/>
        <w:numPr>
          <w:ilvl w:val="0"/>
          <w:numId w:val="129"/>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ha</w:t>
      </w:r>
      <w:r>
        <w:rPr>
          <w:lang w:val="en-US"/>
        </w:rPr>
        <w:t>ve</w:t>
      </w:r>
      <w:r w:rsidR="00C949F8" w:rsidRPr="003029C4">
        <w:rPr>
          <w:lang w:val="en-US"/>
        </w:rPr>
        <w:t xml:space="preserve"> </w:t>
      </w:r>
      <w:r>
        <w:rPr>
          <w:lang w:val="en-US"/>
        </w:rPr>
        <w:t xml:space="preserve">a systemized administration and management? </w:t>
      </w:r>
    </w:p>
    <w:p w14:paraId="06CB4A72" w14:textId="77777777" w:rsidR="00C949F8" w:rsidRDefault="00C949F8" w:rsidP="00CF2A3F">
      <w:pPr>
        <w:pStyle w:val="ListParagraph"/>
        <w:numPr>
          <w:ilvl w:val="0"/>
          <w:numId w:val="59"/>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5CE54FF9" w14:textId="77777777" w:rsidR="003029C4" w:rsidRPr="00294C7D" w:rsidRDefault="003029C4" w:rsidP="003029C4">
      <w:pPr>
        <w:pStyle w:val="ListParagraph"/>
        <w:spacing w:after="0" w:line="360" w:lineRule="auto"/>
        <w:rPr>
          <w:lang w:val="en-US"/>
        </w:rPr>
      </w:pPr>
    </w:p>
    <w:p w14:paraId="3FF3A3C6" w14:textId="1823E9D6" w:rsidR="00C949F8" w:rsidRPr="003029C4" w:rsidRDefault="00DE3097" w:rsidP="003029C4">
      <w:pPr>
        <w:pStyle w:val="ListParagraph"/>
        <w:numPr>
          <w:ilvl w:val="0"/>
          <w:numId w:val="129"/>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carr</w:t>
      </w:r>
      <w:r>
        <w:rPr>
          <w:lang w:val="en-US"/>
        </w:rPr>
        <w:t>y</w:t>
      </w:r>
      <w:r w:rsidR="00C949F8" w:rsidRPr="003029C4">
        <w:rPr>
          <w:lang w:val="en-US"/>
        </w:rPr>
        <w:t xml:space="preserve"> out international market researches or ha</w:t>
      </w:r>
      <w:r>
        <w:rPr>
          <w:lang w:val="en-US"/>
        </w:rPr>
        <w:t>ve</w:t>
      </w:r>
      <w:r w:rsidR="00C949F8" w:rsidRPr="003029C4">
        <w:rPr>
          <w:lang w:val="en-US"/>
        </w:rPr>
        <w:t xml:space="preserve"> access to them</w:t>
      </w:r>
      <w:r>
        <w:rPr>
          <w:lang w:val="en-US"/>
        </w:rPr>
        <w:t>?</w:t>
      </w:r>
    </w:p>
    <w:p w14:paraId="00DEAACA" w14:textId="77777777" w:rsidR="00C949F8" w:rsidRDefault="00C949F8" w:rsidP="00CF2A3F">
      <w:pPr>
        <w:pStyle w:val="ListParagraph"/>
        <w:numPr>
          <w:ilvl w:val="0"/>
          <w:numId w:val="60"/>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56823984" w14:textId="77777777" w:rsidR="003029C4" w:rsidRPr="00294C7D" w:rsidRDefault="003029C4" w:rsidP="003029C4">
      <w:pPr>
        <w:pStyle w:val="ListParagraph"/>
        <w:spacing w:after="0" w:line="360" w:lineRule="auto"/>
        <w:rPr>
          <w:lang w:val="en-US"/>
        </w:rPr>
      </w:pPr>
    </w:p>
    <w:p w14:paraId="794AC246" w14:textId="6E7190A4" w:rsidR="00C949F8" w:rsidRPr="003029C4" w:rsidRDefault="00DE3097" w:rsidP="003029C4">
      <w:pPr>
        <w:pStyle w:val="ListParagraph"/>
        <w:numPr>
          <w:ilvl w:val="0"/>
          <w:numId w:val="129"/>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ha</w:t>
      </w:r>
      <w:r>
        <w:rPr>
          <w:lang w:val="en-US"/>
        </w:rPr>
        <w:t>ve</w:t>
      </w:r>
      <w:r w:rsidR="00C949F8" w:rsidRPr="003029C4">
        <w:rPr>
          <w:lang w:val="en-US"/>
        </w:rPr>
        <w:t xml:space="preserve"> a general management system to predict the market trends for your products of services</w:t>
      </w:r>
      <w:r>
        <w:rPr>
          <w:lang w:val="en-US"/>
        </w:rPr>
        <w:t>?</w:t>
      </w:r>
    </w:p>
    <w:p w14:paraId="440BEECB" w14:textId="77777777" w:rsidR="00C949F8" w:rsidRDefault="00C949F8" w:rsidP="00CF2A3F">
      <w:pPr>
        <w:pStyle w:val="ListParagraph"/>
        <w:numPr>
          <w:ilvl w:val="0"/>
          <w:numId w:val="61"/>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61ECDA5E" w14:textId="77777777" w:rsidR="003029C4" w:rsidRPr="00294C7D" w:rsidRDefault="003029C4" w:rsidP="003029C4">
      <w:pPr>
        <w:pStyle w:val="ListParagraph"/>
        <w:spacing w:after="0" w:line="360" w:lineRule="auto"/>
        <w:rPr>
          <w:lang w:val="en-US"/>
        </w:rPr>
      </w:pPr>
    </w:p>
    <w:p w14:paraId="18D4AE67" w14:textId="666B4230" w:rsidR="00C949F8" w:rsidRPr="003029C4" w:rsidRDefault="00DE3097" w:rsidP="003029C4">
      <w:pPr>
        <w:pStyle w:val="ListParagraph"/>
        <w:numPr>
          <w:ilvl w:val="0"/>
          <w:numId w:val="129"/>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ha</w:t>
      </w:r>
      <w:r>
        <w:rPr>
          <w:lang w:val="en-US"/>
        </w:rPr>
        <w:t>ve</w:t>
      </w:r>
      <w:r w:rsidR="00C949F8" w:rsidRPr="003029C4">
        <w:rPr>
          <w:lang w:val="en-US"/>
        </w:rPr>
        <w:t xml:space="preserve"> an annual budget for the promotion of its products or services in the international market</w:t>
      </w:r>
      <w:r>
        <w:rPr>
          <w:lang w:val="en-US"/>
        </w:rPr>
        <w:t>?</w:t>
      </w:r>
    </w:p>
    <w:p w14:paraId="323351ED" w14:textId="77777777" w:rsidR="00C949F8" w:rsidRDefault="00C949F8" w:rsidP="00CF2A3F">
      <w:pPr>
        <w:pStyle w:val="ListParagraph"/>
        <w:numPr>
          <w:ilvl w:val="0"/>
          <w:numId w:val="62"/>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0AC92714" w14:textId="77777777" w:rsidR="003029C4" w:rsidRPr="00294C7D" w:rsidRDefault="003029C4" w:rsidP="003029C4">
      <w:pPr>
        <w:pStyle w:val="ListParagraph"/>
        <w:spacing w:after="0" w:line="360" w:lineRule="auto"/>
        <w:rPr>
          <w:lang w:val="en-US"/>
        </w:rPr>
      </w:pPr>
    </w:p>
    <w:p w14:paraId="75DAC6E3" w14:textId="39655B5B" w:rsidR="00C949F8" w:rsidRPr="003029C4" w:rsidRDefault="00DE3097" w:rsidP="003029C4">
      <w:pPr>
        <w:pStyle w:val="ListParagraph"/>
        <w:numPr>
          <w:ilvl w:val="0"/>
          <w:numId w:val="129"/>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ha</w:t>
      </w:r>
      <w:r>
        <w:rPr>
          <w:lang w:val="en-US"/>
        </w:rPr>
        <w:t>ve</w:t>
      </w:r>
      <w:r w:rsidR="00C949F8" w:rsidRPr="003029C4">
        <w:rPr>
          <w:lang w:val="en-US"/>
        </w:rPr>
        <w:t xml:space="preserve"> permanent </w:t>
      </w:r>
      <w:r w:rsidR="00035051" w:rsidRPr="003029C4">
        <w:rPr>
          <w:lang w:val="en-US"/>
        </w:rPr>
        <w:t>clients</w:t>
      </w:r>
      <w:r w:rsidR="00C949F8" w:rsidRPr="003029C4">
        <w:rPr>
          <w:lang w:val="en-US"/>
        </w:rPr>
        <w:t xml:space="preserve"> abroad which demand its products or services</w:t>
      </w:r>
      <w:r>
        <w:rPr>
          <w:lang w:val="en-US"/>
        </w:rPr>
        <w:t>?</w:t>
      </w:r>
    </w:p>
    <w:p w14:paraId="650CF1D7" w14:textId="77777777" w:rsidR="00C949F8" w:rsidRDefault="00C949F8" w:rsidP="00CF2A3F">
      <w:pPr>
        <w:pStyle w:val="ListParagraph"/>
        <w:numPr>
          <w:ilvl w:val="0"/>
          <w:numId w:val="63"/>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1E1AF22B" w14:textId="77777777" w:rsidR="003029C4" w:rsidRPr="00294C7D" w:rsidRDefault="003029C4" w:rsidP="003029C4">
      <w:pPr>
        <w:pStyle w:val="ListParagraph"/>
        <w:spacing w:after="0" w:line="360" w:lineRule="auto"/>
        <w:rPr>
          <w:lang w:val="en-US"/>
        </w:rPr>
      </w:pPr>
    </w:p>
    <w:p w14:paraId="3CA6BD37" w14:textId="5DEE2F00" w:rsidR="00C949F8" w:rsidRPr="003029C4" w:rsidRDefault="00DE3097" w:rsidP="003029C4">
      <w:pPr>
        <w:pStyle w:val="ListParagraph"/>
        <w:numPr>
          <w:ilvl w:val="0"/>
          <w:numId w:val="129"/>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know the terminology used in international trade (incoterms, payment options, among others)</w:t>
      </w:r>
      <w:r>
        <w:rPr>
          <w:lang w:val="en-US"/>
        </w:rPr>
        <w:t>?</w:t>
      </w:r>
    </w:p>
    <w:p w14:paraId="63B5C756" w14:textId="77777777" w:rsidR="00C949F8" w:rsidRDefault="00C949F8" w:rsidP="00CF2A3F">
      <w:pPr>
        <w:pStyle w:val="ListParagraph"/>
        <w:numPr>
          <w:ilvl w:val="0"/>
          <w:numId w:val="64"/>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4EB8AEE9" w14:textId="77777777" w:rsidR="003029C4" w:rsidRPr="00294C7D" w:rsidRDefault="003029C4" w:rsidP="003029C4">
      <w:pPr>
        <w:pStyle w:val="ListParagraph"/>
        <w:spacing w:after="0" w:line="360" w:lineRule="auto"/>
        <w:rPr>
          <w:lang w:val="en-US"/>
        </w:rPr>
      </w:pPr>
    </w:p>
    <w:p w14:paraId="4FAD1EB5" w14:textId="70DD8C87" w:rsidR="00C949F8" w:rsidRPr="003029C4" w:rsidRDefault="00DE3097" w:rsidP="003029C4">
      <w:pPr>
        <w:pStyle w:val="ListParagraph"/>
        <w:numPr>
          <w:ilvl w:val="0"/>
          <w:numId w:val="129"/>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use imported inputs and supplies in its process</w:t>
      </w:r>
      <w:r>
        <w:rPr>
          <w:lang w:val="en-US"/>
        </w:rPr>
        <w:t>?</w:t>
      </w:r>
    </w:p>
    <w:p w14:paraId="3F7FF83F" w14:textId="77777777" w:rsidR="00C949F8" w:rsidRDefault="00C949F8" w:rsidP="00CF2A3F">
      <w:pPr>
        <w:pStyle w:val="ListParagraph"/>
        <w:numPr>
          <w:ilvl w:val="0"/>
          <w:numId w:val="65"/>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1EE1925D" w14:textId="77777777" w:rsidR="003029C4" w:rsidRPr="00294C7D" w:rsidRDefault="003029C4" w:rsidP="003029C4">
      <w:pPr>
        <w:pStyle w:val="ListParagraph"/>
        <w:spacing w:after="0" w:line="360" w:lineRule="auto"/>
        <w:rPr>
          <w:lang w:val="en-US"/>
        </w:rPr>
      </w:pPr>
    </w:p>
    <w:p w14:paraId="2B635158" w14:textId="3AEEF6DC" w:rsidR="00C949F8" w:rsidRPr="003029C4" w:rsidRDefault="00DE3097" w:rsidP="003029C4">
      <w:pPr>
        <w:pStyle w:val="ListParagraph"/>
        <w:numPr>
          <w:ilvl w:val="0"/>
          <w:numId w:val="129"/>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benefit from tax incentives (devolution sales tax, DRAWBACK, among others) for Peruvian foreign trade</w:t>
      </w:r>
      <w:r>
        <w:rPr>
          <w:lang w:val="en-US"/>
        </w:rPr>
        <w:t>?</w:t>
      </w:r>
    </w:p>
    <w:p w14:paraId="1C346940" w14:textId="77777777" w:rsidR="00C949F8" w:rsidRDefault="00C949F8" w:rsidP="00CF2A3F">
      <w:pPr>
        <w:pStyle w:val="ListParagraph"/>
        <w:numPr>
          <w:ilvl w:val="0"/>
          <w:numId w:val="66"/>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1B43BE1B" w14:textId="77777777" w:rsidR="003029C4" w:rsidRPr="00294C7D" w:rsidRDefault="003029C4" w:rsidP="003029C4">
      <w:pPr>
        <w:pStyle w:val="ListParagraph"/>
        <w:spacing w:after="0" w:line="360" w:lineRule="auto"/>
        <w:rPr>
          <w:lang w:val="en-US"/>
        </w:rPr>
      </w:pPr>
    </w:p>
    <w:p w14:paraId="21B66C48" w14:textId="0CB03199" w:rsidR="00C949F8" w:rsidRPr="00294C7D" w:rsidRDefault="00C949F8" w:rsidP="003029C4">
      <w:pPr>
        <w:pStyle w:val="ListParagraph"/>
        <w:numPr>
          <w:ilvl w:val="2"/>
          <w:numId w:val="91"/>
        </w:numPr>
        <w:spacing w:after="0" w:line="360" w:lineRule="auto"/>
        <w:rPr>
          <w:b/>
          <w:lang w:val="en-US"/>
        </w:rPr>
      </w:pPr>
      <w:r w:rsidRPr="00294C7D">
        <w:rPr>
          <w:b/>
          <w:lang w:val="en-US"/>
        </w:rPr>
        <w:t>Economic and Financing Management</w:t>
      </w:r>
    </w:p>
    <w:p w14:paraId="6E64CA30" w14:textId="0A702F1B" w:rsidR="00C949F8" w:rsidRPr="003029C4" w:rsidRDefault="00DE3097" w:rsidP="003029C4">
      <w:pPr>
        <w:pStyle w:val="ListParagraph"/>
        <w:numPr>
          <w:ilvl w:val="0"/>
          <w:numId w:val="130"/>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ha</w:t>
      </w:r>
      <w:r>
        <w:rPr>
          <w:lang w:val="en-US"/>
        </w:rPr>
        <w:t>ve</w:t>
      </w:r>
      <w:r w:rsidR="00C949F8" w:rsidRPr="003029C4">
        <w:rPr>
          <w:lang w:val="en-US"/>
        </w:rPr>
        <w:t xml:space="preserve"> an exports cost structure</w:t>
      </w:r>
      <w:r>
        <w:rPr>
          <w:lang w:val="en-US"/>
        </w:rPr>
        <w:t>?</w:t>
      </w:r>
    </w:p>
    <w:p w14:paraId="2BAD90F2" w14:textId="77777777" w:rsidR="00C949F8" w:rsidRDefault="00C949F8" w:rsidP="00CF2A3F">
      <w:pPr>
        <w:pStyle w:val="ListParagraph"/>
        <w:numPr>
          <w:ilvl w:val="0"/>
          <w:numId w:val="67"/>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63FDD0E5" w14:textId="77777777" w:rsidR="003029C4" w:rsidRPr="00294C7D" w:rsidRDefault="003029C4" w:rsidP="003029C4">
      <w:pPr>
        <w:pStyle w:val="ListParagraph"/>
        <w:spacing w:after="0" w:line="360" w:lineRule="auto"/>
        <w:rPr>
          <w:lang w:val="en-US"/>
        </w:rPr>
      </w:pPr>
    </w:p>
    <w:p w14:paraId="3C9E50FB" w14:textId="015F3DD6" w:rsidR="00C949F8" w:rsidRPr="003029C4" w:rsidRDefault="00DE3097" w:rsidP="003029C4">
      <w:pPr>
        <w:pStyle w:val="ListParagraph"/>
        <w:numPr>
          <w:ilvl w:val="0"/>
          <w:numId w:val="130"/>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plan to invest in the short term to export its products or services (producti</w:t>
      </w:r>
      <w:r>
        <w:rPr>
          <w:lang w:val="en-US"/>
        </w:rPr>
        <w:t>vity</w:t>
      </w:r>
      <w:r w:rsidR="00C949F8" w:rsidRPr="003029C4">
        <w:rPr>
          <w:lang w:val="en-US"/>
        </w:rPr>
        <w:t>, commercial infrastructure, among others)</w:t>
      </w:r>
      <w:r>
        <w:rPr>
          <w:lang w:val="en-US"/>
        </w:rPr>
        <w:t>?</w:t>
      </w:r>
    </w:p>
    <w:p w14:paraId="20958873" w14:textId="77777777" w:rsidR="00C949F8" w:rsidRDefault="00C949F8" w:rsidP="00CF2A3F">
      <w:pPr>
        <w:pStyle w:val="ListParagraph"/>
        <w:numPr>
          <w:ilvl w:val="0"/>
          <w:numId w:val="68"/>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1BC4B26D" w14:textId="77777777" w:rsidR="003029C4" w:rsidRPr="00294C7D" w:rsidRDefault="003029C4" w:rsidP="003029C4">
      <w:pPr>
        <w:pStyle w:val="ListParagraph"/>
        <w:spacing w:after="0" w:line="360" w:lineRule="auto"/>
        <w:rPr>
          <w:lang w:val="en-US"/>
        </w:rPr>
      </w:pPr>
    </w:p>
    <w:p w14:paraId="23A06065" w14:textId="1A10FE98" w:rsidR="00C949F8" w:rsidRPr="003029C4" w:rsidRDefault="00DE3097" w:rsidP="003029C4">
      <w:pPr>
        <w:pStyle w:val="ListParagraph"/>
        <w:numPr>
          <w:ilvl w:val="0"/>
          <w:numId w:val="130"/>
        </w:numPr>
        <w:spacing w:after="0" w:line="360" w:lineRule="auto"/>
        <w:rPr>
          <w:lang w:val="en-US"/>
        </w:rPr>
      </w:pPr>
      <w:r>
        <w:rPr>
          <w:lang w:val="en-US"/>
        </w:rPr>
        <w:lastRenderedPageBreak/>
        <w:t>Does y</w:t>
      </w:r>
      <w:r w:rsidR="00C949F8" w:rsidRPr="003029C4">
        <w:rPr>
          <w:lang w:val="en-US"/>
        </w:rPr>
        <w:t xml:space="preserve">our </w:t>
      </w:r>
      <w:r w:rsidR="00E06EF2" w:rsidRPr="003029C4">
        <w:rPr>
          <w:lang w:val="en-US"/>
        </w:rPr>
        <w:t>enterprise</w:t>
      </w:r>
      <w:r w:rsidR="00C949F8" w:rsidRPr="003029C4">
        <w:rPr>
          <w:lang w:val="en-US"/>
        </w:rPr>
        <w:t xml:space="preserve"> plan to invest in the next 3 years to export its products or services (producti</w:t>
      </w:r>
      <w:r>
        <w:rPr>
          <w:lang w:val="en-US"/>
        </w:rPr>
        <w:t>vity</w:t>
      </w:r>
      <w:r w:rsidR="00C949F8" w:rsidRPr="003029C4">
        <w:rPr>
          <w:lang w:val="en-US"/>
        </w:rPr>
        <w:t>, commercial infrastructure, among others)</w:t>
      </w:r>
      <w:r w:rsidR="00504337">
        <w:rPr>
          <w:lang w:val="en-US"/>
        </w:rPr>
        <w:t>?</w:t>
      </w:r>
    </w:p>
    <w:p w14:paraId="5A9EDA82" w14:textId="77777777" w:rsidR="00C949F8" w:rsidRDefault="00C949F8" w:rsidP="00CF2A3F">
      <w:pPr>
        <w:pStyle w:val="ListParagraph"/>
        <w:numPr>
          <w:ilvl w:val="0"/>
          <w:numId w:val="69"/>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33F010E3" w14:textId="77777777" w:rsidR="003029C4" w:rsidRPr="00294C7D" w:rsidRDefault="003029C4" w:rsidP="003029C4">
      <w:pPr>
        <w:pStyle w:val="ListParagraph"/>
        <w:spacing w:after="0" w:line="360" w:lineRule="auto"/>
        <w:rPr>
          <w:lang w:val="en-US"/>
        </w:rPr>
      </w:pPr>
    </w:p>
    <w:p w14:paraId="1B318293" w14:textId="5CD75E19" w:rsidR="00C949F8" w:rsidRPr="003029C4" w:rsidRDefault="00DE3097" w:rsidP="003029C4">
      <w:pPr>
        <w:pStyle w:val="ListParagraph"/>
        <w:numPr>
          <w:ilvl w:val="0"/>
          <w:numId w:val="130"/>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ha</w:t>
      </w:r>
      <w:r>
        <w:rPr>
          <w:lang w:val="en-US"/>
        </w:rPr>
        <w:t>ve</w:t>
      </w:r>
      <w:r w:rsidR="00C949F8" w:rsidRPr="003029C4">
        <w:rPr>
          <w:lang w:val="en-US"/>
        </w:rPr>
        <w:t xml:space="preserve"> a financial monitoring system for funds management</w:t>
      </w:r>
      <w:r>
        <w:rPr>
          <w:lang w:val="en-US"/>
        </w:rPr>
        <w:t>?</w:t>
      </w:r>
    </w:p>
    <w:p w14:paraId="556AF09B" w14:textId="77777777" w:rsidR="00C949F8" w:rsidRDefault="00C949F8" w:rsidP="00CF2A3F">
      <w:pPr>
        <w:pStyle w:val="ListParagraph"/>
        <w:numPr>
          <w:ilvl w:val="0"/>
          <w:numId w:val="70"/>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44636394" w14:textId="77777777" w:rsidR="003029C4" w:rsidRPr="00294C7D" w:rsidRDefault="003029C4" w:rsidP="003029C4">
      <w:pPr>
        <w:pStyle w:val="ListParagraph"/>
        <w:spacing w:after="0" w:line="360" w:lineRule="auto"/>
        <w:rPr>
          <w:lang w:val="en-US"/>
        </w:rPr>
      </w:pPr>
    </w:p>
    <w:p w14:paraId="029D54C9" w14:textId="2D4E60F0" w:rsidR="00C949F8" w:rsidRPr="003029C4" w:rsidRDefault="00DE3097" w:rsidP="003029C4">
      <w:pPr>
        <w:pStyle w:val="ListParagraph"/>
        <w:numPr>
          <w:ilvl w:val="0"/>
          <w:numId w:val="130"/>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w:t>
      </w:r>
      <w:r w:rsidR="005E29A7" w:rsidRPr="003029C4">
        <w:rPr>
          <w:lang w:val="en-US"/>
        </w:rPr>
        <w:t>ha</w:t>
      </w:r>
      <w:r>
        <w:rPr>
          <w:lang w:val="en-US"/>
        </w:rPr>
        <w:t>ve</w:t>
      </w:r>
      <w:r w:rsidR="005E29A7" w:rsidRPr="003029C4">
        <w:rPr>
          <w:lang w:val="en-US"/>
        </w:rPr>
        <w:t xml:space="preserve"> easy</w:t>
      </w:r>
      <w:r w:rsidR="00C949F8" w:rsidRPr="003029C4">
        <w:rPr>
          <w:lang w:val="en-US"/>
        </w:rPr>
        <w:t xml:space="preserve"> to access to short term financing</w:t>
      </w:r>
      <w:r>
        <w:rPr>
          <w:lang w:val="en-US"/>
        </w:rPr>
        <w:t>?</w:t>
      </w:r>
    </w:p>
    <w:p w14:paraId="68CA5AC4" w14:textId="77777777" w:rsidR="00C949F8" w:rsidRDefault="00C949F8" w:rsidP="00CF2A3F">
      <w:pPr>
        <w:pStyle w:val="ListParagraph"/>
        <w:numPr>
          <w:ilvl w:val="0"/>
          <w:numId w:val="71"/>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74824379" w14:textId="77777777" w:rsidR="003029C4" w:rsidRPr="00294C7D" w:rsidRDefault="003029C4" w:rsidP="003029C4">
      <w:pPr>
        <w:pStyle w:val="ListParagraph"/>
        <w:spacing w:after="0" w:line="360" w:lineRule="auto"/>
        <w:rPr>
          <w:lang w:val="en-US"/>
        </w:rPr>
      </w:pPr>
    </w:p>
    <w:p w14:paraId="3608F071" w14:textId="76AE56F6" w:rsidR="00C949F8" w:rsidRPr="003029C4" w:rsidRDefault="00DE3097" w:rsidP="003029C4">
      <w:pPr>
        <w:pStyle w:val="ListParagraph"/>
        <w:numPr>
          <w:ilvl w:val="0"/>
          <w:numId w:val="130"/>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know about the products and services available in the financial system</w:t>
      </w:r>
      <w:r>
        <w:rPr>
          <w:lang w:val="en-US"/>
        </w:rPr>
        <w:t>?</w:t>
      </w:r>
    </w:p>
    <w:p w14:paraId="0FFCE45D" w14:textId="77777777" w:rsidR="00C949F8" w:rsidRDefault="00C949F8" w:rsidP="00CF2A3F">
      <w:pPr>
        <w:pStyle w:val="ListParagraph"/>
        <w:numPr>
          <w:ilvl w:val="0"/>
          <w:numId w:val="72"/>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715567F6" w14:textId="77777777" w:rsidR="003029C4" w:rsidRPr="00294C7D" w:rsidRDefault="003029C4" w:rsidP="003029C4">
      <w:pPr>
        <w:pStyle w:val="ListParagraph"/>
        <w:spacing w:after="0" w:line="360" w:lineRule="auto"/>
        <w:rPr>
          <w:lang w:val="en-US"/>
        </w:rPr>
      </w:pPr>
    </w:p>
    <w:p w14:paraId="73D177EF" w14:textId="56B6C228" w:rsidR="00C949F8" w:rsidRPr="003029C4" w:rsidRDefault="00DE3097" w:rsidP="003029C4">
      <w:pPr>
        <w:pStyle w:val="ListParagraph"/>
        <w:numPr>
          <w:ilvl w:val="0"/>
          <w:numId w:val="130"/>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ha</w:t>
      </w:r>
      <w:r>
        <w:rPr>
          <w:lang w:val="en-US"/>
        </w:rPr>
        <w:t>ve</w:t>
      </w:r>
      <w:r w:rsidR="00C949F8" w:rsidRPr="003029C4">
        <w:rPr>
          <w:lang w:val="en-US"/>
        </w:rPr>
        <w:t xml:space="preserve"> financial capacity to receive deferred payments from abroad</w:t>
      </w:r>
      <w:r>
        <w:rPr>
          <w:lang w:val="en-US"/>
        </w:rPr>
        <w:t>?</w:t>
      </w:r>
    </w:p>
    <w:p w14:paraId="45F2F5D9" w14:textId="77777777" w:rsidR="00C949F8" w:rsidRDefault="00C949F8" w:rsidP="00CF2A3F">
      <w:pPr>
        <w:pStyle w:val="ListParagraph"/>
        <w:numPr>
          <w:ilvl w:val="0"/>
          <w:numId w:val="73"/>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7ECF49F6" w14:textId="77777777" w:rsidR="003029C4" w:rsidRPr="00294C7D" w:rsidRDefault="003029C4" w:rsidP="003029C4">
      <w:pPr>
        <w:pStyle w:val="ListParagraph"/>
        <w:spacing w:after="0" w:line="360" w:lineRule="auto"/>
        <w:rPr>
          <w:lang w:val="en-US"/>
        </w:rPr>
      </w:pPr>
    </w:p>
    <w:p w14:paraId="14CE6093" w14:textId="6F60D0D6" w:rsidR="00C949F8" w:rsidRPr="003029C4" w:rsidRDefault="00DE3097" w:rsidP="003029C4">
      <w:pPr>
        <w:pStyle w:val="ListParagraph"/>
        <w:numPr>
          <w:ilvl w:val="0"/>
          <w:numId w:val="130"/>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evaluate</w:t>
      </w:r>
      <w:r w:rsidR="00E06EF2" w:rsidRPr="003029C4">
        <w:rPr>
          <w:lang w:val="en-US"/>
        </w:rPr>
        <w:t xml:space="preserve"> the</w:t>
      </w:r>
      <w:r w:rsidR="00C949F8" w:rsidRPr="003029C4">
        <w:rPr>
          <w:lang w:val="en-US"/>
        </w:rPr>
        <w:t xml:space="preserve"> risks of</w:t>
      </w:r>
      <w:r w:rsidR="00E06EF2" w:rsidRPr="003029C4">
        <w:rPr>
          <w:lang w:val="en-US"/>
        </w:rPr>
        <w:t xml:space="preserve"> an</w:t>
      </w:r>
      <w:r w:rsidR="00C949F8" w:rsidRPr="003029C4">
        <w:rPr>
          <w:lang w:val="en-US"/>
        </w:rPr>
        <w:t xml:space="preserve"> international </w:t>
      </w:r>
      <w:r w:rsidR="005B518B" w:rsidRPr="003029C4">
        <w:rPr>
          <w:lang w:val="en-US"/>
        </w:rPr>
        <w:t>business</w:t>
      </w:r>
      <w:r>
        <w:rPr>
          <w:lang w:val="en-US"/>
        </w:rPr>
        <w:t>?</w:t>
      </w:r>
    </w:p>
    <w:p w14:paraId="1FF283C4" w14:textId="77777777" w:rsidR="00035051" w:rsidRDefault="00035051" w:rsidP="00035051">
      <w:pPr>
        <w:pStyle w:val="ListParagraph"/>
        <w:numPr>
          <w:ilvl w:val="0"/>
          <w:numId w:val="74"/>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1CA84798" w14:textId="77777777" w:rsidR="003029C4" w:rsidRPr="00294C7D" w:rsidRDefault="003029C4" w:rsidP="003029C4">
      <w:pPr>
        <w:pStyle w:val="ListParagraph"/>
        <w:spacing w:after="0" w:line="360" w:lineRule="auto"/>
        <w:rPr>
          <w:lang w:val="en-US"/>
        </w:rPr>
      </w:pPr>
    </w:p>
    <w:p w14:paraId="4C5B999B" w14:textId="520DD088" w:rsidR="00C949F8" w:rsidRPr="003029C4" w:rsidRDefault="00DE3097" w:rsidP="003029C4">
      <w:pPr>
        <w:pStyle w:val="ListParagraph"/>
        <w:numPr>
          <w:ilvl w:val="0"/>
          <w:numId w:val="130"/>
        </w:numPr>
        <w:spacing w:after="0" w:line="360" w:lineRule="auto"/>
        <w:rPr>
          <w:lang w:val="en-US"/>
        </w:rPr>
      </w:pPr>
      <w:r>
        <w:rPr>
          <w:lang w:val="en-US"/>
        </w:rPr>
        <w:t>Does y</w:t>
      </w:r>
      <w:r w:rsidR="00C949F8" w:rsidRPr="003029C4">
        <w:rPr>
          <w:lang w:val="en-US"/>
        </w:rPr>
        <w:t xml:space="preserve">our </w:t>
      </w:r>
      <w:r w:rsidR="00E06EF2" w:rsidRPr="003029C4">
        <w:rPr>
          <w:lang w:val="en-US"/>
        </w:rPr>
        <w:t>enterprise</w:t>
      </w:r>
      <w:r w:rsidR="00C949F8" w:rsidRPr="003029C4">
        <w:rPr>
          <w:lang w:val="en-US"/>
        </w:rPr>
        <w:t xml:space="preserve"> ha</w:t>
      </w:r>
      <w:r>
        <w:rPr>
          <w:lang w:val="en-US"/>
        </w:rPr>
        <w:t>ve</w:t>
      </w:r>
      <w:r w:rsidR="00E06EF2" w:rsidRPr="003029C4">
        <w:rPr>
          <w:lang w:val="en-US"/>
        </w:rPr>
        <w:t xml:space="preserve"> the necessary management </w:t>
      </w:r>
      <w:r w:rsidR="00C949F8" w:rsidRPr="003029C4">
        <w:rPr>
          <w:lang w:val="en-US"/>
        </w:rPr>
        <w:t xml:space="preserve">capacity </w:t>
      </w:r>
      <w:r w:rsidR="005E29A7" w:rsidRPr="003029C4">
        <w:rPr>
          <w:lang w:val="en-US"/>
        </w:rPr>
        <w:t>for international negotiations on</w:t>
      </w:r>
      <w:r w:rsidR="00C949F8" w:rsidRPr="003029C4">
        <w:rPr>
          <w:lang w:val="en-US"/>
        </w:rPr>
        <w:t xml:space="preserve"> its product or service</w:t>
      </w:r>
      <w:r w:rsidR="001D521F">
        <w:rPr>
          <w:lang w:val="en-US"/>
        </w:rPr>
        <w:t>?</w:t>
      </w:r>
    </w:p>
    <w:p w14:paraId="71209D9B" w14:textId="77777777" w:rsidR="00C949F8" w:rsidRPr="00294C7D" w:rsidRDefault="00C949F8" w:rsidP="0098356C">
      <w:pPr>
        <w:pStyle w:val="ListParagraph"/>
        <w:numPr>
          <w:ilvl w:val="0"/>
          <w:numId w:val="134"/>
        </w:numPr>
        <w:spacing w:after="0" w:line="360" w:lineRule="auto"/>
        <w:rPr>
          <w:lang w:val="en-US"/>
        </w:rPr>
      </w:pPr>
      <w:r w:rsidRPr="00294C7D">
        <w:rPr>
          <w:lang w:val="en-US"/>
        </w:rPr>
        <w:t>Yes/Always</w:t>
      </w:r>
      <w:r w:rsidRPr="00294C7D">
        <w:rPr>
          <w:lang w:val="en-US"/>
        </w:rPr>
        <w:tab/>
      </w:r>
      <w:r w:rsidRPr="00294C7D">
        <w:rPr>
          <w:lang w:val="en-US"/>
        </w:rPr>
        <w:tab/>
        <w:t xml:space="preserve">b. Sometimes/Occasionally </w:t>
      </w:r>
      <w:r w:rsidRPr="00294C7D">
        <w:rPr>
          <w:lang w:val="en-US"/>
        </w:rPr>
        <w:tab/>
      </w:r>
      <w:r w:rsidRPr="00294C7D">
        <w:rPr>
          <w:lang w:val="en-US"/>
        </w:rPr>
        <w:tab/>
        <w:t>c. No/Never</w:t>
      </w:r>
    </w:p>
    <w:p w14:paraId="0B4B3C65" w14:textId="77777777" w:rsidR="00C949F8" w:rsidRDefault="00C949F8">
      <w:pPr>
        <w:rPr>
          <w:lang w:val="en-US"/>
        </w:rPr>
      </w:pPr>
      <w:r>
        <w:rPr>
          <w:lang w:val="en-US"/>
        </w:rPr>
        <w:br w:type="page"/>
      </w:r>
    </w:p>
    <w:p w14:paraId="6058B68C" w14:textId="77777777" w:rsidR="00C949F8" w:rsidRPr="00E04FA0" w:rsidRDefault="00C949F8" w:rsidP="00E04FA0">
      <w:pPr>
        <w:pStyle w:val="Heading2"/>
        <w:rPr>
          <w:rFonts w:asciiTheme="minorHAnsi" w:hAnsiTheme="minorHAnsi"/>
          <w:color w:val="auto"/>
          <w:lang w:val="en-US"/>
        </w:rPr>
      </w:pPr>
      <w:bookmarkStart w:id="41" w:name="_Toc502053103"/>
      <w:r w:rsidRPr="00E04FA0">
        <w:rPr>
          <w:rFonts w:asciiTheme="minorHAnsi" w:hAnsiTheme="minorHAnsi"/>
          <w:color w:val="auto"/>
          <w:lang w:val="en-US"/>
        </w:rPr>
        <w:lastRenderedPageBreak/>
        <w:t>Annex 3: Letter of Commitment</w:t>
      </w:r>
      <w:bookmarkEnd w:id="41"/>
    </w:p>
    <w:p w14:paraId="465FFA1E" w14:textId="77777777" w:rsidR="00C949F8" w:rsidRPr="00294C7D" w:rsidRDefault="00C949F8" w:rsidP="00C949F8">
      <w:pPr>
        <w:pStyle w:val="ListParagraph"/>
        <w:spacing w:after="0" w:line="360" w:lineRule="auto"/>
        <w:ind w:left="0"/>
        <w:jc w:val="center"/>
        <w:rPr>
          <w:b/>
          <w:lang w:val="en-US"/>
        </w:rPr>
      </w:pPr>
      <w:r w:rsidRPr="00294C7D">
        <w:rPr>
          <w:b/>
          <w:lang w:val="en-US"/>
        </w:rPr>
        <w:t>BASIC PROGRAM OF EXPORTING ROUTE</w:t>
      </w:r>
    </w:p>
    <w:p w14:paraId="6B0B21E5" w14:textId="77777777" w:rsidR="00C949F8" w:rsidRPr="00294C7D" w:rsidRDefault="00C949F8" w:rsidP="00C949F8">
      <w:pPr>
        <w:pStyle w:val="ListParagraph"/>
        <w:spacing w:after="0" w:line="360" w:lineRule="auto"/>
        <w:ind w:left="0"/>
        <w:jc w:val="center"/>
        <w:rPr>
          <w:b/>
          <w:lang w:val="en-US"/>
        </w:rPr>
      </w:pPr>
      <w:r w:rsidRPr="00294C7D">
        <w:rPr>
          <w:b/>
          <w:lang w:val="en-US"/>
        </w:rPr>
        <w:t>FORM N° 01 (A) LETTER OF COMMITMENT</w:t>
      </w:r>
    </w:p>
    <w:p w14:paraId="25203598" w14:textId="77777777" w:rsidR="00C949F8" w:rsidRPr="00294C7D" w:rsidRDefault="00C949F8" w:rsidP="00C949F8">
      <w:pPr>
        <w:pStyle w:val="ListParagraph"/>
        <w:spacing w:after="0" w:line="360" w:lineRule="auto"/>
        <w:ind w:left="0"/>
        <w:rPr>
          <w:b/>
          <w:lang w:val="en-US"/>
        </w:rPr>
      </w:pPr>
      <w:r w:rsidRPr="00294C7D">
        <w:rPr>
          <w:b/>
          <w:lang w:val="en-US"/>
        </w:rPr>
        <w:t>PARTICIPATION CONDITIONS</w:t>
      </w:r>
    </w:p>
    <w:p w14:paraId="5FB4D52B" w14:textId="5D32BAA9" w:rsidR="00C949F8" w:rsidRPr="00294C7D" w:rsidRDefault="00C949F8" w:rsidP="00C949F8">
      <w:pPr>
        <w:pStyle w:val="ListParagraph"/>
        <w:spacing w:after="0" w:line="360" w:lineRule="auto"/>
        <w:ind w:left="0"/>
        <w:jc w:val="both"/>
        <w:rPr>
          <w:lang w:val="en-US"/>
        </w:rPr>
      </w:pPr>
      <w:r w:rsidRPr="00294C7D">
        <w:rPr>
          <w:lang w:val="en-US"/>
        </w:rPr>
        <w:t>Filling this document is a Sworn Statement and the means through which the program’s beneficiary guarantees its participation in services:  Induction Course, Corporate Image Program, Program Create Your Web, I – Plan, and first step for quality 5s.  Having previously evaluated the following requirements they must fulfill:</w:t>
      </w:r>
    </w:p>
    <w:p w14:paraId="3762C15E" w14:textId="3438B768" w:rsidR="00C949F8" w:rsidRPr="00294C7D" w:rsidRDefault="00C949F8" w:rsidP="00CF2A3F">
      <w:pPr>
        <w:pStyle w:val="ListParagraph"/>
        <w:numPr>
          <w:ilvl w:val="0"/>
          <w:numId w:val="41"/>
        </w:numPr>
        <w:spacing w:after="0" w:line="360" w:lineRule="auto"/>
        <w:jc w:val="both"/>
        <w:rPr>
          <w:lang w:val="en-US"/>
        </w:rPr>
      </w:pPr>
      <w:r w:rsidRPr="00294C7D">
        <w:rPr>
          <w:lang w:val="en-US"/>
        </w:rPr>
        <w:t xml:space="preserve">Induction Course:  Attendance </w:t>
      </w:r>
      <w:r w:rsidR="007229FA">
        <w:rPr>
          <w:lang w:val="en-US"/>
        </w:rPr>
        <w:t xml:space="preserve">to the </w:t>
      </w:r>
      <w:r w:rsidRPr="00294C7D">
        <w:rPr>
          <w:lang w:val="en-US"/>
        </w:rPr>
        <w:t xml:space="preserve">80% of the </w:t>
      </w:r>
      <w:r w:rsidR="007229FA">
        <w:rPr>
          <w:lang w:val="en-US"/>
        </w:rPr>
        <w:t xml:space="preserve">classes </w:t>
      </w:r>
      <w:r w:rsidRPr="00294C7D">
        <w:rPr>
          <w:lang w:val="en-US"/>
        </w:rPr>
        <w:t xml:space="preserve">planned </w:t>
      </w:r>
      <w:r w:rsidR="007229FA">
        <w:rPr>
          <w:lang w:val="en-US"/>
        </w:rPr>
        <w:t>for the</w:t>
      </w:r>
      <w:r w:rsidRPr="00294C7D">
        <w:rPr>
          <w:lang w:val="en-US"/>
        </w:rPr>
        <w:t xml:space="preserve"> course development and pass</w:t>
      </w:r>
      <w:r w:rsidR="007229FA">
        <w:rPr>
          <w:lang w:val="en-US"/>
        </w:rPr>
        <w:t xml:space="preserve"> </w:t>
      </w:r>
      <w:r w:rsidR="001761DA">
        <w:rPr>
          <w:lang w:val="en-US"/>
        </w:rPr>
        <w:t>the course</w:t>
      </w:r>
      <w:r w:rsidRPr="00294C7D">
        <w:rPr>
          <w:lang w:val="en-US"/>
        </w:rPr>
        <w:t xml:space="preserve"> with a minimum grade of 15 over 20</w:t>
      </w:r>
      <w:r w:rsidR="004F2363">
        <w:rPr>
          <w:lang w:val="en-US"/>
        </w:rPr>
        <w:t>.</w:t>
      </w:r>
    </w:p>
    <w:p w14:paraId="62A0F875" w14:textId="07AF93D3" w:rsidR="00C949F8" w:rsidRPr="00294C7D" w:rsidRDefault="00C949F8" w:rsidP="00CF2A3F">
      <w:pPr>
        <w:pStyle w:val="ListParagraph"/>
        <w:numPr>
          <w:ilvl w:val="0"/>
          <w:numId w:val="41"/>
        </w:numPr>
        <w:spacing w:after="0" w:line="360" w:lineRule="auto"/>
        <w:jc w:val="both"/>
        <w:rPr>
          <w:lang w:val="en-US"/>
        </w:rPr>
      </w:pPr>
      <w:r w:rsidRPr="00294C7D">
        <w:rPr>
          <w:lang w:val="en-US"/>
        </w:rPr>
        <w:t xml:space="preserve">Have </w:t>
      </w:r>
      <w:r w:rsidR="005B518B" w:rsidRPr="00294C7D">
        <w:rPr>
          <w:lang w:val="en-US"/>
        </w:rPr>
        <w:t>a</w:t>
      </w:r>
      <w:r w:rsidR="004F2363">
        <w:rPr>
          <w:lang w:val="en-US"/>
        </w:rPr>
        <w:t xml:space="preserve"> Specialist </w:t>
      </w:r>
      <w:r w:rsidR="005B518B">
        <w:rPr>
          <w:lang w:val="en-US"/>
        </w:rPr>
        <w:t xml:space="preserve">in </w:t>
      </w:r>
      <w:r w:rsidRPr="00294C7D">
        <w:rPr>
          <w:lang w:val="en-US"/>
        </w:rPr>
        <w:t>Corporate Image</w:t>
      </w:r>
      <w:r w:rsidR="004F2363">
        <w:rPr>
          <w:lang w:val="en-US"/>
        </w:rPr>
        <w:t>.</w:t>
      </w:r>
    </w:p>
    <w:p w14:paraId="54687B04" w14:textId="3BD67A68" w:rsidR="00C949F8" w:rsidRPr="00294C7D" w:rsidRDefault="00C949F8" w:rsidP="00CF2A3F">
      <w:pPr>
        <w:pStyle w:val="ListParagraph"/>
        <w:numPr>
          <w:ilvl w:val="0"/>
          <w:numId w:val="41"/>
        </w:numPr>
        <w:spacing w:after="0" w:line="360" w:lineRule="auto"/>
        <w:jc w:val="both"/>
        <w:rPr>
          <w:lang w:val="en-US"/>
        </w:rPr>
      </w:pPr>
      <w:r w:rsidRPr="00294C7D">
        <w:rPr>
          <w:lang w:val="en-US"/>
        </w:rPr>
        <w:t xml:space="preserve">Have </w:t>
      </w:r>
      <w:r w:rsidR="005B518B" w:rsidRPr="00294C7D">
        <w:rPr>
          <w:lang w:val="en-US"/>
        </w:rPr>
        <w:t>a</w:t>
      </w:r>
      <w:r w:rsidR="004F2363">
        <w:rPr>
          <w:lang w:val="en-US"/>
        </w:rPr>
        <w:t xml:space="preserve"> Specialist </w:t>
      </w:r>
      <w:r w:rsidR="005B518B">
        <w:rPr>
          <w:lang w:val="en-US"/>
        </w:rPr>
        <w:t>i</w:t>
      </w:r>
      <w:r w:rsidR="004F2363">
        <w:rPr>
          <w:lang w:val="en-US"/>
        </w:rPr>
        <w:t>n Web page design.</w:t>
      </w:r>
      <w:r w:rsidRPr="00294C7D">
        <w:rPr>
          <w:lang w:val="en-US"/>
        </w:rPr>
        <w:t xml:space="preserve">  </w:t>
      </w:r>
    </w:p>
    <w:p w14:paraId="4744327A" w14:textId="7EE0E96B" w:rsidR="00C949F8" w:rsidRPr="00294C7D" w:rsidRDefault="00C949F8" w:rsidP="00CF2A3F">
      <w:pPr>
        <w:pStyle w:val="ListParagraph"/>
        <w:numPr>
          <w:ilvl w:val="0"/>
          <w:numId w:val="41"/>
        </w:numPr>
        <w:spacing w:after="0" w:line="360" w:lineRule="auto"/>
        <w:jc w:val="both"/>
        <w:rPr>
          <w:lang w:val="en-US"/>
        </w:rPr>
      </w:pPr>
      <w:r>
        <w:rPr>
          <w:lang w:val="en-US"/>
        </w:rPr>
        <w:t>Finalize</w:t>
      </w:r>
      <w:r w:rsidRPr="00294C7D">
        <w:rPr>
          <w:lang w:val="en-US"/>
        </w:rPr>
        <w:t xml:space="preserve"> a business plan profile</w:t>
      </w:r>
      <w:r w:rsidR="004F2363">
        <w:rPr>
          <w:lang w:val="en-US"/>
        </w:rPr>
        <w:t>.</w:t>
      </w:r>
    </w:p>
    <w:p w14:paraId="1E514CFC" w14:textId="62DBA29E" w:rsidR="00C949F8" w:rsidRPr="00294C7D" w:rsidRDefault="00C949F8" w:rsidP="00CF2A3F">
      <w:pPr>
        <w:pStyle w:val="ListParagraph"/>
        <w:numPr>
          <w:ilvl w:val="0"/>
          <w:numId w:val="41"/>
        </w:numPr>
        <w:spacing w:after="0" w:line="360" w:lineRule="auto"/>
        <w:jc w:val="both"/>
        <w:rPr>
          <w:lang w:val="en-US"/>
        </w:rPr>
      </w:pPr>
      <w:r w:rsidRPr="00294C7D">
        <w:rPr>
          <w:lang w:val="en-US"/>
        </w:rPr>
        <w:t>Implementation of the 5s</w:t>
      </w:r>
      <w:r w:rsidR="004F2363">
        <w:rPr>
          <w:lang w:val="en-US"/>
        </w:rPr>
        <w:t xml:space="preserve"> program</w:t>
      </w:r>
      <w:r w:rsidRPr="00294C7D">
        <w:rPr>
          <w:lang w:val="en-US"/>
        </w:rPr>
        <w:t xml:space="preserve"> with a minimum of 70% </w:t>
      </w:r>
      <w:r w:rsidR="004F2363">
        <w:rPr>
          <w:lang w:val="en-US"/>
        </w:rPr>
        <w:t>of completion.</w:t>
      </w:r>
    </w:p>
    <w:p w14:paraId="30033125" w14:textId="77777777" w:rsidR="00C949F8" w:rsidRPr="00294C7D" w:rsidRDefault="00C949F8" w:rsidP="00C949F8">
      <w:pPr>
        <w:spacing w:after="0" w:line="360" w:lineRule="auto"/>
        <w:ind w:left="360"/>
        <w:jc w:val="both"/>
        <w:rPr>
          <w:lang w:val="en-US"/>
        </w:rPr>
      </w:pPr>
      <w:r w:rsidRPr="00294C7D">
        <w:rPr>
          <w:lang w:val="en-US"/>
        </w:rPr>
        <w:t xml:space="preserve">Note:  Each service is </w:t>
      </w:r>
      <w:r w:rsidR="007229FA">
        <w:rPr>
          <w:lang w:val="en-US"/>
        </w:rPr>
        <w:t xml:space="preserve">a </w:t>
      </w:r>
      <w:r w:rsidRPr="00294C7D">
        <w:rPr>
          <w:lang w:val="en-US"/>
        </w:rPr>
        <w:t xml:space="preserve">pre-requirement for the following service.  In case of non-fulfillment of each specified service, PROM PERU has the right to deny the subsequent service to </w:t>
      </w:r>
      <w:r w:rsidR="007229FA">
        <w:rPr>
          <w:lang w:val="en-US"/>
        </w:rPr>
        <w:t>the</w:t>
      </w:r>
      <w:r w:rsidRPr="00294C7D">
        <w:rPr>
          <w:lang w:val="en-US"/>
        </w:rPr>
        <w:t xml:space="preserve"> company.</w:t>
      </w:r>
    </w:p>
    <w:p w14:paraId="05812ADE" w14:textId="77777777" w:rsidR="00C949F8" w:rsidRPr="00294C7D" w:rsidRDefault="00C949F8" w:rsidP="00C949F8">
      <w:pPr>
        <w:spacing w:after="0" w:line="360" w:lineRule="auto"/>
        <w:jc w:val="both"/>
        <w:rPr>
          <w:lang w:val="en-US"/>
        </w:rPr>
      </w:pPr>
    </w:p>
    <w:p w14:paraId="475632A2" w14:textId="77777777" w:rsidR="00C949F8" w:rsidRPr="00294C7D" w:rsidRDefault="00C949F8" w:rsidP="00C949F8">
      <w:pPr>
        <w:spacing w:after="0" w:line="360" w:lineRule="auto"/>
        <w:jc w:val="both"/>
        <w:rPr>
          <w:b/>
          <w:lang w:val="en-US"/>
        </w:rPr>
      </w:pPr>
      <w:r w:rsidRPr="00294C7D">
        <w:rPr>
          <w:b/>
          <w:lang w:val="en-US"/>
        </w:rPr>
        <w:t>REPRESENTATION</w:t>
      </w:r>
    </w:p>
    <w:p w14:paraId="50E13C3B" w14:textId="77777777" w:rsidR="00C949F8" w:rsidRPr="00294C7D" w:rsidRDefault="00C949F8" w:rsidP="00C949F8">
      <w:pPr>
        <w:spacing w:after="0" w:line="360" w:lineRule="auto"/>
        <w:jc w:val="both"/>
        <w:rPr>
          <w:lang w:val="en-US"/>
        </w:rPr>
      </w:pPr>
      <w:r w:rsidRPr="00294C7D">
        <w:rPr>
          <w:lang w:val="en-US"/>
        </w:rPr>
        <w:t>Fill in case you are owner of the company that guarantees a third person, relative or not</w:t>
      </w:r>
    </w:p>
    <w:p w14:paraId="6BD072EE" w14:textId="77777777" w:rsidR="00C949F8" w:rsidRPr="00294C7D" w:rsidRDefault="00C949F8" w:rsidP="00C949F8">
      <w:pPr>
        <w:spacing w:after="0" w:line="360" w:lineRule="auto"/>
        <w:jc w:val="both"/>
        <w:rPr>
          <w:lang w:val="en-US"/>
        </w:rPr>
      </w:pPr>
    </w:p>
    <w:p w14:paraId="36D609F3" w14:textId="77777777" w:rsidR="00C949F8" w:rsidRPr="00294C7D" w:rsidRDefault="00C949F8" w:rsidP="00C949F8">
      <w:pPr>
        <w:spacing w:after="0" w:line="360" w:lineRule="auto"/>
        <w:jc w:val="both"/>
        <w:rPr>
          <w:lang w:val="en-US"/>
        </w:rPr>
      </w:pPr>
      <w:r w:rsidRPr="00294C7D">
        <w:rPr>
          <w:lang w:val="en-US"/>
        </w:rPr>
        <w:t>I</w:t>
      </w:r>
      <w:r>
        <w:rPr>
          <w:lang w:val="en-US"/>
        </w:rPr>
        <w:t xml:space="preserve">___________________________________________ </w:t>
      </w:r>
      <w:r w:rsidRPr="00294C7D">
        <w:rPr>
          <w:lang w:val="en-US"/>
        </w:rPr>
        <w:t>identified with ID N°</w:t>
      </w:r>
      <w:r>
        <w:rPr>
          <w:lang w:val="en-US"/>
        </w:rPr>
        <w:t>__________________________</w:t>
      </w:r>
    </w:p>
    <w:p w14:paraId="4C4881EC" w14:textId="77777777" w:rsidR="00C949F8" w:rsidRPr="00294C7D" w:rsidRDefault="00C949F8" w:rsidP="00C949F8">
      <w:pPr>
        <w:spacing w:after="0" w:line="360" w:lineRule="auto"/>
        <w:jc w:val="both"/>
        <w:rPr>
          <w:lang w:val="en-US"/>
        </w:rPr>
      </w:pPr>
      <w:r w:rsidRPr="00294C7D">
        <w:rPr>
          <w:lang w:val="en-US"/>
        </w:rPr>
        <w:t xml:space="preserve">     Last Name                            Name</w:t>
      </w:r>
    </w:p>
    <w:p w14:paraId="14AD21FD" w14:textId="77777777" w:rsidR="00C949F8" w:rsidRPr="00294C7D" w:rsidRDefault="00C949F8" w:rsidP="00C949F8">
      <w:pPr>
        <w:spacing w:after="0" w:line="360" w:lineRule="auto"/>
        <w:jc w:val="both"/>
        <w:rPr>
          <w:lang w:val="en-US"/>
        </w:rPr>
      </w:pPr>
      <w:r w:rsidRPr="00294C7D">
        <w:rPr>
          <w:lang w:val="en-US"/>
        </w:rPr>
        <w:t>Representing the company</w:t>
      </w:r>
      <w:r w:rsidR="00E04FA0">
        <w:rPr>
          <w:lang w:val="en-US"/>
        </w:rPr>
        <w:t xml:space="preserve">______________________ </w:t>
      </w:r>
      <w:r w:rsidRPr="00294C7D">
        <w:rPr>
          <w:lang w:val="en-US"/>
        </w:rPr>
        <w:t>identified with RUC N°</w:t>
      </w:r>
      <w:r>
        <w:rPr>
          <w:lang w:val="en-US"/>
        </w:rPr>
        <w:t>________________________</w:t>
      </w:r>
    </w:p>
    <w:p w14:paraId="50FDA5ED" w14:textId="77777777" w:rsidR="00C949F8" w:rsidRPr="00294C7D" w:rsidRDefault="00C949F8" w:rsidP="00C949F8">
      <w:pPr>
        <w:spacing w:after="0" w:line="360" w:lineRule="auto"/>
        <w:jc w:val="both"/>
        <w:rPr>
          <w:lang w:val="en-US"/>
        </w:rPr>
      </w:pPr>
      <w:r w:rsidRPr="00294C7D">
        <w:rPr>
          <w:lang w:val="en-US"/>
        </w:rPr>
        <w:tab/>
      </w:r>
      <w:r w:rsidR="00E04FA0">
        <w:rPr>
          <w:lang w:val="en-US"/>
        </w:rPr>
        <w:t xml:space="preserve">                                </w:t>
      </w:r>
      <w:r w:rsidR="00E04FA0" w:rsidRPr="00E04FA0">
        <w:rPr>
          <w:sz w:val="18"/>
          <w:lang w:val="en-US"/>
        </w:rPr>
        <w:t xml:space="preserve"> </w:t>
      </w:r>
      <w:r w:rsidR="00E04FA0">
        <w:rPr>
          <w:sz w:val="18"/>
          <w:lang w:val="en-US"/>
        </w:rPr>
        <w:t xml:space="preserve">    (</w:t>
      </w:r>
      <w:r w:rsidRPr="00E04FA0">
        <w:rPr>
          <w:sz w:val="18"/>
          <w:lang w:val="en-US"/>
        </w:rPr>
        <w:t>Name of the company</w:t>
      </w:r>
      <w:r w:rsidR="00E04FA0">
        <w:rPr>
          <w:sz w:val="18"/>
          <w:lang w:val="en-US"/>
        </w:rPr>
        <w:t>)</w:t>
      </w:r>
    </w:p>
    <w:p w14:paraId="2DD345B9" w14:textId="77777777" w:rsidR="00C949F8" w:rsidRPr="00294C7D" w:rsidRDefault="00C949F8" w:rsidP="00C949F8">
      <w:pPr>
        <w:spacing w:after="0" w:line="360" w:lineRule="auto"/>
        <w:jc w:val="both"/>
        <w:rPr>
          <w:lang w:val="en-US"/>
        </w:rPr>
      </w:pPr>
      <w:r w:rsidRPr="00294C7D">
        <w:rPr>
          <w:lang w:val="en-US"/>
        </w:rPr>
        <w:t>hereby state that being unable to attend or not-fulfilling the minimum requirements to apply to the Program, I present ______________________________ as representative to the “Basic Program of Exporting Route”, such person will develop and apply the knowledge acquired in this learning process to improvements in my business, furthermore I state monetary interests in such representation.  Therefore I guarantee the fulfilling of the conditions established at the beginning of this document.</w:t>
      </w:r>
    </w:p>
    <w:p w14:paraId="1D268EC5" w14:textId="77777777" w:rsidR="00C949F8" w:rsidRPr="00294C7D" w:rsidRDefault="00C949F8" w:rsidP="00C949F8">
      <w:pPr>
        <w:spacing w:after="0" w:line="360" w:lineRule="auto"/>
        <w:jc w:val="both"/>
        <w:rPr>
          <w:lang w:val="en-US"/>
        </w:rPr>
      </w:pPr>
    </w:p>
    <w:p w14:paraId="6B3FD6C2" w14:textId="77777777" w:rsidR="00C949F8" w:rsidRPr="00294C7D" w:rsidRDefault="00C949F8" w:rsidP="00C949F8">
      <w:pPr>
        <w:spacing w:after="0" w:line="360" w:lineRule="auto"/>
        <w:jc w:val="both"/>
        <w:rPr>
          <w:b/>
          <w:lang w:val="en-US"/>
        </w:rPr>
      </w:pPr>
      <w:r w:rsidRPr="00294C7D">
        <w:rPr>
          <w:b/>
          <w:lang w:val="en-US"/>
        </w:rPr>
        <w:t>BENEFICIARY</w:t>
      </w:r>
    </w:p>
    <w:p w14:paraId="0B1EBD5A" w14:textId="77777777" w:rsidR="00C949F8" w:rsidRPr="00294C7D" w:rsidRDefault="00C949F8" w:rsidP="00C949F8">
      <w:pPr>
        <w:spacing w:after="0" w:line="360" w:lineRule="auto"/>
        <w:jc w:val="both"/>
        <w:rPr>
          <w:lang w:val="en-US"/>
        </w:rPr>
      </w:pPr>
      <w:r w:rsidRPr="00294C7D">
        <w:rPr>
          <w:lang w:val="en-US"/>
        </w:rPr>
        <w:t>Must be filled by the direct beneficiary of the training</w:t>
      </w:r>
    </w:p>
    <w:p w14:paraId="3552D653" w14:textId="77777777" w:rsidR="00C949F8" w:rsidRPr="00294C7D" w:rsidRDefault="00C949F8" w:rsidP="00C949F8">
      <w:pPr>
        <w:spacing w:after="0" w:line="360" w:lineRule="auto"/>
        <w:jc w:val="both"/>
        <w:rPr>
          <w:lang w:val="en-US"/>
        </w:rPr>
      </w:pPr>
      <w:r w:rsidRPr="00294C7D">
        <w:rPr>
          <w:lang w:val="en-US"/>
        </w:rPr>
        <w:lastRenderedPageBreak/>
        <w:t>I</w:t>
      </w:r>
      <w:r>
        <w:rPr>
          <w:lang w:val="en-US"/>
        </w:rPr>
        <w:t>_____________________________________ Ide</w:t>
      </w:r>
      <w:r w:rsidRPr="00294C7D">
        <w:rPr>
          <w:lang w:val="en-US"/>
        </w:rPr>
        <w:t>ntified with ID N°</w:t>
      </w:r>
      <w:r>
        <w:rPr>
          <w:lang w:val="en-US"/>
        </w:rPr>
        <w:t>________________________________</w:t>
      </w:r>
    </w:p>
    <w:p w14:paraId="45F50392" w14:textId="77777777" w:rsidR="00C949F8" w:rsidRPr="00294C7D" w:rsidRDefault="00C949F8" w:rsidP="00C949F8">
      <w:pPr>
        <w:spacing w:after="0" w:line="360" w:lineRule="auto"/>
        <w:jc w:val="both"/>
        <w:rPr>
          <w:lang w:val="en-US"/>
        </w:rPr>
      </w:pPr>
      <w:r w:rsidRPr="00294C7D">
        <w:rPr>
          <w:lang w:val="en-US"/>
        </w:rPr>
        <w:t>Last Name</w:t>
      </w:r>
      <w:r>
        <w:rPr>
          <w:lang w:val="en-US"/>
        </w:rPr>
        <w:t xml:space="preserve">____________________________ </w:t>
      </w:r>
      <w:r w:rsidRPr="00294C7D">
        <w:rPr>
          <w:lang w:val="en-US"/>
        </w:rPr>
        <w:t>Name</w:t>
      </w:r>
      <w:r>
        <w:rPr>
          <w:lang w:val="en-US"/>
        </w:rPr>
        <w:t xml:space="preserve"> ____________________________________________</w:t>
      </w:r>
    </w:p>
    <w:p w14:paraId="6396D493" w14:textId="77777777" w:rsidR="00C949F8" w:rsidRPr="00294C7D" w:rsidRDefault="00C949F8" w:rsidP="00C949F8">
      <w:pPr>
        <w:spacing w:after="0" w:line="360" w:lineRule="auto"/>
        <w:jc w:val="both"/>
        <w:rPr>
          <w:lang w:val="en-US"/>
        </w:rPr>
      </w:pPr>
      <w:r w:rsidRPr="00294C7D">
        <w:rPr>
          <w:lang w:val="en-US"/>
        </w:rPr>
        <w:t>hereby guarantee my participation in the Basic Program of Exporting Route as well as fulfilling with participation conditions established in this document, also applying the knowledge acquired in this learning process for the development of the company which I represent, additionally I state that there are no monetary interests in the representation I participate.</w:t>
      </w:r>
    </w:p>
    <w:p w14:paraId="2C65F1C2" w14:textId="77777777" w:rsidR="00C949F8" w:rsidRPr="00294C7D" w:rsidRDefault="00C949F8" w:rsidP="00C949F8">
      <w:pPr>
        <w:spacing w:after="0" w:line="360" w:lineRule="auto"/>
        <w:jc w:val="both"/>
        <w:rPr>
          <w:lang w:val="en-US"/>
        </w:rPr>
      </w:pPr>
    </w:p>
    <w:p w14:paraId="5DF85799" w14:textId="77777777" w:rsidR="00C949F8" w:rsidRPr="00294C7D" w:rsidRDefault="00C949F8" w:rsidP="00C949F8">
      <w:pPr>
        <w:spacing w:after="0" w:line="360" w:lineRule="auto"/>
        <w:jc w:val="both"/>
        <w:rPr>
          <w:b/>
          <w:lang w:val="en-US"/>
        </w:rPr>
      </w:pPr>
      <w:r w:rsidRPr="00294C7D">
        <w:rPr>
          <w:b/>
          <w:lang w:val="en-US"/>
        </w:rPr>
        <w:t>Non-fulfillment of these requirements will be considered as serious offense; therefore, in a forthcoming activity of PROM PERU it may hinder participation of signers of this document.</w:t>
      </w:r>
    </w:p>
    <w:p w14:paraId="1B45644C" w14:textId="77777777" w:rsidR="00C949F8" w:rsidRPr="00294C7D" w:rsidRDefault="00C949F8" w:rsidP="00C949F8">
      <w:pPr>
        <w:spacing w:after="0" w:line="360" w:lineRule="auto"/>
        <w:jc w:val="both"/>
        <w:rPr>
          <w:lang w:val="en-US"/>
        </w:rPr>
      </w:pPr>
    </w:p>
    <w:p w14:paraId="502577AC" w14:textId="77777777" w:rsidR="00C949F8" w:rsidRPr="00294C7D" w:rsidRDefault="00C949F8" w:rsidP="00C949F8">
      <w:pPr>
        <w:spacing w:after="0" w:line="360" w:lineRule="auto"/>
        <w:jc w:val="both"/>
        <w:rPr>
          <w:lang w:val="en-US"/>
        </w:rPr>
      </w:pPr>
      <w:r w:rsidRPr="00294C7D">
        <w:rPr>
          <w:lang w:val="en-US"/>
        </w:rPr>
        <w:tab/>
      </w:r>
      <w:r w:rsidRPr="00294C7D">
        <w:rPr>
          <w:lang w:val="en-US"/>
        </w:rPr>
        <w:tab/>
      </w:r>
      <w:r w:rsidRPr="00294C7D">
        <w:rPr>
          <w:lang w:val="en-US"/>
        </w:rPr>
        <w:tab/>
      </w:r>
      <w:r w:rsidRPr="00294C7D">
        <w:rPr>
          <w:lang w:val="en-US"/>
        </w:rPr>
        <w:tab/>
      </w:r>
      <w:r w:rsidRPr="00294C7D">
        <w:rPr>
          <w:lang w:val="en-US"/>
        </w:rPr>
        <w:tab/>
      </w:r>
      <w:r w:rsidRPr="00294C7D">
        <w:rPr>
          <w:lang w:val="en-US"/>
        </w:rPr>
        <w:tab/>
      </w:r>
      <w:r w:rsidRPr="00294C7D">
        <w:rPr>
          <w:lang w:val="en-US"/>
        </w:rPr>
        <w:tab/>
        <w:t>Date</w:t>
      </w:r>
      <w:r>
        <w:rPr>
          <w:lang w:val="en-US"/>
        </w:rPr>
        <w:t>____________________________________</w:t>
      </w:r>
    </w:p>
    <w:p w14:paraId="486CE6F0" w14:textId="77777777" w:rsidR="00C949F8" w:rsidRPr="00294C7D" w:rsidRDefault="00C949F8" w:rsidP="00C949F8">
      <w:pPr>
        <w:spacing w:after="0" w:line="360" w:lineRule="auto"/>
        <w:jc w:val="both"/>
        <w:rPr>
          <w:lang w:val="en-US"/>
        </w:rPr>
      </w:pPr>
    </w:p>
    <w:p w14:paraId="14E45CC8" w14:textId="77777777" w:rsidR="00C949F8" w:rsidRPr="00294C7D" w:rsidRDefault="00C949F8" w:rsidP="00C949F8">
      <w:pPr>
        <w:spacing w:after="0" w:line="360" w:lineRule="auto"/>
        <w:jc w:val="both"/>
        <w:rPr>
          <w:lang w:val="en-US"/>
        </w:rPr>
      </w:pPr>
      <w:r>
        <w:rPr>
          <w:lang w:val="en-US"/>
        </w:rPr>
        <w:t>______________________                               _______________________</w:t>
      </w:r>
    </w:p>
    <w:p w14:paraId="17C82519" w14:textId="77777777" w:rsidR="00C949F8" w:rsidRPr="00294C7D" w:rsidRDefault="00C949F8" w:rsidP="00C949F8">
      <w:pPr>
        <w:spacing w:after="0" w:line="360" w:lineRule="auto"/>
        <w:jc w:val="both"/>
        <w:rPr>
          <w:lang w:val="en-US"/>
        </w:rPr>
      </w:pPr>
      <w:r w:rsidRPr="00294C7D">
        <w:rPr>
          <w:lang w:val="en-US"/>
        </w:rPr>
        <w:t>Signature of Representative</w:t>
      </w:r>
      <w:r w:rsidRPr="00294C7D">
        <w:rPr>
          <w:lang w:val="en-US"/>
        </w:rPr>
        <w:tab/>
      </w:r>
      <w:r w:rsidRPr="00294C7D">
        <w:rPr>
          <w:lang w:val="en-US"/>
        </w:rPr>
        <w:tab/>
      </w:r>
      <w:r w:rsidRPr="00294C7D">
        <w:rPr>
          <w:lang w:val="en-US"/>
        </w:rPr>
        <w:tab/>
        <w:t>Signature of Representative</w:t>
      </w:r>
    </w:p>
    <w:p w14:paraId="7443EBA6" w14:textId="77777777" w:rsidR="00C949F8" w:rsidRDefault="004D294E" w:rsidP="007229FA">
      <w:pPr>
        <w:rPr>
          <w:lang w:val="en-US"/>
        </w:rPr>
      </w:pPr>
      <w:r>
        <w:rPr>
          <w:lang w:val="en-US"/>
        </w:rPr>
        <w:br w:type="page"/>
      </w:r>
    </w:p>
    <w:tbl>
      <w:tblPr>
        <w:tblpPr w:leftFromText="141" w:rightFromText="141" w:vertAnchor="text" w:horzAnchor="margin" w:tblpXSpec="center" w:tblpY="-126"/>
        <w:tblW w:w="10309" w:type="dxa"/>
        <w:tblCellMar>
          <w:left w:w="70" w:type="dxa"/>
          <w:right w:w="70" w:type="dxa"/>
        </w:tblCellMar>
        <w:tblLook w:val="04A0" w:firstRow="1" w:lastRow="0" w:firstColumn="1" w:lastColumn="0" w:noHBand="0" w:noVBand="1"/>
      </w:tblPr>
      <w:tblGrid>
        <w:gridCol w:w="1145"/>
        <w:gridCol w:w="5729"/>
        <w:gridCol w:w="1145"/>
        <w:gridCol w:w="1145"/>
        <w:gridCol w:w="1145"/>
      </w:tblGrid>
      <w:tr w:rsidR="007229FA" w:rsidRPr="0098356C" w14:paraId="261A2EF3" w14:textId="77777777" w:rsidTr="007229FA">
        <w:trPr>
          <w:trHeight w:val="313"/>
        </w:trPr>
        <w:tc>
          <w:tcPr>
            <w:tcW w:w="10309" w:type="dxa"/>
            <w:gridSpan w:val="5"/>
            <w:tcBorders>
              <w:top w:val="nil"/>
              <w:left w:val="nil"/>
              <w:bottom w:val="nil"/>
              <w:right w:val="nil"/>
            </w:tcBorders>
            <w:shd w:val="clear" w:color="auto" w:fill="auto"/>
            <w:noWrap/>
            <w:vAlign w:val="bottom"/>
            <w:hideMark/>
          </w:tcPr>
          <w:p w14:paraId="6CB428A7" w14:textId="77777777" w:rsidR="007229FA" w:rsidRPr="007229FA" w:rsidRDefault="007229FA" w:rsidP="007229FA">
            <w:pPr>
              <w:pStyle w:val="Heading2"/>
              <w:jc w:val="both"/>
              <w:rPr>
                <w:rFonts w:asciiTheme="minorHAnsi" w:hAnsiTheme="minorHAnsi"/>
                <w:color w:val="auto"/>
                <w:lang w:val="en-US"/>
              </w:rPr>
            </w:pPr>
            <w:bookmarkStart w:id="42" w:name="_Toc496885447"/>
            <w:bookmarkStart w:id="43" w:name="_Toc502053104"/>
            <w:r w:rsidRPr="007229FA">
              <w:rPr>
                <w:rFonts w:asciiTheme="minorHAnsi" w:hAnsiTheme="minorHAnsi"/>
                <w:color w:val="auto"/>
                <w:lang w:val="en-US"/>
              </w:rPr>
              <w:lastRenderedPageBreak/>
              <w:t>Annex 4: Evaluation of Competitiveness Map</w:t>
            </w:r>
            <w:bookmarkEnd w:id="42"/>
            <w:bookmarkEnd w:id="43"/>
          </w:p>
          <w:p w14:paraId="5688777E" w14:textId="77777777" w:rsidR="007229FA" w:rsidRPr="00294C7D" w:rsidRDefault="007229FA" w:rsidP="007229FA">
            <w:pPr>
              <w:rPr>
                <w:lang w:val="en-US"/>
              </w:rPr>
            </w:pPr>
          </w:p>
          <w:p w14:paraId="4C5CFB1C"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COMPETITIVENESS MAP</w:t>
            </w:r>
          </w:p>
        </w:tc>
      </w:tr>
      <w:tr w:rsidR="007229FA" w:rsidRPr="00294C7D" w14:paraId="59F280D5" w14:textId="77777777" w:rsidTr="007229FA">
        <w:trPr>
          <w:trHeight w:val="313"/>
        </w:trPr>
        <w:tc>
          <w:tcPr>
            <w:tcW w:w="1030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587E895" w14:textId="77777777" w:rsidR="007229FA" w:rsidRPr="00B9186C" w:rsidRDefault="007229FA" w:rsidP="007229FA">
            <w:pPr>
              <w:spacing w:after="0" w:line="240" w:lineRule="auto"/>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ENTERPRISE</w:t>
            </w:r>
            <w:r>
              <w:rPr>
                <w:rFonts w:ascii="Calibri" w:eastAsia="Times New Roman" w:hAnsi="Calibri" w:cs="Times New Roman"/>
                <w:b/>
                <w:bCs/>
                <w:lang w:val="en-US" w:eastAsia="es-PE"/>
              </w:rPr>
              <w:t xml:space="preserve"> NAME</w:t>
            </w:r>
            <w:r w:rsidRPr="00B9186C">
              <w:rPr>
                <w:rFonts w:ascii="Calibri" w:eastAsia="Times New Roman" w:hAnsi="Calibri" w:cs="Times New Roman"/>
                <w:b/>
                <w:bCs/>
                <w:lang w:val="en-US" w:eastAsia="es-PE"/>
              </w:rPr>
              <w:t xml:space="preserve">:  </w:t>
            </w:r>
          </w:p>
        </w:tc>
      </w:tr>
      <w:tr w:rsidR="007229FA" w:rsidRPr="00294C7D" w14:paraId="14F2E3DD" w14:textId="77777777" w:rsidTr="007229FA">
        <w:trPr>
          <w:trHeight w:val="298"/>
        </w:trPr>
        <w:tc>
          <w:tcPr>
            <w:tcW w:w="1145" w:type="dxa"/>
            <w:tcBorders>
              <w:top w:val="nil"/>
              <w:left w:val="nil"/>
              <w:bottom w:val="nil"/>
              <w:right w:val="nil"/>
            </w:tcBorders>
            <w:shd w:val="clear" w:color="auto" w:fill="auto"/>
            <w:noWrap/>
            <w:vAlign w:val="bottom"/>
            <w:hideMark/>
          </w:tcPr>
          <w:p w14:paraId="47454A03" w14:textId="77777777" w:rsidR="007229FA" w:rsidRPr="00B9186C" w:rsidRDefault="007229FA" w:rsidP="007229FA">
            <w:pPr>
              <w:spacing w:after="0" w:line="240" w:lineRule="auto"/>
              <w:rPr>
                <w:rFonts w:ascii="Calibri" w:eastAsia="Times New Roman" w:hAnsi="Calibri" w:cs="Times New Roman"/>
                <w:lang w:val="en-US" w:eastAsia="es-PE"/>
              </w:rPr>
            </w:pPr>
          </w:p>
        </w:tc>
        <w:tc>
          <w:tcPr>
            <w:tcW w:w="5729" w:type="dxa"/>
            <w:tcBorders>
              <w:top w:val="nil"/>
              <w:left w:val="nil"/>
              <w:bottom w:val="nil"/>
              <w:right w:val="nil"/>
            </w:tcBorders>
            <w:shd w:val="clear" w:color="auto" w:fill="auto"/>
            <w:noWrap/>
            <w:vAlign w:val="bottom"/>
            <w:hideMark/>
          </w:tcPr>
          <w:p w14:paraId="48353EBD" w14:textId="77777777" w:rsidR="007229FA" w:rsidRPr="00B9186C" w:rsidRDefault="007229FA" w:rsidP="007229FA">
            <w:pPr>
              <w:spacing w:after="0" w:line="240" w:lineRule="auto"/>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3DB4B6D8" w14:textId="77777777" w:rsidR="007229FA" w:rsidRPr="00B9186C" w:rsidRDefault="007229FA" w:rsidP="007229FA">
            <w:pPr>
              <w:spacing w:after="0" w:line="240" w:lineRule="auto"/>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noWrap/>
            <w:vAlign w:val="bottom"/>
            <w:hideMark/>
          </w:tcPr>
          <w:p w14:paraId="58D762AB" w14:textId="77777777" w:rsidR="007229FA" w:rsidRPr="00B9186C" w:rsidRDefault="007229FA" w:rsidP="007229FA">
            <w:pPr>
              <w:spacing w:after="0" w:line="240" w:lineRule="auto"/>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noWrap/>
            <w:vAlign w:val="bottom"/>
            <w:hideMark/>
          </w:tcPr>
          <w:p w14:paraId="59F13108" w14:textId="77777777" w:rsidR="007229FA" w:rsidRPr="00B9186C" w:rsidRDefault="007229FA" w:rsidP="007229FA">
            <w:pPr>
              <w:spacing w:after="0" w:line="240" w:lineRule="auto"/>
              <w:rPr>
                <w:rFonts w:ascii="Calibri" w:eastAsia="Times New Roman" w:hAnsi="Calibri" w:cs="Times New Roman"/>
                <w:b/>
                <w:bCs/>
                <w:lang w:val="en-US" w:eastAsia="es-PE"/>
              </w:rPr>
            </w:pPr>
          </w:p>
        </w:tc>
      </w:tr>
      <w:tr w:rsidR="007229FA" w:rsidRPr="00294C7D" w14:paraId="32E83ACB"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451C549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single" w:sz="4" w:space="0" w:color="auto"/>
            </w:tcBorders>
            <w:shd w:val="clear" w:color="000000" w:fill="C0C0C0"/>
            <w:vAlign w:val="center"/>
            <w:hideMark/>
          </w:tcPr>
          <w:p w14:paraId="6AE65E13"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1. STRATEGIC PLANNING</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22B3FFB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Scale</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6E657F8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Weight</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46D9F712"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Total</w:t>
            </w:r>
          </w:p>
        </w:tc>
      </w:tr>
      <w:tr w:rsidR="007229FA" w:rsidRPr="00294C7D" w14:paraId="7A47B6EB" w14:textId="77777777" w:rsidTr="007229FA">
        <w:trPr>
          <w:trHeight w:val="298"/>
        </w:trPr>
        <w:tc>
          <w:tcPr>
            <w:tcW w:w="1145" w:type="dxa"/>
            <w:tcBorders>
              <w:top w:val="nil"/>
              <w:left w:val="nil"/>
              <w:bottom w:val="nil"/>
              <w:right w:val="nil"/>
            </w:tcBorders>
            <w:shd w:val="clear" w:color="000000" w:fill="FFFFFF"/>
            <w:vAlign w:val="bottom"/>
            <w:hideMark/>
          </w:tcPr>
          <w:p w14:paraId="12243BA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1310B768"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358C66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0-5</w:t>
            </w:r>
          </w:p>
        </w:tc>
        <w:tc>
          <w:tcPr>
            <w:tcW w:w="1145" w:type="dxa"/>
            <w:tcBorders>
              <w:top w:val="nil"/>
              <w:left w:val="nil"/>
              <w:bottom w:val="nil"/>
              <w:right w:val="nil"/>
            </w:tcBorders>
            <w:shd w:val="clear" w:color="000000" w:fill="FFFFFF"/>
            <w:vAlign w:val="bottom"/>
            <w:hideMark/>
          </w:tcPr>
          <w:p w14:paraId="7FC145E5"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000000" w:fill="FFFFFF"/>
            <w:vAlign w:val="bottom"/>
            <w:hideMark/>
          </w:tcPr>
          <w:p w14:paraId="34A35D8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AA4B1BC" w14:textId="77777777" w:rsidTr="007229FA">
        <w:trPr>
          <w:trHeight w:val="298"/>
        </w:trPr>
        <w:tc>
          <w:tcPr>
            <w:tcW w:w="1145" w:type="dxa"/>
            <w:tcBorders>
              <w:top w:val="nil"/>
              <w:left w:val="nil"/>
              <w:bottom w:val="nil"/>
              <w:right w:val="nil"/>
            </w:tcBorders>
            <w:shd w:val="clear" w:color="auto" w:fill="auto"/>
            <w:noWrap/>
            <w:vAlign w:val="bottom"/>
            <w:hideMark/>
          </w:tcPr>
          <w:p w14:paraId="2C413C06"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5DA88653"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A. STRATEGIC PLANNING PROCESS</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2535F752"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225DBE1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0153104B"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3ACE2CC5" w14:textId="77777777" w:rsidTr="007229FA">
        <w:trPr>
          <w:trHeight w:val="298"/>
        </w:trPr>
        <w:tc>
          <w:tcPr>
            <w:tcW w:w="1145" w:type="dxa"/>
            <w:tcBorders>
              <w:top w:val="nil"/>
              <w:left w:val="nil"/>
              <w:bottom w:val="nil"/>
              <w:right w:val="nil"/>
            </w:tcBorders>
            <w:shd w:val="clear" w:color="auto" w:fill="auto"/>
            <w:noWrap/>
            <w:vAlign w:val="bottom"/>
            <w:hideMark/>
          </w:tcPr>
          <w:p w14:paraId="4B4364BF"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auto" w:fill="auto"/>
            <w:vAlign w:val="bottom"/>
            <w:hideMark/>
          </w:tcPr>
          <w:p w14:paraId="737CC475" w14:textId="77777777" w:rsidR="007229FA" w:rsidRPr="00B9186C" w:rsidRDefault="007229FA" w:rsidP="007229FA">
            <w:pPr>
              <w:spacing w:after="0" w:line="240" w:lineRule="auto"/>
              <w:jc w:val="both"/>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1489AAE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006D1C4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74E2C5E1"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r>
      <w:tr w:rsidR="007229FA" w:rsidRPr="00294C7D" w14:paraId="742A89F6" w14:textId="77777777" w:rsidTr="007229FA">
        <w:trPr>
          <w:trHeight w:val="298"/>
        </w:trPr>
        <w:tc>
          <w:tcPr>
            <w:tcW w:w="1145" w:type="dxa"/>
            <w:tcBorders>
              <w:top w:val="single" w:sz="4" w:space="0" w:color="auto"/>
              <w:left w:val="single" w:sz="4" w:space="0" w:color="auto"/>
              <w:bottom w:val="single" w:sz="4" w:space="0" w:color="auto"/>
              <w:right w:val="single" w:sz="4" w:space="0" w:color="auto"/>
            </w:tcBorders>
            <w:shd w:val="clear" w:color="000000" w:fill="C0C0C0"/>
            <w:noWrap/>
            <w:hideMark/>
          </w:tcPr>
          <w:p w14:paraId="1298537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1.1</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78C6C429"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A strategic planning process has been carried out in the last two years.</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C60411E"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13AF0F3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14.00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DE7797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D317FD7" w14:textId="77777777" w:rsidTr="007229FA">
        <w:trPr>
          <w:trHeight w:val="298"/>
        </w:trPr>
        <w:tc>
          <w:tcPr>
            <w:tcW w:w="1145" w:type="dxa"/>
            <w:tcBorders>
              <w:top w:val="nil"/>
              <w:left w:val="nil"/>
              <w:bottom w:val="nil"/>
              <w:right w:val="nil"/>
            </w:tcBorders>
            <w:shd w:val="clear" w:color="auto" w:fill="auto"/>
            <w:noWrap/>
            <w:vAlign w:val="bottom"/>
            <w:hideMark/>
          </w:tcPr>
          <w:p w14:paraId="1EFB9F20"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361452BC"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4B6D46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4FF790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7D2631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9A844DE"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1F02444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1.2</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35033F13"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has a basic business strategy written and known by all who must execute it.</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8979477"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4A278DE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12.00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A7B5CE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B1CAE5F" w14:textId="77777777" w:rsidTr="007229FA">
        <w:trPr>
          <w:trHeight w:val="298"/>
        </w:trPr>
        <w:tc>
          <w:tcPr>
            <w:tcW w:w="1145" w:type="dxa"/>
            <w:tcBorders>
              <w:top w:val="nil"/>
              <w:left w:val="nil"/>
              <w:bottom w:val="nil"/>
              <w:right w:val="nil"/>
            </w:tcBorders>
            <w:shd w:val="clear" w:color="auto" w:fill="auto"/>
            <w:noWrap/>
            <w:vAlign w:val="bottom"/>
            <w:hideMark/>
          </w:tcPr>
          <w:p w14:paraId="6766B38A"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6A02AC7E"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3A0452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68A9C4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E9AFE5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432067" w14:paraId="45AB894B"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365A26B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1.3</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3B8CEB4A" w14:textId="602DB1C8"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 strategic planning is the result of a team work </w:t>
            </w:r>
            <w:r>
              <w:rPr>
                <w:rFonts w:ascii="Calibri" w:eastAsia="Times New Roman" w:hAnsi="Calibri" w:cs="Times New Roman"/>
                <w:lang w:val="en-US" w:eastAsia="es-PE"/>
              </w:rPr>
              <w:t xml:space="preserve">in which the </w:t>
            </w:r>
            <w:r w:rsidR="001761DA">
              <w:rPr>
                <w:rFonts w:ascii="Calibri" w:eastAsia="Times New Roman" w:hAnsi="Calibri" w:cs="Times New Roman"/>
                <w:lang w:val="en-US" w:eastAsia="es-PE"/>
              </w:rPr>
              <w:t>persons responsible</w:t>
            </w:r>
            <w:r>
              <w:rPr>
                <w:rFonts w:ascii="Calibri" w:eastAsia="Times New Roman" w:hAnsi="Calibri" w:cs="Times New Roman"/>
                <w:lang w:val="en-US" w:eastAsia="es-PE"/>
              </w:rPr>
              <w:t xml:space="preserve"> for its execution </w:t>
            </w:r>
            <w:r w:rsidR="001761DA">
              <w:rPr>
                <w:rFonts w:ascii="Calibri" w:eastAsia="Times New Roman" w:hAnsi="Calibri" w:cs="Times New Roman"/>
                <w:lang w:val="en-US" w:eastAsia="es-PE"/>
              </w:rPr>
              <w:t>and accomplishment</w:t>
            </w:r>
            <w:r>
              <w:rPr>
                <w:rFonts w:ascii="Calibri" w:eastAsia="Times New Roman" w:hAnsi="Calibri" w:cs="Times New Roman"/>
                <w:lang w:val="en-US" w:eastAsia="es-PE"/>
              </w:rPr>
              <w:t xml:space="preserve"> participate.</w:t>
            </w:r>
            <w:r w:rsidRPr="00294C7D" w:rsidDel="00A727CE">
              <w:rPr>
                <w:rFonts w:ascii="Calibri" w:eastAsia="Times New Roman" w:hAnsi="Calibri" w:cs="Times New Roman"/>
                <w:lang w:val="en-US" w:eastAsia="es-PE"/>
              </w:rPr>
              <w:t xml:space="preserve">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82B4C6D"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01FC39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14.00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D9E86E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432067" w14:paraId="4185F517" w14:textId="77777777" w:rsidTr="007229FA">
        <w:trPr>
          <w:trHeight w:val="298"/>
        </w:trPr>
        <w:tc>
          <w:tcPr>
            <w:tcW w:w="1145" w:type="dxa"/>
            <w:tcBorders>
              <w:top w:val="nil"/>
              <w:left w:val="nil"/>
              <w:bottom w:val="nil"/>
              <w:right w:val="nil"/>
            </w:tcBorders>
            <w:shd w:val="clear" w:color="auto" w:fill="auto"/>
            <w:noWrap/>
            <w:vAlign w:val="bottom"/>
            <w:hideMark/>
          </w:tcPr>
          <w:p w14:paraId="60BECF7F"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132B1F6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8601A8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9E615F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AE580A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FCFFC9E" w14:textId="77777777" w:rsidTr="00E440CD">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4B184C7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1.4</w:t>
            </w:r>
          </w:p>
        </w:tc>
        <w:tc>
          <w:tcPr>
            <w:tcW w:w="5729" w:type="dxa"/>
            <w:tcBorders>
              <w:top w:val="single" w:sz="4" w:space="0" w:color="auto"/>
              <w:left w:val="nil"/>
              <w:bottom w:val="single" w:sz="4" w:space="0" w:color="auto"/>
              <w:right w:val="single" w:sz="4" w:space="0" w:color="auto"/>
            </w:tcBorders>
            <w:shd w:val="clear" w:color="000000" w:fill="FFFFFF"/>
            <w:vAlign w:val="center"/>
            <w:hideMark/>
          </w:tcPr>
          <w:p w14:paraId="7E398A20" w14:textId="77777777" w:rsidR="007229FA" w:rsidRPr="00294C7D" w:rsidRDefault="007229FA" w:rsidP="00E440CD">
            <w:pPr>
              <w:spacing w:after="0" w:line="240" w:lineRule="auto"/>
              <w:rPr>
                <w:rFonts w:ascii="Calibri" w:eastAsia="Times New Roman" w:hAnsi="Calibri" w:cs="Times New Roman"/>
                <w:lang w:val="en-US" w:eastAsia="es-PE"/>
              </w:rPr>
            </w:pPr>
            <w:r w:rsidRPr="00294C7D">
              <w:rPr>
                <w:rFonts w:ascii="Calibri" w:eastAsia="Times New Roman" w:hAnsi="Calibri" w:cs="Times New Roman"/>
                <w:lang w:val="en-US" w:eastAsia="es-PE"/>
              </w:rPr>
              <w:t>Specific, quantifiable and measurable objectives are defined, along with a defined time frame</w:t>
            </w:r>
            <w:r w:rsidR="005E29A7">
              <w:rPr>
                <w:rFonts w:ascii="Calibri" w:eastAsia="Times New Roman" w:hAnsi="Calibri" w:cs="Times New Roman"/>
                <w:lang w:val="en-US" w:eastAsia="es-PE"/>
              </w:rPr>
              <w:t>.</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074F03B"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130ABA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12.00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334E8B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483235E" w14:textId="77777777" w:rsidTr="007229FA">
        <w:trPr>
          <w:trHeight w:val="298"/>
        </w:trPr>
        <w:tc>
          <w:tcPr>
            <w:tcW w:w="1145" w:type="dxa"/>
            <w:tcBorders>
              <w:top w:val="nil"/>
              <w:left w:val="nil"/>
              <w:bottom w:val="nil"/>
              <w:right w:val="nil"/>
            </w:tcBorders>
            <w:shd w:val="clear" w:color="auto" w:fill="auto"/>
            <w:noWrap/>
            <w:vAlign w:val="bottom"/>
            <w:hideMark/>
          </w:tcPr>
          <w:p w14:paraId="691B3CF8"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auto" w:fill="auto"/>
            <w:vAlign w:val="bottom"/>
            <w:hideMark/>
          </w:tcPr>
          <w:p w14:paraId="54FEF4CC" w14:textId="77777777" w:rsidR="007229FA" w:rsidRPr="00B9186C" w:rsidRDefault="007229FA" w:rsidP="007229FA">
            <w:pPr>
              <w:spacing w:after="0" w:line="240" w:lineRule="auto"/>
              <w:jc w:val="both"/>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vAlign w:val="bottom"/>
            <w:hideMark/>
          </w:tcPr>
          <w:p w14:paraId="540215DE"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vAlign w:val="bottom"/>
            <w:hideMark/>
          </w:tcPr>
          <w:p w14:paraId="6F0DC4BB"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vAlign w:val="bottom"/>
            <w:hideMark/>
          </w:tcPr>
          <w:p w14:paraId="7E412707"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r>
      <w:tr w:rsidR="007229FA" w:rsidRPr="00294C7D" w14:paraId="0683C2DF" w14:textId="77777777" w:rsidTr="007229FA">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55F08F4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1.5</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08B6B274" w14:textId="7A42C3C9" w:rsidR="007229FA" w:rsidRPr="00294C7D" w:rsidRDefault="007229FA" w:rsidP="007229FA">
            <w:pPr>
              <w:spacing w:after="0" w:line="240" w:lineRule="auto"/>
              <w:jc w:val="both"/>
              <w:rPr>
                <w:rFonts w:ascii="Calibri" w:eastAsia="Times New Roman" w:hAnsi="Calibri" w:cs="Times New Roman"/>
                <w:lang w:val="en-US" w:eastAsia="es-PE"/>
              </w:rPr>
            </w:pPr>
            <w:r>
              <w:rPr>
                <w:rFonts w:ascii="Calibri" w:eastAsia="Times New Roman" w:hAnsi="Calibri" w:cs="Times New Roman"/>
                <w:lang w:val="en-US" w:eastAsia="es-PE"/>
              </w:rPr>
              <w:t>Ther</w:t>
            </w:r>
            <w:r w:rsidR="001761DA">
              <w:rPr>
                <w:rFonts w:ascii="Calibri" w:eastAsia="Times New Roman" w:hAnsi="Calibri" w:cs="Times New Roman"/>
                <w:lang w:val="en-US" w:eastAsia="es-PE"/>
              </w:rPr>
              <w:t>e</w:t>
            </w:r>
            <w:r>
              <w:rPr>
                <w:rFonts w:ascii="Calibri" w:eastAsia="Times New Roman" w:hAnsi="Calibri" w:cs="Times New Roman"/>
                <w:lang w:val="en-US" w:eastAsia="es-PE"/>
              </w:rPr>
              <w:t xml:space="preserve"> is an appropriate participation of the areas of the enterprise w</w:t>
            </w:r>
            <w:r w:rsidRPr="00294C7D">
              <w:rPr>
                <w:rFonts w:ascii="Calibri" w:eastAsia="Times New Roman" w:hAnsi="Calibri" w:cs="Times New Roman"/>
                <w:lang w:val="en-US" w:eastAsia="es-PE"/>
              </w:rPr>
              <w:t>hen planning a SWOT</w:t>
            </w:r>
            <w:r w:rsidR="001761DA">
              <w:rPr>
                <w:rFonts w:ascii="Calibri" w:eastAsia="Times New Roman" w:hAnsi="Calibri" w:cs="Times New Roman"/>
                <w:lang w:val="en-US" w:eastAsia="es-PE"/>
              </w:rPr>
              <w:t xml:space="preserve"> </w:t>
            </w:r>
            <w:r w:rsidRPr="00294C7D">
              <w:rPr>
                <w:rFonts w:ascii="Calibri" w:eastAsia="Times New Roman" w:hAnsi="Calibri" w:cs="Times New Roman"/>
                <w:lang w:val="en-US" w:eastAsia="es-PE"/>
              </w:rPr>
              <w:t>(Strengths, Weaknesses, Opportunities and Threats) analysis</w:t>
            </w:r>
            <w:r>
              <w:rPr>
                <w:rFonts w:ascii="Calibri" w:eastAsia="Times New Roman" w:hAnsi="Calibri" w:cs="Times New Roman"/>
                <w:lang w:val="en-US" w:eastAsia="es-PE"/>
              </w:rPr>
              <w:t>.</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3E8BD11"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2AA267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8.00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49295A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0B74CD2" w14:textId="77777777" w:rsidTr="007229FA">
        <w:trPr>
          <w:trHeight w:val="298"/>
        </w:trPr>
        <w:tc>
          <w:tcPr>
            <w:tcW w:w="1145" w:type="dxa"/>
            <w:tcBorders>
              <w:top w:val="nil"/>
              <w:left w:val="nil"/>
              <w:bottom w:val="nil"/>
              <w:right w:val="nil"/>
            </w:tcBorders>
            <w:shd w:val="clear" w:color="auto" w:fill="auto"/>
            <w:noWrap/>
            <w:vAlign w:val="bottom"/>
            <w:hideMark/>
          </w:tcPr>
          <w:p w14:paraId="07D79605"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74A2E95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8DEE9A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AB5875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116549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76E830C" w14:textId="77777777" w:rsidTr="007229FA">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130AB76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1.6</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1D2BD812"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sector where the enterprise operates is analyzed frequently considering among other factors: suppliers, customers, new competitors, possible substitute products and the appearance of new products.</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60CF91A"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ABD326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8.00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742597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4BE8408" w14:textId="77777777" w:rsidTr="007229FA">
        <w:trPr>
          <w:trHeight w:val="298"/>
        </w:trPr>
        <w:tc>
          <w:tcPr>
            <w:tcW w:w="1145" w:type="dxa"/>
            <w:tcBorders>
              <w:top w:val="nil"/>
              <w:left w:val="nil"/>
              <w:bottom w:val="nil"/>
              <w:right w:val="nil"/>
            </w:tcBorders>
            <w:shd w:val="clear" w:color="auto" w:fill="auto"/>
            <w:noWrap/>
            <w:vAlign w:val="bottom"/>
            <w:hideMark/>
          </w:tcPr>
          <w:p w14:paraId="35A616E9"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3FC9C14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A08E2C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1F12DF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C7DE4C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8C71BF6"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3BDBFA4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1.7</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011E3C2F" w14:textId="5B8C4873" w:rsidR="007229FA" w:rsidRPr="00294C7D" w:rsidRDefault="007229FA" w:rsidP="005E29A7">
            <w:pPr>
              <w:spacing w:after="0" w:line="240" w:lineRule="auto"/>
              <w:rPr>
                <w:rFonts w:ascii="Calibri" w:eastAsia="Times New Roman" w:hAnsi="Calibri" w:cs="Times New Roman"/>
                <w:lang w:val="en-US" w:eastAsia="es-PE"/>
              </w:rPr>
            </w:pPr>
            <w:r>
              <w:rPr>
                <w:rFonts w:ascii="Calibri" w:eastAsia="Times New Roman" w:hAnsi="Calibri" w:cs="Times New Roman"/>
                <w:lang w:val="en-US" w:eastAsia="es-PE"/>
              </w:rPr>
              <w:t>T</w:t>
            </w:r>
            <w:r w:rsidRPr="00294C7D">
              <w:rPr>
                <w:rFonts w:ascii="Calibri" w:eastAsia="Times New Roman" w:hAnsi="Calibri" w:cs="Times New Roman"/>
                <w:lang w:val="en-US" w:eastAsia="es-PE"/>
              </w:rPr>
              <w:t xml:space="preserve">he </w:t>
            </w:r>
            <w:r w:rsidR="005E29A7">
              <w:rPr>
                <w:rFonts w:ascii="Calibri" w:eastAsia="Times New Roman" w:hAnsi="Calibri" w:cs="Times New Roman"/>
                <w:lang w:val="en-US" w:eastAsia="es-PE"/>
              </w:rPr>
              <w:t xml:space="preserve">benchmarking </w:t>
            </w:r>
            <w:r w:rsidR="001761DA">
              <w:rPr>
                <w:rFonts w:ascii="Calibri" w:eastAsia="Times New Roman" w:hAnsi="Calibri" w:cs="Times New Roman"/>
                <w:lang w:val="en-US" w:eastAsia="es-PE"/>
              </w:rPr>
              <w:t>technique</w:t>
            </w:r>
            <w:r w:rsidRPr="00294C7D">
              <w:rPr>
                <w:rFonts w:ascii="Calibri" w:eastAsia="Times New Roman" w:hAnsi="Calibri" w:cs="Times New Roman"/>
                <w:lang w:val="en-US" w:eastAsia="es-PE"/>
              </w:rPr>
              <w:t xml:space="preserve"> is </w:t>
            </w:r>
            <w:r w:rsidR="001761DA" w:rsidRPr="00294C7D">
              <w:rPr>
                <w:rFonts w:ascii="Calibri" w:eastAsia="Times New Roman" w:hAnsi="Calibri" w:cs="Times New Roman"/>
                <w:lang w:val="en-US" w:eastAsia="es-PE"/>
              </w:rPr>
              <w:t>used</w:t>
            </w:r>
            <w:r w:rsidR="001761DA">
              <w:rPr>
                <w:rFonts w:ascii="Calibri" w:eastAsia="Times New Roman" w:hAnsi="Calibri" w:cs="Times New Roman"/>
                <w:lang w:val="en-US" w:eastAsia="es-PE"/>
              </w:rPr>
              <w:t xml:space="preserve"> </w:t>
            </w:r>
            <w:r w:rsidR="001761DA" w:rsidRPr="00294C7D">
              <w:rPr>
                <w:rFonts w:ascii="Calibri" w:eastAsia="Times New Roman" w:hAnsi="Calibri" w:cs="Times New Roman"/>
                <w:lang w:val="en-US" w:eastAsia="es-PE"/>
              </w:rPr>
              <w:t>when</w:t>
            </w:r>
            <w:r w:rsidRPr="00294C7D">
              <w:rPr>
                <w:rFonts w:ascii="Calibri" w:eastAsia="Times New Roman" w:hAnsi="Calibri" w:cs="Times New Roman"/>
                <w:lang w:val="en-US" w:eastAsia="es-PE"/>
              </w:rPr>
              <w:t xml:space="preserve"> formulating the competitive strategies.</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FF7933D"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7D885E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8.00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895757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E1660D4" w14:textId="77777777" w:rsidTr="007229FA">
        <w:trPr>
          <w:trHeight w:val="298"/>
        </w:trPr>
        <w:tc>
          <w:tcPr>
            <w:tcW w:w="1145" w:type="dxa"/>
            <w:tcBorders>
              <w:top w:val="nil"/>
              <w:left w:val="nil"/>
              <w:bottom w:val="nil"/>
              <w:right w:val="nil"/>
            </w:tcBorders>
            <w:shd w:val="clear" w:color="auto" w:fill="auto"/>
            <w:noWrap/>
            <w:vAlign w:val="bottom"/>
            <w:hideMark/>
          </w:tcPr>
          <w:p w14:paraId="598870C7"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625B55E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4FBC0C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91EA8A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838977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91A7F46"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4B8D873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0F8A5AC0"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49C82994"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1EEFE49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76.00</w:t>
            </w:r>
          </w:p>
        </w:tc>
        <w:tc>
          <w:tcPr>
            <w:tcW w:w="1145" w:type="dxa"/>
            <w:tcBorders>
              <w:top w:val="single" w:sz="4" w:space="0" w:color="auto"/>
              <w:left w:val="nil"/>
              <w:bottom w:val="single" w:sz="4" w:space="0" w:color="auto"/>
              <w:right w:val="single" w:sz="4" w:space="0" w:color="auto"/>
            </w:tcBorders>
            <w:shd w:val="clear" w:color="000000" w:fill="C0C0C0"/>
            <w:hideMark/>
          </w:tcPr>
          <w:p w14:paraId="742135D1"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3B6CD35A" w14:textId="77777777" w:rsidTr="007229FA">
        <w:trPr>
          <w:trHeight w:val="298"/>
        </w:trPr>
        <w:tc>
          <w:tcPr>
            <w:tcW w:w="1145" w:type="dxa"/>
            <w:tcBorders>
              <w:top w:val="nil"/>
              <w:left w:val="nil"/>
              <w:bottom w:val="nil"/>
              <w:right w:val="nil"/>
            </w:tcBorders>
            <w:shd w:val="clear" w:color="000000" w:fill="FFFFFF"/>
            <w:vAlign w:val="bottom"/>
            <w:hideMark/>
          </w:tcPr>
          <w:p w14:paraId="48916D1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0E129181"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nil"/>
              <w:left w:val="nil"/>
              <w:bottom w:val="nil"/>
              <w:right w:val="nil"/>
            </w:tcBorders>
            <w:shd w:val="clear" w:color="000000" w:fill="FFFFFF"/>
            <w:vAlign w:val="bottom"/>
            <w:hideMark/>
          </w:tcPr>
          <w:p w14:paraId="7964B14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6F2634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BD6D31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98356C" w14:paraId="5A9C2639" w14:textId="77777777" w:rsidTr="007229FA">
        <w:trPr>
          <w:trHeight w:val="298"/>
        </w:trPr>
        <w:tc>
          <w:tcPr>
            <w:tcW w:w="1145" w:type="dxa"/>
            <w:tcBorders>
              <w:top w:val="nil"/>
              <w:left w:val="nil"/>
              <w:bottom w:val="nil"/>
              <w:right w:val="nil"/>
            </w:tcBorders>
            <w:shd w:val="clear" w:color="auto" w:fill="auto"/>
            <w:noWrap/>
            <w:vAlign w:val="bottom"/>
            <w:hideMark/>
          </w:tcPr>
          <w:p w14:paraId="58F4EDCC"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single" w:sz="4" w:space="0" w:color="auto"/>
              <w:bottom w:val="single" w:sz="4" w:space="0" w:color="auto"/>
              <w:right w:val="single" w:sz="4" w:space="0" w:color="auto"/>
            </w:tcBorders>
            <w:shd w:val="clear" w:color="000000" w:fill="C0C0C0"/>
            <w:hideMark/>
          </w:tcPr>
          <w:p w14:paraId="47539D9A"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B. IMPLEMENTATION OF THE STRATEGY</w:t>
            </w:r>
          </w:p>
        </w:tc>
        <w:tc>
          <w:tcPr>
            <w:tcW w:w="1145" w:type="dxa"/>
            <w:tcBorders>
              <w:top w:val="nil"/>
              <w:left w:val="nil"/>
              <w:bottom w:val="nil"/>
              <w:right w:val="nil"/>
            </w:tcBorders>
            <w:shd w:val="clear" w:color="auto" w:fill="auto"/>
            <w:noWrap/>
            <w:vAlign w:val="bottom"/>
            <w:hideMark/>
          </w:tcPr>
          <w:p w14:paraId="6DD1E566" w14:textId="77777777" w:rsidR="007229FA" w:rsidRPr="00294C7D" w:rsidRDefault="007229FA" w:rsidP="007229FA">
            <w:pPr>
              <w:spacing w:after="0" w:line="240" w:lineRule="auto"/>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285A6CB2" w14:textId="77777777" w:rsidR="007229FA" w:rsidRPr="00294C7D" w:rsidRDefault="007229FA" w:rsidP="007229FA">
            <w:pPr>
              <w:spacing w:after="0" w:line="240" w:lineRule="auto"/>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3008BF35" w14:textId="77777777" w:rsidR="007229FA" w:rsidRPr="00294C7D" w:rsidRDefault="007229FA" w:rsidP="007229FA">
            <w:pPr>
              <w:spacing w:after="0" w:line="240" w:lineRule="auto"/>
              <w:rPr>
                <w:rFonts w:ascii="Calibri" w:eastAsia="Times New Roman" w:hAnsi="Calibri" w:cs="Times New Roman"/>
                <w:lang w:val="en-US" w:eastAsia="es-PE"/>
              </w:rPr>
            </w:pPr>
          </w:p>
        </w:tc>
      </w:tr>
      <w:tr w:rsidR="007229FA" w:rsidRPr="0098356C" w14:paraId="017C3860" w14:textId="77777777" w:rsidTr="007229FA">
        <w:trPr>
          <w:trHeight w:val="298"/>
        </w:trPr>
        <w:tc>
          <w:tcPr>
            <w:tcW w:w="1145" w:type="dxa"/>
            <w:tcBorders>
              <w:top w:val="nil"/>
              <w:left w:val="nil"/>
              <w:bottom w:val="nil"/>
              <w:right w:val="nil"/>
            </w:tcBorders>
            <w:shd w:val="clear" w:color="auto" w:fill="auto"/>
            <w:noWrap/>
            <w:vAlign w:val="bottom"/>
            <w:hideMark/>
          </w:tcPr>
          <w:p w14:paraId="33734DF9" w14:textId="77777777" w:rsidR="007229FA" w:rsidRPr="00294C7D"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hideMark/>
          </w:tcPr>
          <w:p w14:paraId="69830732" w14:textId="77777777" w:rsidR="007229FA" w:rsidRPr="00294C7D" w:rsidRDefault="007229FA" w:rsidP="007229FA">
            <w:pPr>
              <w:spacing w:after="0" w:line="240" w:lineRule="auto"/>
              <w:jc w:val="both"/>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 </w:t>
            </w:r>
          </w:p>
        </w:tc>
        <w:tc>
          <w:tcPr>
            <w:tcW w:w="1145" w:type="dxa"/>
            <w:tcBorders>
              <w:top w:val="nil"/>
              <w:left w:val="nil"/>
              <w:bottom w:val="nil"/>
              <w:right w:val="nil"/>
            </w:tcBorders>
            <w:shd w:val="clear" w:color="000000" w:fill="FFFFFF"/>
            <w:hideMark/>
          </w:tcPr>
          <w:p w14:paraId="62B7FCC7"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 </w:t>
            </w:r>
          </w:p>
        </w:tc>
        <w:tc>
          <w:tcPr>
            <w:tcW w:w="1145" w:type="dxa"/>
            <w:tcBorders>
              <w:top w:val="nil"/>
              <w:left w:val="nil"/>
              <w:bottom w:val="nil"/>
              <w:right w:val="nil"/>
            </w:tcBorders>
            <w:shd w:val="clear" w:color="000000" w:fill="FFFFFF"/>
            <w:hideMark/>
          </w:tcPr>
          <w:p w14:paraId="4769428C"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 </w:t>
            </w:r>
          </w:p>
        </w:tc>
        <w:tc>
          <w:tcPr>
            <w:tcW w:w="1145" w:type="dxa"/>
            <w:tcBorders>
              <w:top w:val="nil"/>
              <w:left w:val="nil"/>
              <w:bottom w:val="nil"/>
              <w:right w:val="nil"/>
            </w:tcBorders>
            <w:shd w:val="clear" w:color="000000" w:fill="FFFFFF"/>
            <w:hideMark/>
          </w:tcPr>
          <w:p w14:paraId="2C2AD00C"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 </w:t>
            </w:r>
          </w:p>
        </w:tc>
      </w:tr>
      <w:tr w:rsidR="007229FA" w:rsidRPr="00294C7D" w14:paraId="35172EE5"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158B707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1.8</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2165C0C0" w14:textId="77777777" w:rsidR="007229FA" w:rsidRPr="00294C7D" w:rsidRDefault="007229FA" w:rsidP="005E29A7">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staff is actively involved in achieving the objectives of the enterprise, as well as</w:t>
            </w:r>
            <w:r>
              <w:rPr>
                <w:rFonts w:ascii="Calibri" w:eastAsia="Times New Roman" w:hAnsi="Calibri" w:cs="Times New Roman"/>
                <w:lang w:val="en-US" w:eastAsia="es-PE"/>
              </w:rPr>
              <w:t>,</w:t>
            </w:r>
            <w:r w:rsidR="005E29A7">
              <w:rPr>
                <w:rFonts w:ascii="Calibri" w:eastAsia="Times New Roman" w:hAnsi="Calibri" w:cs="Times New Roman"/>
                <w:lang w:val="en-US" w:eastAsia="es-PE"/>
              </w:rPr>
              <w:t xml:space="preserve"> in</w:t>
            </w:r>
            <w:r w:rsidRPr="00294C7D">
              <w:rPr>
                <w:rFonts w:ascii="Calibri" w:eastAsia="Times New Roman" w:hAnsi="Calibri" w:cs="Times New Roman"/>
                <w:lang w:val="en-US" w:eastAsia="es-PE"/>
              </w:rPr>
              <w:t xml:space="preserve"> </w:t>
            </w:r>
            <w:r w:rsidR="005E29A7">
              <w:rPr>
                <w:rFonts w:ascii="Calibri" w:eastAsia="Times New Roman" w:hAnsi="Calibri" w:cs="Times New Roman"/>
                <w:lang w:val="en-US" w:eastAsia="es-PE"/>
              </w:rPr>
              <w:t xml:space="preserve">making </w:t>
            </w:r>
            <w:r w:rsidRPr="00294C7D">
              <w:rPr>
                <w:rFonts w:ascii="Calibri" w:eastAsia="Times New Roman" w:hAnsi="Calibri" w:cs="Times New Roman"/>
                <w:lang w:val="en-US" w:eastAsia="es-PE"/>
              </w:rPr>
              <w:t xml:space="preserve">the changes </w:t>
            </w:r>
            <w:r>
              <w:rPr>
                <w:rFonts w:ascii="Calibri" w:eastAsia="Times New Roman" w:hAnsi="Calibri" w:cs="Times New Roman"/>
                <w:lang w:val="en-US" w:eastAsia="es-PE"/>
              </w:rPr>
              <w:t>needed for</w:t>
            </w:r>
            <w:r w:rsidRPr="00294C7D">
              <w:rPr>
                <w:rFonts w:ascii="Calibri" w:eastAsia="Times New Roman" w:hAnsi="Calibri" w:cs="Times New Roman"/>
                <w:lang w:val="en-US" w:eastAsia="es-PE"/>
              </w:rPr>
              <w:t xml:space="preserve"> the implementation of the strategy.</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7A043FA"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A5CB52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119FA8B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87FFDC1" w14:textId="77777777" w:rsidTr="007229FA">
        <w:trPr>
          <w:trHeight w:val="298"/>
        </w:trPr>
        <w:tc>
          <w:tcPr>
            <w:tcW w:w="1145" w:type="dxa"/>
            <w:tcBorders>
              <w:top w:val="nil"/>
              <w:left w:val="nil"/>
              <w:bottom w:val="nil"/>
              <w:right w:val="nil"/>
            </w:tcBorders>
            <w:shd w:val="clear" w:color="auto" w:fill="auto"/>
            <w:noWrap/>
            <w:vAlign w:val="bottom"/>
            <w:hideMark/>
          </w:tcPr>
          <w:p w14:paraId="556EE18E"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19CFE0AD"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6EB096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1D4122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FCA21D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3503EA9"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4136C31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1.9</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6CE7D585"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Strategic planning gives guidelines for the overall allocation of resources in each area of the enterprise's business, with effective follow-up.</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14F7530B"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F398D0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8.00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DE55DE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9CBF6DE" w14:textId="77777777" w:rsidTr="007229FA">
        <w:trPr>
          <w:trHeight w:val="298"/>
        </w:trPr>
        <w:tc>
          <w:tcPr>
            <w:tcW w:w="1145" w:type="dxa"/>
            <w:tcBorders>
              <w:top w:val="nil"/>
              <w:left w:val="nil"/>
              <w:bottom w:val="nil"/>
              <w:right w:val="nil"/>
            </w:tcBorders>
            <w:shd w:val="clear" w:color="auto" w:fill="auto"/>
            <w:noWrap/>
            <w:vAlign w:val="bottom"/>
            <w:hideMark/>
          </w:tcPr>
          <w:p w14:paraId="2880A7C5"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6AB10A41"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4E349B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E8FACC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8E30F3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37AAC8E"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10CA717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1.10</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41700C18"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latest strategic planning was flexible enough to allow rapid changes and thus adapt to new opportunities in the environment.</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28CC618"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D98443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6.00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57E908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E27568D" w14:textId="77777777" w:rsidTr="007229FA">
        <w:trPr>
          <w:trHeight w:val="313"/>
        </w:trPr>
        <w:tc>
          <w:tcPr>
            <w:tcW w:w="1145" w:type="dxa"/>
            <w:tcBorders>
              <w:top w:val="nil"/>
              <w:left w:val="nil"/>
              <w:bottom w:val="nil"/>
              <w:right w:val="nil"/>
            </w:tcBorders>
            <w:shd w:val="clear" w:color="auto" w:fill="auto"/>
            <w:noWrap/>
            <w:vAlign w:val="bottom"/>
            <w:hideMark/>
          </w:tcPr>
          <w:p w14:paraId="743AC1EA"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auto" w:fill="auto"/>
            <w:vAlign w:val="bottom"/>
            <w:hideMark/>
          </w:tcPr>
          <w:p w14:paraId="0D2E114B" w14:textId="77777777" w:rsidR="007229FA" w:rsidRPr="00B9186C" w:rsidRDefault="007229FA" w:rsidP="007229FA">
            <w:pPr>
              <w:spacing w:after="0" w:line="240" w:lineRule="auto"/>
              <w:jc w:val="both"/>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vAlign w:val="bottom"/>
            <w:hideMark/>
          </w:tcPr>
          <w:p w14:paraId="3B5A1149"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vAlign w:val="bottom"/>
            <w:hideMark/>
          </w:tcPr>
          <w:p w14:paraId="0955E95A"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vAlign w:val="bottom"/>
            <w:hideMark/>
          </w:tcPr>
          <w:p w14:paraId="3FE5CE47"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r>
      <w:tr w:rsidR="007229FA" w:rsidRPr="00294C7D" w14:paraId="36DE40AA"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76305A7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380BF2E1"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nil"/>
              <w:bottom w:val="single" w:sz="4" w:space="0" w:color="auto"/>
              <w:right w:val="nil"/>
            </w:tcBorders>
            <w:shd w:val="clear" w:color="000000" w:fill="C0C0C0"/>
            <w:vAlign w:val="bottom"/>
            <w:hideMark/>
          </w:tcPr>
          <w:p w14:paraId="3D71859E"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nil"/>
            </w:tcBorders>
            <w:shd w:val="clear" w:color="000000" w:fill="C0C0C0"/>
            <w:vAlign w:val="bottom"/>
            <w:hideMark/>
          </w:tcPr>
          <w:p w14:paraId="471FDD1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24.00</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2C72456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47565363" w14:textId="77777777" w:rsidTr="007229FA">
        <w:trPr>
          <w:trHeight w:val="298"/>
        </w:trPr>
        <w:tc>
          <w:tcPr>
            <w:tcW w:w="1145" w:type="dxa"/>
            <w:tcBorders>
              <w:top w:val="nil"/>
              <w:left w:val="single" w:sz="4" w:space="0" w:color="auto"/>
              <w:bottom w:val="single" w:sz="4" w:space="0" w:color="auto"/>
              <w:right w:val="nil"/>
            </w:tcBorders>
            <w:shd w:val="clear" w:color="000000" w:fill="C0C0C0"/>
            <w:noWrap/>
            <w:vAlign w:val="bottom"/>
            <w:hideMark/>
          </w:tcPr>
          <w:p w14:paraId="076379F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C0C0C0"/>
            <w:noWrap/>
            <w:vAlign w:val="bottom"/>
            <w:hideMark/>
          </w:tcPr>
          <w:p w14:paraId="0E4B127D" w14:textId="77777777" w:rsidR="007229FA" w:rsidRPr="00B9186C" w:rsidRDefault="007229FA" w:rsidP="007229FA">
            <w:pPr>
              <w:spacing w:after="0" w:line="240" w:lineRule="auto"/>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 AREA</w:t>
            </w:r>
          </w:p>
        </w:tc>
        <w:tc>
          <w:tcPr>
            <w:tcW w:w="1145" w:type="dxa"/>
            <w:tcBorders>
              <w:top w:val="nil"/>
              <w:left w:val="nil"/>
              <w:bottom w:val="single" w:sz="4" w:space="0" w:color="auto"/>
              <w:right w:val="nil"/>
            </w:tcBorders>
            <w:shd w:val="clear" w:color="000000" w:fill="C0C0C0"/>
            <w:noWrap/>
            <w:vAlign w:val="bottom"/>
            <w:hideMark/>
          </w:tcPr>
          <w:p w14:paraId="7110EE6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nil"/>
              <w:left w:val="nil"/>
              <w:bottom w:val="single" w:sz="4" w:space="0" w:color="auto"/>
              <w:right w:val="nil"/>
            </w:tcBorders>
            <w:shd w:val="clear" w:color="000000" w:fill="C0C0C0"/>
            <w:noWrap/>
            <w:vAlign w:val="bottom"/>
            <w:hideMark/>
          </w:tcPr>
          <w:p w14:paraId="3196803E"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100.00</w:t>
            </w:r>
          </w:p>
        </w:tc>
        <w:tc>
          <w:tcPr>
            <w:tcW w:w="1145" w:type="dxa"/>
            <w:tcBorders>
              <w:top w:val="nil"/>
              <w:left w:val="nil"/>
              <w:bottom w:val="single" w:sz="4" w:space="0" w:color="auto"/>
              <w:right w:val="single" w:sz="4" w:space="0" w:color="auto"/>
            </w:tcBorders>
            <w:shd w:val="clear" w:color="000000" w:fill="C0C0C0"/>
            <w:noWrap/>
            <w:vAlign w:val="bottom"/>
            <w:hideMark/>
          </w:tcPr>
          <w:p w14:paraId="75C2A58F"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68E7B09D" w14:textId="77777777" w:rsidTr="007229FA">
        <w:trPr>
          <w:trHeight w:val="298"/>
        </w:trPr>
        <w:tc>
          <w:tcPr>
            <w:tcW w:w="1145" w:type="dxa"/>
            <w:tcBorders>
              <w:top w:val="nil"/>
              <w:left w:val="nil"/>
              <w:bottom w:val="nil"/>
              <w:right w:val="nil"/>
            </w:tcBorders>
            <w:shd w:val="clear" w:color="auto" w:fill="auto"/>
            <w:vAlign w:val="bottom"/>
            <w:hideMark/>
          </w:tcPr>
          <w:p w14:paraId="55C9E14B"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auto" w:fill="auto"/>
            <w:vAlign w:val="bottom"/>
            <w:hideMark/>
          </w:tcPr>
          <w:p w14:paraId="3CD4DC67" w14:textId="77777777" w:rsidR="007229FA" w:rsidRPr="00B9186C" w:rsidRDefault="007229FA" w:rsidP="007229FA">
            <w:pPr>
              <w:spacing w:after="0" w:line="240" w:lineRule="auto"/>
              <w:jc w:val="both"/>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4D18334F"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34753A03"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103F568A"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r>
      <w:tr w:rsidR="007229FA" w:rsidRPr="00294C7D" w14:paraId="7B92C18A" w14:textId="77777777" w:rsidTr="007229FA">
        <w:trPr>
          <w:trHeight w:val="298"/>
        </w:trPr>
        <w:tc>
          <w:tcPr>
            <w:tcW w:w="1145" w:type="dxa"/>
            <w:tcBorders>
              <w:top w:val="nil"/>
              <w:left w:val="nil"/>
              <w:bottom w:val="nil"/>
              <w:right w:val="nil"/>
            </w:tcBorders>
            <w:shd w:val="clear" w:color="auto" w:fill="auto"/>
            <w:vAlign w:val="bottom"/>
            <w:hideMark/>
          </w:tcPr>
          <w:p w14:paraId="1B6F77FD"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auto" w:fill="auto"/>
            <w:vAlign w:val="bottom"/>
            <w:hideMark/>
          </w:tcPr>
          <w:p w14:paraId="1E5AEF8B" w14:textId="77777777" w:rsidR="007229FA" w:rsidRPr="00B9186C" w:rsidRDefault="007229FA" w:rsidP="007229FA">
            <w:pPr>
              <w:spacing w:after="0" w:line="240" w:lineRule="auto"/>
              <w:jc w:val="both"/>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vAlign w:val="bottom"/>
            <w:hideMark/>
          </w:tcPr>
          <w:p w14:paraId="21A457AD"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vAlign w:val="bottom"/>
            <w:hideMark/>
          </w:tcPr>
          <w:p w14:paraId="38C459D2"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vAlign w:val="bottom"/>
            <w:hideMark/>
          </w:tcPr>
          <w:p w14:paraId="5FB69C30"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r>
      <w:tr w:rsidR="007229FA" w:rsidRPr="00294C7D" w14:paraId="22AF4AB6"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4817BEB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center"/>
            <w:hideMark/>
          </w:tcPr>
          <w:p w14:paraId="51FD89B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2. PRODUCTION AND OPERATIONS</w:t>
            </w:r>
          </w:p>
        </w:tc>
        <w:tc>
          <w:tcPr>
            <w:tcW w:w="1145" w:type="dxa"/>
            <w:tcBorders>
              <w:top w:val="single" w:sz="4" w:space="0" w:color="auto"/>
              <w:left w:val="nil"/>
              <w:bottom w:val="single" w:sz="4" w:space="0" w:color="auto"/>
              <w:right w:val="nil"/>
            </w:tcBorders>
            <w:shd w:val="clear" w:color="000000" w:fill="C0C0C0"/>
            <w:vAlign w:val="center"/>
            <w:hideMark/>
          </w:tcPr>
          <w:p w14:paraId="069913A4"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nil"/>
            </w:tcBorders>
            <w:shd w:val="clear" w:color="000000" w:fill="C0C0C0"/>
            <w:vAlign w:val="center"/>
            <w:hideMark/>
          </w:tcPr>
          <w:p w14:paraId="39932C1B"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nil"/>
            </w:tcBorders>
            <w:shd w:val="clear" w:color="000000" w:fill="C0C0C0"/>
            <w:vAlign w:val="center"/>
            <w:hideMark/>
          </w:tcPr>
          <w:p w14:paraId="5E0FE41E"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0DE534A3" w14:textId="77777777" w:rsidTr="007229FA">
        <w:trPr>
          <w:trHeight w:val="298"/>
        </w:trPr>
        <w:tc>
          <w:tcPr>
            <w:tcW w:w="1145" w:type="dxa"/>
            <w:tcBorders>
              <w:top w:val="nil"/>
              <w:left w:val="nil"/>
              <w:bottom w:val="nil"/>
              <w:right w:val="nil"/>
            </w:tcBorders>
            <w:shd w:val="clear" w:color="auto" w:fill="auto"/>
            <w:noWrap/>
            <w:vAlign w:val="bottom"/>
            <w:hideMark/>
          </w:tcPr>
          <w:p w14:paraId="39D1EC9A"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auto" w:fill="auto"/>
            <w:noWrap/>
            <w:vAlign w:val="bottom"/>
            <w:hideMark/>
          </w:tcPr>
          <w:p w14:paraId="456EAA89" w14:textId="77777777" w:rsidR="007229FA" w:rsidRPr="00B9186C" w:rsidRDefault="007229FA" w:rsidP="007229FA">
            <w:pPr>
              <w:spacing w:after="0" w:line="240" w:lineRule="auto"/>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41911466"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75C86398"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23A1B68E"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r>
      <w:tr w:rsidR="007229FA" w:rsidRPr="00294C7D" w14:paraId="5EB3B3A6" w14:textId="77777777" w:rsidTr="007229FA">
        <w:trPr>
          <w:trHeight w:val="298"/>
        </w:trPr>
        <w:tc>
          <w:tcPr>
            <w:tcW w:w="1145" w:type="dxa"/>
            <w:tcBorders>
              <w:top w:val="nil"/>
              <w:left w:val="nil"/>
              <w:bottom w:val="nil"/>
              <w:right w:val="nil"/>
            </w:tcBorders>
            <w:shd w:val="clear" w:color="auto" w:fill="auto"/>
            <w:noWrap/>
            <w:vAlign w:val="bottom"/>
            <w:hideMark/>
          </w:tcPr>
          <w:p w14:paraId="2D211CE5"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6A5E4233"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A. PRODUCTION PLANNING</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D1E8388"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56A8CC8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24BC1664"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5CF1CD48" w14:textId="77777777" w:rsidTr="007229FA">
        <w:trPr>
          <w:trHeight w:val="298"/>
        </w:trPr>
        <w:tc>
          <w:tcPr>
            <w:tcW w:w="1145" w:type="dxa"/>
            <w:tcBorders>
              <w:top w:val="nil"/>
              <w:left w:val="nil"/>
              <w:bottom w:val="nil"/>
              <w:right w:val="nil"/>
            </w:tcBorders>
            <w:shd w:val="clear" w:color="auto" w:fill="auto"/>
            <w:vAlign w:val="bottom"/>
            <w:hideMark/>
          </w:tcPr>
          <w:p w14:paraId="2EFFBF6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5729" w:type="dxa"/>
            <w:tcBorders>
              <w:top w:val="nil"/>
              <w:left w:val="nil"/>
              <w:bottom w:val="nil"/>
              <w:right w:val="nil"/>
            </w:tcBorders>
            <w:shd w:val="clear" w:color="000000" w:fill="FFFFFF"/>
            <w:vAlign w:val="bottom"/>
            <w:hideMark/>
          </w:tcPr>
          <w:p w14:paraId="245F5D17"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nil"/>
              <w:left w:val="nil"/>
              <w:bottom w:val="nil"/>
              <w:right w:val="nil"/>
            </w:tcBorders>
            <w:shd w:val="clear" w:color="auto" w:fill="auto"/>
            <w:vAlign w:val="bottom"/>
            <w:hideMark/>
          </w:tcPr>
          <w:p w14:paraId="7983007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31B4B4A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7C83877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r>
      <w:tr w:rsidR="007229FA" w:rsidRPr="00294C7D" w14:paraId="4696CB66" w14:textId="77777777" w:rsidTr="00FC405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435D1B3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2.1</w:t>
            </w:r>
          </w:p>
        </w:tc>
        <w:tc>
          <w:tcPr>
            <w:tcW w:w="5729" w:type="dxa"/>
            <w:tcBorders>
              <w:top w:val="single" w:sz="4" w:space="0" w:color="auto"/>
              <w:left w:val="nil"/>
              <w:bottom w:val="single" w:sz="4" w:space="0" w:color="auto"/>
              <w:right w:val="single" w:sz="4" w:space="0" w:color="auto"/>
            </w:tcBorders>
            <w:shd w:val="clear" w:color="000000" w:fill="FFFFFF"/>
            <w:vAlign w:val="center"/>
            <w:hideMark/>
          </w:tcPr>
          <w:p w14:paraId="65E93769" w14:textId="77777777" w:rsidR="007229FA" w:rsidRPr="00294C7D" w:rsidRDefault="007229FA" w:rsidP="00FC405A">
            <w:pPr>
              <w:spacing w:after="0" w:line="240" w:lineRule="auto"/>
              <w:rPr>
                <w:rFonts w:ascii="Calibri" w:eastAsia="Times New Roman" w:hAnsi="Calibri" w:cs="Times New Roman"/>
                <w:lang w:val="en-US" w:eastAsia="es-PE"/>
              </w:rPr>
            </w:pPr>
            <w:r w:rsidRPr="00294C7D">
              <w:rPr>
                <w:rFonts w:ascii="Calibri" w:eastAsia="Times New Roman" w:hAnsi="Calibri" w:cs="Times New Roman"/>
                <w:lang w:val="en-US" w:eastAsia="es-PE"/>
              </w:rPr>
              <w:t>Production planning is based on sales forecasts</w:t>
            </w:r>
            <w:r>
              <w:rPr>
                <w:rFonts w:ascii="Calibri" w:eastAsia="Times New Roman" w:hAnsi="Calibri" w:cs="Times New Roman"/>
                <w:lang w:val="en-US" w:eastAsia="es-PE"/>
              </w:rPr>
              <w:t>.</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EFFA6B7"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0AB7FB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12.00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E4F630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54A64A8" w14:textId="77777777" w:rsidTr="007229FA">
        <w:trPr>
          <w:trHeight w:val="298"/>
        </w:trPr>
        <w:tc>
          <w:tcPr>
            <w:tcW w:w="1145" w:type="dxa"/>
            <w:tcBorders>
              <w:top w:val="nil"/>
              <w:left w:val="nil"/>
              <w:bottom w:val="single" w:sz="4" w:space="0" w:color="auto"/>
              <w:right w:val="nil"/>
            </w:tcBorders>
            <w:shd w:val="clear" w:color="000000" w:fill="FFFFFF"/>
            <w:hideMark/>
          </w:tcPr>
          <w:p w14:paraId="2205E96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7D752EE"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A9557B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E53E15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2F8FE8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4A33276"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hideMark/>
          </w:tcPr>
          <w:p w14:paraId="3204370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2.2</w:t>
            </w:r>
          </w:p>
        </w:tc>
        <w:tc>
          <w:tcPr>
            <w:tcW w:w="5729" w:type="dxa"/>
            <w:tcBorders>
              <w:top w:val="nil"/>
              <w:left w:val="nil"/>
              <w:bottom w:val="single" w:sz="4" w:space="0" w:color="auto"/>
              <w:right w:val="single" w:sz="4" w:space="0" w:color="auto"/>
            </w:tcBorders>
            <w:shd w:val="clear" w:color="000000" w:fill="FFFFFF"/>
            <w:vAlign w:val="bottom"/>
            <w:hideMark/>
          </w:tcPr>
          <w:p w14:paraId="66C10381"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In the planning, alternatives are constantly evaluated to generate periodic improvements that update and optimize the production process. (Renovation of machinery, materials, processes, etc.)</w:t>
            </w:r>
          </w:p>
        </w:tc>
        <w:tc>
          <w:tcPr>
            <w:tcW w:w="1145" w:type="dxa"/>
            <w:tcBorders>
              <w:top w:val="nil"/>
              <w:left w:val="nil"/>
              <w:bottom w:val="single" w:sz="4" w:space="0" w:color="auto"/>
              <w:right w:val="single" w:sz="4" w:space="0" w:color="auto"/>
            </w:tcBorders>
            <w:shd w:val="clear" w:color="000000" w:fill="FFFFFF"/>
            <w:vAlign w:val="bottom"/>
            <w:hideMark/>
          </w:tcPr>
          <w:p w14:paraId="15B0498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701757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13.00</w:t>
            </w:r>
          </w:p>
        </w:tc>
        <w:tc>
          <w:tcPr>
            <w:tcW w:w="1145" w:type="dxa"/>
            <w:tcBorders>
              <w:top w:val="nil"/>
              <w:left w:val="nil"/>
              <w:bottom w:val="single" w:sz="4" w:space="0" w:color="auto"/>
              <w:right w:val="single" w:sz="4" w:space="0" w:color="auto"/>
            </w:tcBorders>
            <w:shd w:val="clear" w:color="000000" w:fill="FFFFFF"/>
            <w:vAlign w:val="bottom"/>
            <w:hideMark/>
          </w:tcPr>
          <w:p w14:paraId="7E04439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57F3CB8" w14:textId="77777777" w:rsidTr="007229FA">
        <w:trPr>
          <w:trHeight w:val="298"/>
        </w:trPr>
        <w:tc>
          <w:tcPr>
            <w:tcW w:w="1145" w:type="dxa"/>
            <w:tcBorders>
              <w:top w:val="nil"/>
              <w:left w:val="nil"/>
              <w:bottom w:val="nil"/>
              <w:right w:val="nil"/>
            </w:tcBorders>
            <w:shd w:val="clear" w:color="auto" w:fill="auto"/>
            <w:noWrap/>
            <w:vAlign w:val="bottom"/>
            <w:hideMark/>
          </w:tcPr>
          <w:p w14:paraId="03D38A8C"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6576E0BE"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C98C89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C54347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56D19B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8234431"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6D49392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2D21A279"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7E62BC9E"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2CEAF03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25.00</w:t>
            </w:r>
          </w:p>
        </w:tc>
        <w:tc>
          <w:tcPr>
            <w:tcW w:w="1145" w:type="dxa"/>
            <w:tcBorders>
              <w:top w:val="single" w:sz="4" w:space="0" w:color="auto"/>
              <w:left w:val="nil"/>
              <w:bottom w:val="single" w:sz="4" w:space="0" w:color="auto"/>
              <w:right w:val="single" w:sz="4" w:space="0" w:color="auto"/>
            </w:tcBorders>
            <w:shd w:val="clear" w:color="000000" w:fill="C0C0C0"/>
            <w:hideMark/>
          </w:tcPr>
          <w:p w14:paraId="4C0F0AEF"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17A5FAF8" w14:textId="77777777" w:rsidTr="007229FA">
        <w:trPr>
          <w:trHeight w:val="298"/>
        </w:trPr>
        <w:tc>
          <w:tcPr>
            <w:tcW w:w="1145" w:type="dxa"/>
            <w:tcBorders>
              <w:top w:val="nil"/>
              <w:left w:val="nil"/>
              <w:bottom w:val="nil"/>
              <w:right w:val="nil"/>
            </w:tcBorders>
            <w:shd w:val="clear" w:color="auto" w:fill="auto"/>
            <w:noWrap/>
            <w:vAlign w:val="bottom"/>
            <w:hideMark/>
          </w:tcPr>
          <w:p w14:paraId="7BFC160A"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10E682C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63403F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488848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451F80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4C7C87F" w14:textId="77777777" w:rsidTr="007229FA">
        <w:trPr>
          <w:trHeight w:val="298"/>
        </w:trPr>
        <w:tc>
          <w:tcPr>
            <w:tcW w:w="1145" w:type="dxa"/>
            <w:tcBorders>
              <w:top w:val="nil"/>
              <w:left w:val="nil"/>
              <w:bottom w:val="nil"/>
              <w:right w:val="nil"/>
            </w:tcBorders>
            <w:shd w:val="clear" w:color="auto" w:fill="auto"/>
            <w:noWrap/>
            <w:vAlign w:val="bottom"/>
            <w:hideMark/>
          </w:tcPr>
          <w:p w14:paraId="5599B351"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0480FF4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B. PRODUCTION PROCESSES</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63CCDF0A"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595639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0F1A735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1522EBCD" w14:textId="77777777" w:rsidTr="007229FA">
        <w:trPr>
          <w:trHeight w:val="298"/>
        </w:trPr>
        <w:tc>
          <w:tcPr>
            <w:tcW w:w="1145" w:type="dxa"/>
            <w:tcBorders>
              <w:top w:val="nil"/>
              <w:left w:val="nil"/>
              <w:bottom w:val="nil"/>
              <w:right w:val="nil"/>
            </w:tcBorders>
            <w:shd w:val="clear" w:color="auto" w:fill="auto"/>
            <w:vAlign w:val="bottom"/>
            <w:hideMark/>
          </w:tcPr>
          <w:p w14:paraId="7F63553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5729" w:type="dxa"/>
            <w:tcBorders>
              <w:top w:val="nil"/>
              <w:left w:val="nil"/>
              <w:bottom w:val="nil"/>
              <w:right w:val="nil"/>
            </w:tcBorders>
            <w:shd w:val="clear" w:color="000000" w:fill="FFFFFF"/>
            <w:vAlign w:val="bottom"/>
            <w:hideMark/>
          </w:tcPr>
          <w:p w14:paraId="20C9688A"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nil"/>
              <w:left w:val="nil"/>
              <w:bottom w:val="nil"/>
              <w:right w:val="nil"/>
            </w:tcBorders>
            <w:shd w:val="clear" w:color="auto" w:fill="auto"/>
            <w:vAlign w:val="bottom"/>
            <w:hideMark/>
          </w:tcPr>
          <w:p w14:paraId="69BC414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76216E7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7B9819CE"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r>
      <w:tr w:rsidR="007229FA" w:rsidRPr="00294C7D" w14:paraId="4932AF23"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77BCC39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2.3</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1FA8EAA0"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Production operations are adequately designed to maximize efficiency in the use of machinery, materials and personnel.</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E3DC362"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127D567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D6B51E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6496061" w14:textId="77777777" w:rsidTr="007229FA">
        <w:trPr>
          <w:trHeight w:val="298"/>
        </w:trPr>
        <w:tc>
          <w:tcPr>
            <w:tcW w:w="1145" w:type="dxa"/>
            <w:tcBorders>
              <w:top w:val="nil"/>
              <w:left w:val="nil"/>
              <w:bottom w:val="nil"/>
              <w:right w:val="nil"/>
            </w:tcBorders>
            <w:shd w:val="clear" w:color="auto" w:fill="auto"/>
            <w:hideMark/>
          </w:tcPr>
          <w:p w14:paraId="3875BAD7"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178D9DE1"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EEE771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D5A6EB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1571EE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6D0D556" w14:textId="77777777" w:rsidTr="007229FA">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280348A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2.4</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2105DE5F"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production process is flexible enough to allow changes in the size, type and priority of the products to be manufactured, in order to satisfy the needs of the customers.</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930977C"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83059F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1F95F7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BD01C90" w14:textId="77777777" w:rsidTr="007229FA">
        <w:trPr>
          <w:trHeight w:val="298"/>
        </w:trPr>
        <w:tc>
          <w:tcPr>
            <w:tcW w:w="1145" w:type="dxa"/>
            <w:tcBorders>
              <w:top w:val="nil"/>
              <w:left w:val="nil"/>
              <w:bottom w:val="single" w:sz="4" w:space="0" w:color="auto"/>
              <w:right w:val="nil"/>
            </w:tcBorders>
            <w:shd w:val="clear" w:color="000000" w:fill="FFFFFF"/>
            <w:hideMark/>
          </w:tcPr>
          <w:p w14:paraId="7495346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1B0876C4"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EC0EFC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ABB966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98704C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AE793EE"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hideMark/>
          </w:tcPr>
          <w:p w14:paraId="59E4B65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2.5</w:t>
            </w:r>
          </w:p>
        </w:tc>
        <w:tc>
          <w:tcPr>
            <w:tcW w:w="5729" w:type="dxa"/>
            <w:tcBorders>
              <w:top w:val="nil"/>
              <w:left w:val="nil"/>
              <w:bottom w:val="single" w:sz="4" w:space="0" w:color="auto"/>
              <w:right w:val="single" w:sz="4" w:space="0" w:color="auto"/>
            </w:tcBorders>
            <w:shd w:val="clear" w:color="000000" w:fill="FFFFFF"/>
            <w:vAlign w:val="bottom"/>
            <w:hideMark/>
          </w:tcPr>
          <w:p w14:paraId="36336B37" w14:textId="77777777" w:rsidR="007229FA" w:rsidRPr="00294C7D" w:rsidRDefault="007229FA" w:rsidP="007229FA">
            <w:pPr>
              <w:spacing w:after="0" w:line="240" w:lineRule="auto"/>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 enterprise has control measures for the production flow </w:t>
            </w:r>
            <w:r>
              <w:rPr>
                <w:rFonts w:ascii="Calibri" w:eastAsia="Times New Roman" w:hAnsi="Calibri" w:cs="Times New Roman"/>
                <w:lang w:val="en-US" w:eastAsia="es-PE"/>
              </w:rPr>
              <w:t>in order</w:t>
            </w:r>
            <w:r w:rsidRPr="00294C7D">
              <w:rPr>
                <w:rFonts w:ascii="Calibri" w:eastAsia="Times New Roman" w:hAnsi="Calibri" w:cs="Times New Roman"/>
                <w:lang w:val="en-US" w:eastAsia="es-PE"/>
              </w:rPr>
              <w:t xml:space="preserve"> to know the status and progress of production orders.</w:t>
            </w:r>
          </w:p>
        </w:tc>
        <w:tc>
          <w:tcPr>
            <w:tcW w:w="1145" w:type="dxa"/>
            <w:tcBorders>
              <w:top w:val="nil"/>
              <w:left w:val="nil"/>
              <w:bottom w:val="single" w:sz="4" w:space="0" w:color="auto"/>
              <w:right w:val="single" w:sz="4" w:space="0" w:color="auto"/>
            </w:tcBorders>
            <w:shd w:val="clear" w:color="000000" w:fill="FFFFFF"/>
            <w:vAlign w:val="bottom"/>
            <w:hideMark/>
          </w:tcPr>
          <w:p w14:paraId="6DA4E762"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A4D829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3A982C4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082B685" w14:textId="77777777" w:rsidTr="007229FA">
        <w:trPr>
          <w:trHeight w:val="298"/>
        </w:trPr>
        <w:tc>
          <w:tcPr>
            <w:tcW w:w="1145" w:type="dxa"/>
            <w:tcBorders>
              <w:top w:val="nil"/>
              <w:left w:val="nil"/>
              <w:bottom w:val="single" w:sz="4" w:space="0" w:color="auto"/>
              <w:right w:val="nil"/>
            </w:tcBorders>
            <w:shd w:val="clear" w:color="000000" w:fill="FFFFFF"/>
            <w:hideMark/>
          </w:tcPr>
          <w:p w14:paraId="2123002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6C8D6C4"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1E402C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34C7E5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898946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6B1909C"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41A0EA8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2.6</w:t>
            </w:r>
          </w:p>
        </w:tc>
        <w:tc>
          <w:tcPr>
            <w:tcW w:w="5729" w:type="dxa"/>
            <w:tcBorders>
              <w:top w:val="nil"/>
              <w:left w:val="nil"/>
              <w:bottom w:val="single" w:sz="4" w:space="0" w:color="auto"/>
              <w:right w:val="single" w:sz="4" w:space="0" w:color="auto"/>
            </w:tcBorders>
            <w:shd w:val="clear" w:color="000000" w:fill="FFFFFF"/>
            <w:vAlign w:val="bottom"/>
            <w:hideMark/>
          </w:tcPr>
          <w:p w14:paraId="555116B4"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plant and production processes are designed to optimize the flow and eliminate the time</w:t>
            </w:r>
            <w:r>
              <w:rPr>
                <w:rFonts w:ascii="Calibri" w:eastAsia="Times New Roman" w:hAnsi="Calibri" w:cs="Times New Roman"/>
                <w:lang w:val="en-US" w:eastAsia="es-PE"/>
              </w:rPr>
              <w:t xml:space="preserve"> loss</w:t>
            </w:r>
            <w:r w:rsidRPr="00294C7D">
              <w:rPr>
                <w:rFonts w:ascii="Calibri" w:eastAsia="Times New Roman" w:hAnsi="Calibri" w:cs="Times New Roman"/>
                <w:lang w:val="en-US" w:eastAsia="es-PE"/>
              </w:rPr>
              <w:t xml:space="preserve"> between one activity and another.</w:t>
            </w:r>
          </w:p>
        </w:tc>
        <w:tc>
          <w:tcPr>
            <w:tcW w:w="1145" w:type="dxa"/>
            <w:tcBorders>
              <w:top w:val="nil"/>
              <w:left w:val="nil"/>
              <w:bottom w:val="single" w:sz="4" w:space="0" w:color="auto"/>
              <w:right w:val="single" w:sz="4" w:space="0" w:color="auto"/>
            </w:tcBorders>
            <w:shd w:val="clear" w:color="000000" w:fill="FFFFFF"/>
            <w:vAlign w:val="bottom"/>
            <w:hideMark/>
          </w:tcPr>
          <w:p w14:paraId="22E0C7F1"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463262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5.00</w:t>
            </w:r>
          </w:p>
        </w:tc>
        <w:tc>
          <w:tcPr>
            <w:tcW w:w="1145" w:type="dxa"/>
            <w:tcBorders>
              <w:top w:val="nil"/>
              <w:left w:val="nil"/>
              <w:bottom w:val="single" w:sz="4" w:space="0" w:color="auto"/>
              <w:right w:val="single" w:sz="4" w:space="0" w:color="auto"/>
            </w:tcBorders>
            <w:shd w:val="clear" w:color="000000" w:fill="FFFFFF"/>
            <w:vAlign w:val="bottom"/>
            <w:hideMark/>
          </w:tcPr>
          <w:p w14:paraId="0ABB18C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0717B88" w14:textId="77777777" w:rsidTr="007229FA">
        <w:trPr>
          <w:trHeight w:val="298"/>
        </w:trPr>
        <w:tc>
          <w:tcPr>
            <w:tcW w:w="1145" w:type="dxa"/>
            <w:tcBorders>
              <w:top w:val="nil"/>
              <w:left w:val="nil"/>
              <w:bottom w:val="single" w:sz="4" w:space="0" w:color="auto"/>
              <w:right w:val="nil"/>
            </w:tcBorders>
            <w:shd w:val="clear" w:color="000000" w:fill="FFFFFF"/>
            <w:hideMark/>
          </w:tcPr>
          <w:p w14:paraId="25058B1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lastRenderedPageBreak/>
              <w:t> </w:t>
            </w:r>
          </w:p>
        </w:tc>
        <w:tc>
          <w:tcPr>
            <w:tcW w:w="5729" w:type="dxa"/>
            <w:tcBorders>
              <w:top w:val="nil"/>
              <w:left w:val="nil"/>
              <w:bottom w:val="single" w:sz="4" w:space="0" w:color="auto"/>
              <w:right w:val="nil"/>
            </w:tcBorders>
            <w:shd w:val="clear" w:color="000000" w:fill="FFFFFF"/>
            <w:vAlign w:val="bottom"/>
            <w:hideMark/>
          </w:tcPr>
          <w:p w14:paraId="60B6943A"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76153D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BDAC9C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37BD39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1E9EBD2"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7C9D004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2.7</w:t>
            </w:r>
          </w:p>
        </w:tc>
        <w:tc>
          <w:tcPr>
            <w:tcW w:w="5729" w:type="dxa"/>
            <w:tcBorders>
              <w:top w:val="nil"/>
              <w:left w:val="nil"/>
              <w:bottom w:val="single" w:sz="4" w:space="0" w:color="auto"/>
              <w:right w:val="single" w:sz="4" w:space="0" w:color="auto"/>
            </w:tcBorders>
            <w:shd w:val="clear" w:color="000000" w:fill="FFFFFF"/>
            <w:vAlign w:val="bottom"/>
            <w:hideMark/>
          </w:tcPr>
          <w:p w14:paraId="2E205E8A"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evaluates on a regular basis the possibility of buying semi-processed materials, as well as integrating raw materials in its production.</w:t>
            </w:r>
          </w:p>
        </w:tc>
        <w:tc>
          <w:tcPr>
            <w:tcW w:w="1145" w:type="dxa"/>
            <w:tcBorders>
              <w:top w:val="nil"/>
              <w:left w:val="nil"/>
              <w:bottom w:val="single" w:sz="4" w:space="0" w:color="auto"/>
              <w:right w:val="single" w:sz="4" w:space="0" w:color="auto"/>
            </w:tcBorders>
            <w:shd w:val="clear" w:color="000000" w:fill="FFFFFF"/>
            <w:vAlign w:val="bottom"/>
            <w:hideMark/>
          </w:tcPr>
          <w:p w14:paraId="2AD79732"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BD0227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5.00</w:t>
            </w:r>
          </w:p>
        </w:tc>
        <w:tc>
          <w:tcPr>
            <w:tcW w:w="1145" w:type="dxa"/>
            <w:tcBorders>
              <w:top w:val="nil"/>
              <w:left w:val="nil"/>
              <w:bottom w:val="single" w:sz="4" w:space="0" w:color="auto"/>
              <w:right w:val="single" w:sz="4" w:space="0" w:color="auto"/>
            </w:tcBorders>
            <w:shd w:val="clear" w:color="000000" w:fill="FFFFFF"/>
            <w:vAlign w:val="bottom"/>
            <w:hideMark/>
          </w:tcPr>
          <w:p w14:paraId="6AC63B9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92A4EBB" w14:textId="77777777" w:rsidTr="007229FA">
        <w:trPr>
          <w:trHeight w:val="298"/>
        </w:trPr>
        <w:tc>
          <w:tcPr>
            <w:tcW w:w="1145" w:type="dxa"/>
            <w:tcBorders>
              <w:top w:val="nil"/>
              <w:left w:val="nil"/>
              <w:bottom w:val="single" w:sz="4" w:space="0" w:color="auto"/>
              <w:right w:val="nil"/>
            </w:tcBorders>
            <w:shd w:val="clear" w:color="000000" w:fill="FFFFFF"/>
            <w:hideMark/>
          </w:tcPr>
          <w:p w14:paraId="1608C5D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69996CF7"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DF6269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733F13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EB9637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D463300"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671B4F1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2.8</w:t>
            </w:r>
          </w:p>
        </w:tc>
        <w:tc>
          <w:tcPr>
            <w:tcW w:w="5729" w:type="dxa"/>
            <w:tcBorders>
              <w:top w:val="nil"/>
              <w:left w:val="nil"/>
              <w:bottom w:val="single" w:sz="4" w:space="0" w:color="auto"/>
              <w:right w:val="single" w:sz="4" w:space="0" w:color="auto"/>
            </w:tcBorders>
            <w:shd w:val="clear" w:color="000000" w:fill="FFFFFF"/>
            <w:vAlign w:val="bottom"/>
            <w:hideMark/>
          </w:tcPr>
          <w:p w14:paraId="1DB652F7"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enterprise's machinery and technology allow</w:t>
            </w:r>
            <w:r>
              <w:rPr>
                <w:rFonts w:ascii="Calibri" w:eastAsia="Times New Roman" w:hAnsi="Calibri" w:cs="Times New Roman"/>
                <w:lang w:val="en-US" w:eastAsia="es-PE"/>
              </w:rPr>
              <w:t>s</w:t>
            </w:r>
            <w:r w:rsidRPr="00294C7D">
              <w:rPr>
                <w:rFonts w:ascii="Calibri" w:eastAsia="Times New Roman" w:hAnsi="Calibri" w:cs="Times New Roman"/>
                <w:lang w:val="en-US" w:eastAsia="es-PE"/>
              </w:rPr>
              <w:t xml:space="preserve"> to manufacture competitive products</w:t>
            </w:r>
            <w:r>
              <w:rPr>
                <w:rFonts w:ascii="Calibri" w:eastAsia="Times New Roman" w:hAnsi="Calibri" w:cs="Times New Roman"/>
                <w:lang w:val="en-US" w:eastAsia="es-PE"/>
              </w:rPr>
              <w:t>.</w:t>
            </w:r>
          </w:p>
        </w:tc>
        <w:tc>
          <w:tcPr>
            <w:tcW w:w="1145" w:type="dxa"/>
            <w:tcBorders>
              <w:top w:val="nil"/>
              <w:left w:val="nil"/>
              <w:bottom w:val="single" w:sz="4" w:space="0" w:color="auto"/>
              <w:right w:val="single" w:sz="4" w:space="0" w:color="auto"/>
            </w:tcBorders>
            <w:shd w:val="clear" w:color="000000" w:fill="FFFFFF"/>
            <w:vAlign w:val="bottom"/>
            <w:hideMark/>
          </w:tcPr>
          <w:p w14:paraId="7699A23F"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7EF246E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5.00</w:t>
            </w:r>
          </w:p>
        </w:tc>
        <w:tc>
          <w:tcPr>
            <w:tcW w:w="1145" w:type="dxa"/>
            <w:tcBorders>
              <w:top w:val="nil"/>
              <w:left w:val="nil"/>
              <w:bottom w:val="single" w:sz="4" w:space="0" w:color="auto"/>
              <w:right w:val="single" w:sz="4" w:space="0" w:color="auto"/>
            </w:tcBorders>
            <w:shd w:val="clear" w:color="000000" w:fill="FFFFFF"/>
            <w:vAlign w:val="bottom"/>
            <w:hideMark/>
          </w:tcPr>
          <w:p w14:paraId="2F968A5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9988E4B" w14:textId="77777777" w:rsidTr="007229FA">
        <w:trPr>
          <w:trHeight w:val="298"/>
        </w:trPr>
        <w:tc>
          <w:tcPr>
            <w:tcW w:w="1145" w:type="dxa"/>
            <w:tcBorders>
              <w:top w:val="nil"/>
              <w:left w:val="nil"/>
              <w:bottom w:val="nil"/>
              <w:right w:val="nil"/>
            </w:tcBorders>
            <w:shd w:val="clear" w:color="auto" w:fill="auto"/>
            <w:noWrap/>
            <w:vAlign w:val="bottom"/>
            <w:hideMark/>
          </w:tcPr>
          <w:p w14:paraId="491F6975"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551D7AE7"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700E21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7EF1F1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B899EA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62C9EEA"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3C977F0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1AF02634"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09F64E6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492A2054"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40.00</w:t>
            </w:r>
          </w:p>
        </w:tc>
        <w:tc>
          <w:tcPr>
            <w:tcW w:w="1145" w:type="dxa"/>
            <w:tcBorders>
              <w:top w:val="single" w:sz="4" w:space="0" w:color="auto"/>
              <w:left w:val="nil"/>
              <w:bottom w:val="single" w:sz="4" w:space="0" w:color="auto"/>
              <w:right w:val="single" w:sz="4" w:space="0" w:color="auto"/>
            </w:tcBorders>
            <w:shd w:val="clear" w:color="000000" w:fill="C0C0C0"/>
            <w:hideMark/>
          </w:tcPr>
          <w:p w14:paraId="702713B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55D84251" w14:textId="77777777" w:rsidTr="007229FA">
        <w:trPr>
          <w:trHeight w:val="298"/>
        </w:trPr>
        <w:tc>
          <w:tcPr>
            <w:tcW w:w="1145" w:type="dxa"/>
            <w:tcBorders>
              <w:top w:val="nil"/>
              <w:left w:val="nil"/>
              <w:bottom w:val="nil"/>
              <w:right w:val="nil"/>
            </w:tcBorders>
            <w:shd w:val="clear" w:color="auto" w:fill="auto"/>
            <w:noWrap/>
            <w:vAlign w:val="bottom"/>
            <w:hideMark/>
          </w:tcPr>
          <w:p w14:paraId="18D9307B"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5F259E5F"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1398B7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7A9003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97B2F7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8193E8C" w14:textId="77777777" w:rsidTr="007229FA">
        <w:trPr>
          <w:trHeight w:val="298"/>
        </w:trPr>
        <w:tc>
          <w:tcPr>
            <w:tcW w:w="1145" w:type="dxa"/>
            <w:tcBorders>
              <w:top w:val="nil"/>
              <w:left w:val="nil"/>
              <w:bottom w:val="nil"/>
              <w:right w:val="nil"/>
            </w:tcBorders>
            <w:shd w:val="clear" w:color="000000" w:fill="FFFFFF"/>
            <w:hideMark/>
          </w:tcPr>
          <w:p w14:paraId="6474FAB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76C2F76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C. PROCESS CAPACITY</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09AEC3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265995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EB81C0F"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30BD5E92" w14:textId="77777777" w:rsidTr="007229FA">
        <w:trPr>
          <w:trHeight w:val="298"/>
        </w:trPr>
        <w:tc>
          <w:tcPr>
            <w:tcW w:w="1145" w:type="dxa"/>
            <w:tcBorders>
              <w:top w:val="nil"/>
              <w:left w:val="nil"/>
              <w:bottom w:val="nil"/>
              <w:right w:val="nil"/>
            </w:tcBorders>
            <w:shd w:val="clear" w:color="000000" w:fill="FFFFFF"/>
            <w:hideMark/>
          </w:tcPr>
          <w:p w14:paraId="4B81453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39485BD1"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7F733C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18AEEE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9FBECE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6996E72" w14:textId="77777777" w:rsidTr="007229FA">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6BE1E76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2.9</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5476FE28"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identifies the production capacity of its machinery and equipment for each production line and its human resources, and defines the desired range of its use.</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4013718"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DAB898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8C7086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D71E61A" w14:textId="77777777" w:rsidTr="007229FA">
        <w:trPr>
          <w:trHeight w:val="298"/>
        </w:trPr>
        <w:tc>
          <w:tcPr>
            <w:tcW w:w="1145" w:type="dxa"/>
            <w:tcBorders>
              <w:top w:val="nil"/>
              <w:left w:val="nil"/>
              <w:bottom w:val="single" w:sz="4" w:space="0" w:color="auto"/>
              <w:right w:val="nil"/>
            </w:tcBorders>
            <w:shd w:val="clear" w:color="000000" w:fill="FFFFFF"/>
            <w:hideMark/>
          </w:tcPr>
          <w:p w14:paraId="372ED2E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1A5D7FF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00332B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5BCBC3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48C825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31A85E2" w14:textId="77777777" w:rsidTr="007229FA">
        <w:trPr>
          <w:trHeight w:val="298"/>
        </w:trPr>
        <w:tc>
          <w:tcPr>
            <w:tcW w:w="1145" w:type="dxa"/>
            <w:tcBorders>
              <w:top w:val="nil"/>
              <w:left w:val="single" w:sz="4" w:space="0" w:color="auto"/>
              <w:bottom w:val="single" w:sz="4" w:space="0" w:color="auto"/>
              <w:right w:val="single" w:sz="4" w:space="0" w:color="auto"/>
            </w:tcBorders>
            <w:shd w:val="clear" w:color="000000" w:fill="C0C0C0"/>
            <w:hideMark/>
          </w:tcPr>
          <w:p w14:paraId="459555C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2.10</w:t>
            </w:r>
          </w:p>
        </w:tc>
        <w:tc>
          <w:tcPr>
            <w:tcW w:w="5729" w:type="dxa"/>
            <w:tcBorders>
              <w:top w:val="nil"/>
              <w:left w:val="nil"/>
              <w:bottom w:val="single" w:sz="4" w:space="0" w:color="auto"/>
              <w:right w:val="single" w:sz="4" w:space="0" w:color="auto"/>
            </w:tcBorders>
            <w:shd w:val="clear" w:color="000000" w:fill="FFFFFF"/>
            <w:vAlign w:val="bottom"/>
            <w:hideMark/>
          </w:tcPr>
          <w:p w14:paraId="0D078C95"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Production capacity can be easily expanded, with internal or external resources.</w:t>
            </w:r>
          </w:p>
        </w:tc>
        <w:tc>
          <w:tcPr>
            <w:tcW w:w="1145" w:type="dxa"/>
            <w:tcBorders>
              <w:top w:val="nil"/>
              <w:left w:val="nil"/>
              <w:bottom w:val="single" w:sz="4" w:space="0" w:color="auto"/>
              <w:right w:val="single" w:sz="4" w:space="0" w:color="auto"/>
            </w:tcBorders>
            <w:shd w:val="clear" w:color="000000" w:fill="FFFFFF"/>
            <w:vAlign w:val="bottom"/>
            <w:hideMark/>
          </w:tcPr>
          <w:p w14:paraId="75A8DDD5"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A532CF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6.00</w:t>
            </w:r>
          </w:p>
        </w:tc>
        <w:tc>
          <w:tcPr>
            <w:tcW w:w="1145" w:type="dxa"/>
            <w:tcBorders>
              <w:top w:val="nil"/>
              <w:left w:val="nil"/>
              <w:bottom w:val="single" w:sz="4" w:space="0" w:color="auto"/>
              <w:right w:val="single" w:sz="4" w:space="0" w:color="auto"/>
            </w:tcBorders>
            <w:shd w:val="clear" w:color="000000" w:fill="FFFFFF"/>
            <w:vAlign w:val="bottom"/>
            <w:hideMark/>
          </w:tcPr>
          <w:p w14:paraId="13EFD71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036830B" w14:textId="77777777" w:rsidTr="007229FA">
        <w:trPr>
          <w:trHeight w:val="298"/>
        </w:trPr>
        <w:tc>
          <w:tcPr>
            <w:tcW w:w="1145" w:type="dxa"/>
            <w:tcBorders>
              <w:top w:val="nil"/>
              <w:left w:val="nil"/>
              <w:bottom w:val="nil"/>
              <w:right w:val="nil"/>
            </w:tcBorders>
            <w:shd w:val="clear" w:color="000000" w:fill="FFFFFF"/>
            <w:hideMark/>
          </w:tcPr>
          <w:p w14:paraId="5B8F1FB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1CC0AFFC"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72C1DB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27D57D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D9FA2D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677451D"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764E29B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2.11</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2FA340E6"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production capacity of the enterprise allows you to deliver the orders in a timely, efficient and with the required quality.</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4FD954B"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F551AA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EEBC87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B453D9B" w14:textId="77777777" w:rsidTr="007229FA">
        <w:trPr>
          <w:trHeight w:val="298"/>
        </w:trPr>
        <w:tc>
          <w:tcPr>
            <w:tcW w:w="1145" w:type="dxa"/>
            <w:tcBorders>
              <w:top w:val="nil"/>
              <w:left w:val="nil"/>
              <w:bottom w:val="nil"/>
              <w:right w:val="nil"/>
            </w:tcBorders>
            <w:shd w:val="clear" w:color="auto" w:fill="auto"/>
            <w:noWrap/>
            <w:vAlign w:val="bottom"/>
            <w:hideMark/>
          </w:tcPr>
          <w:p w14:paraId="08A36459"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7F4D52A4"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468532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14A65C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E2EFA4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6CC599E"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3A5930C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0AB161D2"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52025DC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3FD36BE3"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20.00</w:t>
            </w:r>
          </w:p>
        </w:tc>
        <w:tc>
          <w:tcPr>
            <w:tcW w:w="1145" w:type="dxa"/>
            <w:tcBorders>
              <w:top w:val="single" w:sz="4" w:space="0" w:color="auto"/>
              <w:left w:val="nil"/>
              <w:bottom w:val="single" w:sz="4" w:space="0" w:color="auto"/>
              <w:right w:val="single" w:sz="4" w:space="0" w:color="auto"/>
            </w:tcBorders>
            <w:shd w:val="clear" w:color="000000" w:fill="C0C0C0"/>
            <w:hideMark/>
          </w:tcPr>
          <w:p w14:paraId="2CDEB4D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2442466D" w14:textId="77777777" w:rsidTr="007229FA">
        <w:trPr>
          <w:trHeight w:val="298"/>
        </w:trPr>
        <w:tc>
          <w:tcPr>
            <w:tcW w:w="1145" w:type="dxa"/>
            <w:tcBorders>
              <w:top w:val="nil"/>
              <w:left w:val="nil"/>
              <w:bottom w:val="nil"/>
              <w:right w:val="nil"/>
            </w:tcBorders>
            <w:shd w:val="clear" w:color="auto" w:fill="auto"/>
            <w:noWrap/>
            <w:vAlign w:val="bottom"/>
            <w:hideMark/>
          </w:tcPr>
          <w:p w14:paraId="18970779"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7506773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4182CA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E76F5E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4C5D32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88F3323" w14:textId="77777777" w:rsidTr="007229FA">
        <w:trPr>
          <w:trHeight w:val="298"/>
        </w:trPr>
        <w:tc>
          <w:tcPr>
            <w:tcW w:w="1145" w:type="dxa"/>
            <w:tcBorders>
              <w:top w:val="nil"/>
              <w:left w:val="nil"/>
              <w:bottom w:val="nil"/>
              <w:right w:val="nil"/>
            </w:tcBorders>
            <w:shd w:val="clear" w:color="000000" w:fill="FFFFFF"/>
            <w:noWrap/>
            <w:vAlign w:val="bottom"/>
            <w:hideMark/>
          </w:tcPr>
          <w:p w14:paraId="1D94937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67EA548F"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D. MAINTENANCE</w:t>
            </w:r>
          </w:p>
        </w:tc>
        <w:tc>
          <w:tcPr>
            <w:tcW w:w="1145" w:type="dxa"/>
            <w:tcBorders>
              <w:top w:val="single" w:sz="4" w:space="0" w:color="auto"/>
              <w:left w:val="nil"/>
              <w:bottom w:val="single" w:sz="4" w:space="0" w:color="auto"/>
              <w:right w:val="single" w:sz="4" w:space="0" w:color="auto"/>
            </w:tcBorders>
            <w:shd w:val="clear" w:color="000000" w:fill="C0C0C0"/>
            <w:hideMark/>
          </w:tcPr>
          <w:p w14:paraId="23BAD65B"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51BE23D2"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0671031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5C916557" w14:textId="77777777" w:rsidTr="007229FA">
        <w:trPr>
          <w:trHeight w:val="298"/>
        </w:trPr>
        <w:tc>
          <w:tcPr>
            <w:tcW w:w="1145" w:type="dxa"/>
            <w:tcBorders>
              <w:top w:val="nil"/>
              <w:left w:val="nil"/>
              <w:bottom w:val="nil"/>
              <w:right w:val="nil"/>
            </w:tcBorders>
            <w:shd w:val="clear" w:color="000000" w:fill="FFFFFF"/>
            <w:hideMark/>
          </w:tcPr>
          <w:p w14:paraId="68A993A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4C91D0D2"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104E4C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3C8792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CDBEFF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3FC4B6D"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50E9A48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2.12</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2E5AAF48"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A preventive maintenance is performed on all equipment and machinery and the results are documented.</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80332DF"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DC38D6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2153E1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F53A90B" w14:textId="77777777" w:rsidTr="007229FA">
        <w:trPr>
          <w:trHeight w:val="298"/>
        </w:trPr>
        <w:tc>
          <w:tcPr>
            <w:tcW w:w="1145" w:type="dxa"/>
            <w:tcBorders>
              <w:top w:val="nil"/>
              <w:left w:val="nil"/>
              <w:bottom w:val="single" w:sz="4" w:space="0" w:color="auto"/>
              <w:right w:val="nil"/>
            </w:tcBorders>
            <w:shd w:val="clear" w:color="000000" w:fill="FFFFFF"/>
            <w:hideMark/>
          </w:tcPr>
          <w:p w14:paraId="30E6889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1712C33A"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5D84EA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64E3A8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22923E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8033544"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1788C71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2.13</w:t>
            </w:r>
          </w:p>
        </w:tc>
        <w:tc>
          <w:tcPr>
            <w:tcW w:w="5729" w:type="dxa"/>
            <w:tcBorders>
              <w:top w:val="nil"/>
              <w:left w:val="nil"/>
              <w:bottom w:val="single" w:sz="4" w:space="0" w:color="auto"/>
              <w:right w:val="single" w:sz="4" w:space="0" w:color="auto"/>
            </w:tcBorders>
            <w:shd w:val="clear" w:color="000000" w:fill="FFFFFF"/>
            <w:vAlign w:val="bottom"/>
            <w:hideMark/>
          </w:tcPr>
          <w:p w14:paraId="754A8AC1" w14:textId="03AB2E7A"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preventive maintenance is effective avoiding critical situations of stop</w:t>
            </w:r>
            <w:r>
              <w:rPr>
                <w:rFonts w:ascii="Calibri" w:eastAsia="Times New Roman" w:hAnsi="Calibri" w:cs="Times New Roman"/>
                <w:lang w:val="en-US" w:eastAsia="es-PE"/>
              </w:rPr>
              <w:t xml:space="preserve">ping the production, which </w:t>
            </w:r>
            <w:r w:rsidR="001761DA">
              <w:rPr>
                <w:rFonts w:ascii="Calibri" w:eastAsia="Times New Roman" w:hAnsi="Calibri" w:cs="Times New Roman"/>
                <w:lang w:val="en-US" w:eastAsia="es-PE"/>
              </w:rPr>
              <w:t xml:space="preserve">eventually </w:t>
            </w:r>
            <w:r w:rsidR="001761DA" w:rsidRPr="00294C7D">
              <w:rPr>
                <w:rFonts w:ascii="Calibri" w:eastAsia="Times New Roman" w:hAnsi="Calibri" w:cs="Times New Roman"/>
                <w:lang w:val="en-US" w:eastAsia="es-PE"/>
              </w:rPr>
              <w:t>generates</w:t>
            </w:r>
            <w:r w:rsidRPr="00294C7D">
              <w:rPr>
                <w:rFonts w:ascii="Calibri" w:eastAsia="Times New Roman" w:hAnsi="Calibri" w:cs="Times New Roman"/>
                <w:lang w:val="en-US" w:eastAsia="es-PE"/>
              </w:rPr>
              <w:t xml:space="preserve"> loss of profit.</w:t>
            </w:r>
          </w:p>
        </w:tc>
        <w:tc>
          <w:tcPr>
            <w:tcW w:w="1145" w:type="dxa"/>
            <w:tcBorders>
              <w:top w:val="nil"/>
              <w:left w:val="nil"/>
              <w:bottom w:val="single" w:sz="4" w:space="0" w:color="auto"/>
              <w:right w:val="single" w:sz="4" w:space="0" w:color="auto"/>
            </w:tcBorders>
            <w:shd w:val="clear" w:color="000000" w:fill="FFFFFF"/>
            <w:vAlign w:val="bottom"/>
            <w:hideMark/>
          </w:tcPr>
          <w:p w14:paraId="47BA004E"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45AA834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8.00</w:t>
            </w:r>
          </w:p>
        </w:tc>
        <w:tc>
          <w:tcPr>
            <w:tcW w:w="1145" w:type="dxa"/>
            <w:tcBorders>
              <w:top w:val="nil"/>
              <w:left w:val="nil"/>
              <w:bottom w:val="single" w:sz="4" w:space="0" w:color="auto"/>
              <w:right w:val="single" w:sz="4" w:space="0" w:color="auto"/>
            </w:tcBorders>
            <w:shd w:val="clear" w:color="000000" w:fill="FFFFFF"/>
            <w:vAlign w:val="bottom"/>
            <w:hideMark/>
          </w:tcPr>
          <w:p w14:paraId="397B3DE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E26ED45" w14:textId="77777777" w:rsidTr="007229FA">
        <w:trPr>
          <w:trHeight w:val="298"/>
        </w:trPr>
        <w:tc>
          <w:tcPr>
            <w:tcW w:w="1145" w:type="dxa"/>
            <w:tcBorders>
              <w:top w:val="nil"/>
              <w:left w:val="nil"/>
              <w:bottom w:val="nil"/>
              <w:right w:val="nil"/>
            </w:tcBorders>
            <w:shd w:val="clear" w:color="auto" w:fill="auto"/>
            <w:noWrap/>
            <w:vAlign w:val="bottom"/>
            <w:hideMark/>
          </w:tcPr>
          <w:p w14:paraId="3E1F43D3"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5079D27D"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C8CE14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3AB086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36F414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98854D7"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166952A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61956BD2"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3C56413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541194DB"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15.00</w:t>
            </w:r>
          </w:p>
        </w:tc>
        <w:tc>
          <w:tcPr>
            <w:tcW w:w="1145" w:type="dxa"/>
            <w:tcBorders>
              <w:top w:val="single" w:sz="4" w:space="0" w:color="auto"/>
              <w:left w:val="nil"/>
              <w:bottom w:val="single" w:sz="4" w:space="0" w:color="auto"/>
              <w:right w:val="single" w:sz="4" w:space="0" w:color="auto"/>
            </w:tcBorders>
            <w:shd w:val="clear" w:color="000000" w:fill="C0C0C0"/>
            <w:hideMark/>
          </w:tcPr>
          <w:p w14:paraId="41886B4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406FF435" w14:textId="77777777" w:rsidTr="007229FA">
        <w:trPr>
          <w:trHeight w:val="298"/>
        </w:trPr>
        <w:tc>
          <w:tcPr>
            <w:tcW w:w="1145" w:type="dxa"/>
            <w:tcBorders>
              <w:top w:val="nil"/>
              <w:left w:val="nil"/>
              <w:bottom w:val="nil"/>
              <w:right w:val="nil"/>
            </w:tcBorders>
            <w:shd w:val="clear" w:color="auto" w:fill="auto"/>
            <w:noWrap/>
            <w:vAlign w:val="bottom"/>
            <w:hideMark/>
          </w:tcPr>
          <w:p w14:paraId="6E2B91F9"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188BDD71"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8BB05C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9D87E7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177EA9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6CA0BFE" w14:textId="77777777" w:rsidTr="007229FA">
        <w:trPr>
          <w:trHeight w:val="298"/>
        </w:trPr>
        <w:tc>
          <w:tcPr>
            <w:tcW w:w="1145" w:type="dxa"/>
            <w:tcBorders>
              <w:top w:val="nil"/>
              <w:left w:val="nil"/>
              <w:bottom w:val="nil"/>
              <w:right w:val="nil"/>
            </w:tcBorders>
            <w:shd w:val="clear" w:color="000000" w:fill="FFFFFF"/>
            <w:vAlign w:val="bottom"/>
            <w:hideMark/>
          </w:tcPr>
          <w:p w14:paraId="21F85C1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4FF09E3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E. INVESTIGATION AND DEVELOPMENT</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5CF36E7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01E29392"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6C43F99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17927A6B" w14:textId="77777777" w:rsidTr="007229FA">
        <w:trPr>
          <w:trHeight w:val="298"/>
        </w:trPr>
        <w:tc>
          <w:tcPr>
            <w:tcW w:w="1145" w:type="dxa"/>
            <w:tcBorders>
              <w:top w:val="nil"/>
              <w:left w:val="nil"/>
              <w:bottom w:val="nil"/>
              <w:right w:val="nil"/>
            </w:tcBorders>
            <w:shd w:val="clear" w:color="000000" w:fill="FFFFFF"/>
            <w:hideMark/>
          </w:tcPr>
          <w:p w14:paraId="103AD17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3B817813"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0E8483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A26711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FCD71C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B647B4A"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696F2B4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2.14</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68DBCC15"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 innovation </w:t>
            </w:r>
            <w:r>
              <w:rPr>
                <w:rFonts w:ascii="Calibri" w:eastAsia="Times New Roman" w:hAnsi="Calibri" w:cs="Times New Roman"/>
                <w:lang w:val="en-US" w:eastAsia="es-PE"/>
              </w:rPr>
              <w:t xml:space="preserve">element </w:t>
            </w:r>
            <w:r w:rsidRPr="00294C7D">
              <w:rPr>
                <w:rFonts w:ascii="Calibri" w:eastAsia="Times New Roman" w:hAnsi="Calibri" w:cs="Times New Roman"/>
                <w:lang w:val="en-US" w:eastAsia="es-PE"/>
              </w:rPr>
              <w:t xml:space="preserve">is incorporated in the different processes and is considered of vital importance for the </w:t>
            </w:r>
            <w:r>
              <w:rPr>
                <w:rFonts w:ascii="Calibri" w:eastAsia="Times New Roman" w:hAnsi="Calibri" w:cs="Times New Roman"/>
                <w:lang w:val="en-US" w:eastAsia="es-PE"/>
              </w:rPr>
              <w:t>subsistence</w:t>
            </w:r>
            <w:r w:rsidRPr="00294C7D">
              <w:rPr>
                <w:rFonts w:ascii="Calibri" w:eastAsia="Times New Roman" w:hAnsi="Calibri" w:cs="Times New Roman"/>
                <w:lang w:val="en-US" w:eastAsia="es-PE"/>
              </w:rPr>
              <w:t xml:space="preserve"> of the enterprise.</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3312F8C"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0F9F99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0E990C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FAA0DAD" w14:textId="77777777" w:rsidTr="007229FA">
        <w:trPr>
          <w:trHeight w:val="298"/>
        </w:trPr>
        <w:tc>
          <w:tcPr>
            <w:tcW w:w="1145" w:type="dxa"/>
            <w:tcBorders>
              <w:top w:val="nil"/>
              <w:left w:val="nil"/>
              <w:bottom w:val="single" w:sz="4" w:space="0" w:color="auto"/>
              <w:right w:val="nil"/>
            </w:tcBorders>
            <w:shd w:val="clear" w:color="000000" w:fill="FFFFFF"/>
            <w:hideMark/>
          </w:tcPr>
          <w:p w14:paraId="28DA7A8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609C8E06"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101605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CDA7DA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512DCB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4EC5E18"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39DBA4B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2.15</w:t>
            </w:r>
          </w:p>
        </w:tc>
        <w:tc>
          <w:tcPr>
            <w:tcW w:w="5729" w:type="dxa"/>
            <w:tcBorders>
              <w:top w:val="nil"/>
              <w:left w:val="nil"/>
              <w:bottom w:val="single" w:sz="4" w:space="0" w:color="auto"/>
              <w:right w:val="single" w:sz="4" w:space="0" w:color="auto"/>
            </w:tcBorders>
            <w:shd w:val="clear" w:color="000000" w:fill="FFFFFF"/>
            <w:vAlign w:val="bottom"/>
            <w:hideMark/>
          </w:tcPr>
          <w:p w14:paraId="3A4A54CC" w14:textId="77777777" w:rsidR="007229FA" w:rsidRPr="00294C7D" w:rsidRDefault="007229FA" w:rsidP="007229FA">
            <w:pPr>
              <w:spacing w:after="0" w:line="240" w:lineRule="auto"/>
              <w:rPr>
                <w:rFonts w:ascii="Calibri" w:eastAsia="Times New Roman" w:hAnsi="Calibri" w:cs="Times New Roman"/>
                <w:lang w:val="en-US" w:eastAsia="es-PE"/>
              </w:rPr>
            </w:pPr>
            <w:r w:rsidRPr="00294C7D">
              <w:rPr>
                <w:rFonts w:ascii="Calibri" w:eastAsia="Times New Roman" w:hAnsi="Calibri" w:cs="Times New Roman"/>
                <w:lang w:val="en-US" w:eastAsia="es-PE"/>
              </w:rPr>
              <w:t>There is a formal and efficient system for the design and development of new products.</w:t>
            </w:r>
          </w:p>
        </w:tc>
        <w:tc>
          <w:tcPr>
            <w:tcW w:w="1145" w:type="dxa"/>
            <w:tcBorders>
              <w:top w:val="nil"/>
              <w:left w:val="nil"/>
              <w:bottom w:val="single" w:sz="4" w:space="0" w:color="auto"/>
              <w:right w:val="single" w:sz="4" w:space="0" w:color="auto"/>
            </w:tcBorders>
            <w:shd w:val="clear" w:color="000000" w:fill="FFFFFF"/>
            <w:vAlign w:val="bottom"/>
            <w:hideMark/>
          </w:tcPr>
          <w:p w14:paraId="50A3F3EB"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3CD1681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489345D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1D51B87" w14:textId="77777777" w:rsidTr="007229FA">
        <w:trPr>
          <w:trHeight w:val="298"/>
        </w:trPr>
        <w:tc>
          <w:tcPr>
            <w:tcW w:w="1145" w:type="dxa"/>
            <w:tcBorders>
              <w:top w:val="nil"/>
              <w:left w:val="nil"/>
              <w:bottom w:val="single" w:sz="4" w:space="0" w:color="auto"/>
              <w:right w:val="nil"/>
            </w:tcBorders>
            <w:shd w:val="clear" w:color="000000" w:fill="FFFFFF"/>
            <w:hideMark/>
          </w:tcPr>
          <w:p w14:paraId="0AE28FA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lastRenderedPageBreak/>
              <w:t> </w:t>
            </w:r>
          </w:p>
        </w:tc>
        <w:tc>
          <w:tcPr>
            <w:tcW w:w="5729" w:type="dxa"/>
            <w:tcBorders>
              <w:top w:val="nil"/>
              <w:left w:val="nil"/>
              <w:bottom w:val="single" w:sz="4" w:space="0" w:color="auto"/>
              <w:right w:val="nil"/>
            </w:tcBorders>
            <w:shd w:val="clear" w:color="000000" w:fill="FFFFFF"/>
            <w:vAlign w:val="bottom"/>
            <w:hideMark/>
          </w:tcPr>
          <w:p w14:paraId="30AD6703"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755AF2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D2DA64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B50478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C76E023" w14:textId="77777777" w:rsidTr="007229FA">
        <w:trPr>
          <w:trHeight w:val="761"/>
        </w:trPr>
        <w:tc>
          <w:tcPr>
            <w:tcW w:w="1145" w:type="dxa"/>
            <w:tcBorders>
              <w:top w:val="nil"/>
              <w:left w:val="single" w:sz="4" w:space="0" w:color="auto"/>
              <w:bottom w:val="single" w:sz="4" w:space="0" w:color="auto"/>
              <w:right w:val="single" w:sz="4" w:space="0" w:color="auto"/>
            </w:tcBorders>
            <w:shd w:val="clear" w:color="000000" w:fill="C0C0C0"/>
            <w:hideMark/>
          </w:tcPr>
          <w:p w14:paraId="578DCBD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2.16</w:t>
            </w:r>
          </w:p>
        </w:tc>
        <w:tc>
          <w:tcPr>
            <w:tcW w:w="5729" w:type="dxa"/>
            <w:tcBorders>
              <w:top w:val="nil"/>
              <w:left w:val="nil"/>
              <w:bottom w:val="single" w:sz="4" w:space="0" w:color="auto"/>
              <w:right w:val="single" w:sz="4" w:space="0" w:color="auto"/>
            </w:tcBorders>
            <w:shd w:val="clear" w:color="000000" w:fill="FFFFFF"/>
            <w:vAlign w:val="bottom"/>
            <w:hideMark/>
          </w:tcPr>
          <w:p w14:paraId="75D17049"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motivates the promotion of ideas of improvement of processes, equipment, technology and products at internal and external level.</w:t>
            </w:r>
          </w:p>
        </w:tc>
        <w:tc>
          <w:tcPr>
            <w:tcW w:w="1145" w:type="dxa"/>
            <w:tcBorders>
              <w:top w:val="nil"/>
              <w:left w:val="nil"/>
              <w:bottom w:val="single" w:sz="4" w:space="0" w:color="auto"/>
              <w:right w:val="single" w:sz="4" w:space="0" w:color="auto"/>
            </w:tcBorders>
            <w:shd w:val="clear" w:color="000000" w:fill="FFFFFF"/>
            <w:vAlign w:val="bottom"/>
            <w:hideMark/>
          </w:tcPr>
          <w:p w14:paraId="7ECD8C6A"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E90ADE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6.00</w:t>
            </w:r>
          </w:p>
        </w:tc>
        <w:tc>
          <w:tcPr>
            <w:tcW w:w="1145" w:type="dxa"/>
            <w:tcBorders>
              <w:top w:val="nil"/>
              <w:left w:val="nil"/>
              <w:bottom w:val="single" w:sz="4" w:space="0" w:color="auto"/>
              <w:right w:val="single" w:sz="4" w:space="0" w:color="auto"/>
            </w:tcBorders>
            <w:shd w:val="clear" w:color="000000" w:fill="FFFFFF"/>
            <w:vAlign w:val="bottom"/>
            <w:hideMark/>
          </w:tcPr>
          <w:p w14:paraId="7F6D3AD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9D564E9" w14:textId="77777777" w:rsidTr="007229FA">
        <w:trPr>
          <w:trHeight w:val="298"/>
        </w:trPr>
        <w:tc>
          <w:tcPr>
            <w:tcW w:w="1145" w:type="dxa"/>
            <w:tcBorders>
              <w:top w:val="nil"/>
              <w:left w:val="nil"/>
              <w:bottom w:val="nil"/>
              <w:right w:val="nil"/>
            </w:tcBorders>
            <w:shd w:val="clear" w:color="auto" w:fill="auto"/>
            <w:noWrap/>
            <w:vAlign w:val="bottom"/>
            <w:hideMark/>
          </w:tcPr>
          <w:p w14:paraId="178161C7"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5990D892"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4D14B9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C4E48B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2491C7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93A596E"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4A8CFF2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1E258A6F"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213C8331"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2981B17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20.00</w:t>
            </w:r>
          </w:p>
        </w:tc>
        <w:tc>
          <w:tcPr>
            <w:tcW w:w="1145" w:type="dxa"/>
            <w:tcBorders>
              <w:top w:val="single" w:sz="4" w:space="0" w:color="auto"/>
              <w:left w:val="nil"/>
              <w:bottom w:val="single" w:sz="4" w:space="0" w:color="auto"/>
              <w:right w:val="single" w:sz="4" w:space="0" w:color="auto"/>
            </w:tcBorders>
            <w:shd w:val="clear" w:color="000000" w:fill="C0C0C0"/>
            <w:hideMark/>
          </w:tcPr>
          <w:p w14:paraId="6F82D536"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408EC040" w14:textId="77777777" w:rsidTr="007229FA">
        <w:trPr>
          <w:trHeight w:val="298"/>
        </w:trPr>
        <w:tc>
          <w:tcPr>
            <w:tcW w:w="1145" w:type="dxa"/>
            <w:tcBorders>
              <w:top w:val="nil"/>
              <w:left w:val="nil"/>
              <w:bottom w:val="nil"/>
              <w:right w:val="nil"/>
            </w:tcBorders>
            <w:shd w:val="clear" w:color="auto" w:fill="auto"/>
            <w:noWrap/>
            <w:vAlign w:val="bottom"/>
            <w:hideMark/>
          </w:tcPr>
          <w:p w14:paraId="1E857827"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015F2393"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9E462B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9ACF08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A94911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DA188BF" w14:textId="77777777" w:rsidTr="007229FA">
        <w:trPr>
          <w:trHeight w:val="298"/>
        </w:trPr>
        <w:tc>
          <w:tcPr>
            <w:tcW w:w="1145" w:type="dxa"/>
            <w:tcBorders>
              <w:top w:val="nil"/>
              <w:left w:val="nil"/>
              <w:bottom w:val="nil"/>
              <w:right w:val="nil"/>
            </w:tcBorders>
            <w:shd w:val="clear" w:color="000000" w:fill="FFFFFF"/>
            <w:hideMark/>
          </w:tcPr>
          <w:p w14:paraId="3F72272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1953C23B"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F. PURCHASE OF INPUTS</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D4F0F7A"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1D117E1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31EBF66"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0E70B17B" w14:textId="77777777" w:rsidTr="007229FA">
        <w:trPr>
          <w:trHeight w:val="298"/>
        </w:trPr>
        <w:tc>
          <w:tcPr>
            <w:tcW w:w="1145" w:type="dxa"/>
            <w:tcBorders>
              <w:top w:val="nil"/>
              <w:left w:val="nil"/>
              <w:bottom w:val="nil"/>
              <w:right w:val="nil"/>
            </w:tcBorders>
            <w:shd w:val="clear" w:color="000000" w:fill="FFFFFF"/>
            <w:hideMark/>
          </w:tcPr>
          <w:p w14:paraId="0907AEF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06CF7686"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002A8C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111B9A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00D047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F45E360"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14557F4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2.17</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2F005B6B"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There are formal criteria for the planning of the purchase of inputs for their production process, (sales forecasts, availability, deadline, etc.).</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BBFE7FD"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4C33AD8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595CF7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79BFB35" w14:textId="77777777" w:rsidTr="007229FA">
        <w:trPr>
          <w:trHeight w:val="298"/>
        </w:trPr>
        <w:tc>
          <w:tcPr>
            <w:tcW w:w="1145" w:type="dxa"/>
            <w:tcBorders>
              <w:top w:val="nil"/>
              <w:left w:val="nil"/>
              <w:bottom w:val="single" w:sz="4" w:space="0" w:color="auto"/>
              <w:right w:val="nil"/>
            </w:tcBorders>
            <w:shd w:val="clear" w:color="000000" w:fill="FFFFFF"/>
            <w:hideMark/>
          </w:tcPr>
          <w:p w14:paraId="0730A22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6FCAA36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BEBF82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69B66C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2C3ABA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39649A4" w14:textId="77777777" w:rsidTr="007229FA">
        <w:trPr>
          <w:trHeight w:val="298"/>
        </w:trPr>
        <w:tc>
          <w:tcPr>
            <w:tcW w:w="1145" w:type="dxa"/>
            <w:tcBorders>
              <w:top w:val="nil"/>
              <w:left w:val="single" w:sz="4" w:space="0" w:color="auto"/>
              <w:bottom w:val="single" w:sz="4" w:space="0" w:color="auto"/>
              <w:right w:val="single" w:sz="4" w:space="0" w:color="auto"/>
            </w:tcBorders>
            <w:shd w:val="clear" w:color="000000" w:fill="C0C0C0"/>
            <w:hideMark/>
          </w:tcPr>
          <w:p w14:paraId="2600F12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2.18</w:t>
            </w:r>
          </w:p>
        </w:tc>
        <w:tc>
          <w:tcPr>
            <w:tcW w:w="5729" w:type="dxa"/>
            <w:tcBorders>
              <w:top w:val="nil"/>
              <w:left w:val="nil"/>
              <w:bottom w:val="single" w:sz="4" w:space="0" w:color="auto"/>
              <w:right w:val="single" w:sz="4" w:space="0" w:color="auto"/>
            </w:tcBorders>
            <w:shd w:val="clear" w:color="000000" w:fill="FFFFFF"/>
            <w:vAlign w:val="bottom"/>
            <w:hideMark/>
          </w:tcPr>
          <w:p w14:paraId="0D3142C9"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There is a flexible and efficient supply system that meets the needs of operations.</w:t>
            </w:r>
          </w:p>
        </w:tc>
        <w:tc>
          <w:tcPr>
            <w:tcW w:w="1145" w:type="dxa"/>
            <w:tcBorders>
              <w:top w:val="nil"/>
              <w:left w:val="nil"/>
              <w:bottom w:val="single" w:sz="4" w:space="0" w:color="auto"/>
              <w:right w:val="single" w:sz="4" w:space="0" w:color="auto"/>
            </w:tcBorders>
            <w:shd w:val="clear" w:color="000000" w:fill="FFFFFF"/>
            <w:vAlign w:val="bottom"/>
            <w:hideMark/>
          </w:tcPr>
          <w:p w14:paraId="35DBE107"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4F54925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7A8035A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D9EF6C3" w14:textId="77777777" w:rsidTr="007229FA">
        <w:trPr>
          <w:trHeight w:val="298"/>
        </w:trPr>
        <w:tc>
          <w:tcPr>
            <w:tcW w:w="1145" w:type="dxa"/>
            <w:tcBorders>
              <w:top w:val="nil"/>
              <w:left w:val="nil"/>
              <w:bottom w:val="single" w:sz="4" w:space="0" w:color="auto"/>
              <w:right w:val="nil"/>
            </w:tcBorders>
            <w:shd w:val="clear" w:color="000000" w:fill="FFFFFF"/>
            <w:hideMark/>
          </w:tcPr>
          <w:p w14:paraId="5793DEA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ED0E6AF"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F2EAEC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CF2DA2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BA82BA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FA201CC" w14:textId="77777777" w:rsidTr="007229FA">
        <w:trPr>
          <w:trHeight w:val="298"/>
        </w:trPr>
        <w:tc>
          <w:tcPr>
            <w:tcW w:w="1145" w:type="dxa"/>
            <w:tcBorders>
              <w:top w:val="nil"/>
              <w:left w:val="single" w:sz="4" w:space="0" w:color="auto"/>
              <w:bottom w:val="single" w:sz="4" w:space="0" w:color="auto"/>
              <w:right w:val="single" w:sz="4" w:space="0" w:color="auto"/>
            </w:tcBorders>
            <w:shd w:val="clear" w:color="000000" w:fill="C0C0C0"/>
            <w:hideMark/>
          </w:tcPr>
          <w:p w14:paraId="366D7BE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2.19</w:t>
            </w:r>
          </w:p>
        </w:tc>
        <w:tc>
          <w:tcPr>
            <w:tcW w:w="5729" w:type="dxa"/>
            <w:tcBorders>
              <w:top w:val="nil"/>
              <w:left w:val="nil"/>
              <w:bottom w:val="single" w:sz="4" w:space="0" w:color="auto"/>
              <w:right w:val="single" w:sz="4" w:space="0" w:color="auto"/>
            </w:tcBorders>
            <w:shd w:val="clear" w:color="000000" w:fill="FFFFFF"/>
            <w:vAlign w:val="bottom"/>
            <w:hideMark/>
          </w:tcPr>
          <w:p w14:paraId="2137C17C"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has a plan to substitute inputs and suppliers.</w:t>
            </w:r>
          </w:p>
        </w:tc>
        <w:tc>
          <w:tcPr>
            <w:tcW w:w="1145" w:type="dxa"/>
            <w:tcBorders>
              <w:top w:val="nil"/>
              <w:left w:val="nil"/>
              <w:bottom w:val="single" w:sz="4" w:space="0" w:color="auto"/>
              <w:right w:val="single" w:sz="4" w:space="0" w:color="auto"/>
            </w:tcBorders>
            <w:shd w:val="clear" w:color="000000" w:fill="FFFFFF"/>
            <w:vAlign w:val="bottom"/>
            <w:hideMark/>
          </w:tcPr>
          <w:p w14:paraId="73068716"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5C795D6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5.00</w:t>
            </w:r>
          </w:p>
        </w:tc>
        <w:tc>
          <w:tcPr>
            <w:tcW w:w="1145" w:type="dxa"/>
            <w:tcBorders>
              <w:top w:val="nil"/>
              <w:left w:val="nil"/>
              <w:bottom w:val="single" w:sz="4" w:space="0" w:color="auto"/>
              <w:right w:val="single" w:sz="4" w:space="0" w:color="auto"/>
            </w:tcBorders>
            <w:shd w:val="clear" w:color="000000" w:fill="FFFFFF"/>
            <w:vAlign w:val="bottom"/>
            <w:hideMark/>
          </w:tcPr>
          <w:p w14:paraId="3701804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28CA5EF" w14:textId="77777777" w:rsidTr="007229FA">
        <w:trPr>
          <w:trHeight w:val="298"/>
        </w:trPr>
        <w:tc>
          <w:tcPr>
            <w:tcW w:w="1145" w:type="dxa"/>
            <w:tcBorders>
              <w:top w:val="nil"/>
              <w:left w:val="nil"/>
              <w:bottom w:val="nil"/>
              <w:right w:val="nil"/>
            </w:tcBorders>
            <w:shd w:val="clear" w:color="000000" w:fill="FFFFFF"/>
            <w:hideMark/>
          </w:tcPr>
          <w:p w14:paraId="152BD43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4D78108D"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21FC64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805FEC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90B536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BD1E781" w14:textId="77777777" w:rsidTr="007229FA">
        <w:trPr>
          <w:trHeight w:val="298"/>
        </w:trPr>
        <w:tc>
          <w:tcPr>
            <w:tcW w:w="1145" w:type="dxa"/>
            <w:tcBorders>
              <w:top w:val="single" w:sz="4" w:space="0" w:color="auto"/>
              <w:left w:val="single" w:sz="4" w:space="0" w:color="auto"/>
              <w:bottom w:val="single" w:sz="4" w:space="0" w:color="auto"/>
              <w:right w:val="single" w:sz="4" w:space="0" w:color="auto"/>
            </w:tcBorders>
            <w:shd w:val="clear" w:color="000000" w:fill="C0C0C0"/>
            <w:noWrap/>
            <w:hideMark/>
          </w:tcPr>
          <w:p w14:paraId="78C6AF2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2.20</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7939F8CD"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evaluates alternative methods of purchase and financing of inputs.</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400AD313"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A504A7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6.00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5453A1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68300BF" w14:textId="77777777" w:rsidTr="007229FA">
        <w:trPr>
          <w:trHeight w:val="298"/>
        </w:trPr>
        <w:tc>
          <w:tcPr>
            <w:tcW w:w="1145" w:type="dxa"/>
            <w:tcBorders>
              <w:top w:val="nil"/>
              <w:left w:val="nil"/>
              <w:bottom w:val="nil"/>
              <w:right w:val="nil"/>
            </w:tcBorders>
            <w:shd w:val="clear" w:color="auto" w:fill="auto"/>
            <w:noWrap/>
            <w:vAlign w:val="bottom"/>
            <w:hideMark/>
          </w:tcPr>
          <w:p w14:paraId="3EAB42C3"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4B2D1944"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C2F2B2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897751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5750D1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829113D"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5AC0625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218ABF30"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62D564C2"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2F875BE4"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25.00</w:t>
            </w:r>
          </w:p>
        </w:tc>
        <w:tc>
          <w:tcPr>
            <w:tcW w:w="1145" w:type="dxa"/>
            <w:tcBorders>
              <w:top w:val="single" w:sz="4" w:space="0" w:color="auto"/>
              <w:left w:val="nil"/>
              <w:bottom w:val="single" w:sz="4" w:space="0" w:color="auto"/>
              <w:right w:val="single" w:sz="4" w:space="0" w:color="auto"/>
            </w:tcBorders>
            <w:shd w:val="clear" w:color="000000" w:fill="C0C0C0"/>
            <w:hideMark/>
          </w:tcPr>
          <w:p w14:paraId="76DD0581"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697DE79D" w14:textId="77777777" w:rsidTr="007229FA">
        <w:trPr>
          <w:trHeight w:val="298"/>
        </w:trPr>
        <w:tc>
          <w:tcPr>
            <w:tcW w:w="1145" w:type="dxa"/>
            <w:tcBorders>
              <w:top w:val="nil"/>
              <w:left w:val="nil"/>
              <w:bottom w:val="nil"/>
              <w:right w:val="nil"/>
            </w:tcBorders>
            <w:shd w:val="clear" w:color="auto" w:fill="auto"/>
            <w:noWrap/>
            <w:vAlign w:val="bottom"/>
            <w:hideMark/>
          </w:tcPr>
          <w:p w14:paraId="7A870FDF"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2A78DF7D"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A22937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B7FA93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B8ADE4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39B513C" w14:textId="77777777" w:rsidTr="007229FA">
        <w:trPr>
          <w:trHeight w:val="298"/>
        </w:trPr>
        <w:tc>
          <w:tcPr>
            <w:tcW w:w="1145" w:type="dxa"/>
            <w:tcBorders>
              <w:top w:val="nil"/>
              <w:left w:val="nil"/>
              <w:bottom w:val="nil"/>
              <w:right w:val="nil"/>
            </w:tcBorders>
            <w:shd w:val="clear" w:color="000000" w:fill="FFFFFF"/>
            <w:hideMark/>
          </w:tcPr>
          <w:p w14:paraId="1E2B571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7FB9CEA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G. INVENTORY MANAGEMENT</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16398B5A"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8A3B57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7B7571CA"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2D6C1130" w14:textId="77777777" w:rsidTr="007229FA">
        <w:trPr>
          <w:trHeight w:val="298"/>
        </w:trPr>
        <w:tc>
          <w:tcPr>
            <w:tcW w:w="1145" w:type="dxa"/>
            <w:tcBorders>
              <w:top w:val="nil"/>
              <w:left w:val="nil"/>
              <w:bottom w:val="nil"/>
              <w:right w:val="nil"/>
            </w:tcBorders>
            <w:shd w:val="clear" w:color="000000" w:fill="FFFFFF"/>
            <w:hideMark/>
          </w:tcPr>
          <w:p w14:paraId="5888589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01BA907D"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D45CEC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A1A40B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C31CC0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C65B29E"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noWrap/>
            <w:hideMark/>
          </w:tcPr>
          <w:p w14:paraId="25DC3B9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2.21</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0CE647C7"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As a result of negotiations with suppliers, deliveries of inputs are scheduled to keep inventory levels to a minimum.</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95C5ACE"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71495E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1BC7D5E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E6AC492" w14:textId="77777777" w:rsidTr="007229FA">
        <w:trPr>
          <w:trHeight w:val="298"/>
        </w:trPr>
        <w:tc>
          <w:tcPr>
            <w:tcW w:w="1145" w:type="dxa"/>
            <w:tcBorders>
              <w:top w:val="nil"/>
              <w:left w:val="nil"/>
              <w:bottom w:val="single" w:sz="4" w:space="0" w:color="auto"/>
              <w:right w:val="nil"/>
            </w:tcBorders>
            <w:shd w:val="clear" w:color="000000" w:fill="FFFFFF"/>
            <w:hideMark/>
          </w:tcPr>
          <w:p w14:paraId="44823DF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3906CD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6AC902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5241C4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55D113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90CFF79"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noWrap/>
            <w:hideMark/>
          </w:tcPr>
          <w:p w14:paraId="1104017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2.22</w:t>
            </w:r>
          </w:p>
        </w:tc>
        <w:tc>
          <w:tcPr>
            <w:tcW w:w="5729" w:type="dxa"/>
            <w:tcBorders>
              <w:top w:val="nil"/>
              <w:left w:val="nil"/>
              <w:bottom w:val="single" w:sz="4" w:space="0" w:color="auto"/>
              <w:right w:val="single" w:sz="4" w:space="0" w:color="auto"/>
            </w:tcBorders>
            <w:shd w:val="clear" w:color="000000" w:fill="FFFFFF"/>
            <w:vAlign w:val="bottom"/>
            <w:hideMark/>
          </w:tcPr>
          <w:p w14:paraId="61B8DF69"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system of storage and administration of inventories (raw material, supplies, product in process, leftovers and finished product) guarantees adequate levels of rotation, use, control and security of these.</w:t>
            </w:r>
          </w:p>
        </w:tc>
        <w:tc>
          <w:tcPr>
            <w:tcW w:w="1145" w:type="dxa"/>
            <w:tcBorders>
              <w:top w:val="nil"/>
              <w:left w:val="nil"/>
              <w:bottom w:val="single" w:sz="4" w:space="0" w:color="auto"/>
              <w:right w:val="single" w:sz="4" w:space="0" w:color="auto"/>
            </w:tcBorders>
            <w:shd w:val="clear" w:color="000000" w:fill="FFFFFF"/>
            <w:vAlign w:val="bottom"/>
            <w:hideMark/>
          </w:tcPr>
          <w:p w14:paraId="0C5FAD4B"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4D87CA2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5.00</w:t>
            </w:r>
          </w:p>
        </w:tc>
        <w:tc>
          <w:tcPr>
            <w:tcW w:w="1145" w:type="dxa"/>
            <w:tcBorders>
              <w:top w:val="nil"/>
              <w:left w:val="nil"/>
              <w:bottom w:val="single" w:sz="4" w:space="0" w:color="auto"/>
              <w:right w:val="single" w:sz="4" w:space="0" w:color="auto"/>
            </w:tcBorders>
            <w:shd w:val="clear" w:color="000000" w:fill="FFFFFF"/>
            <w:vAlign w:val="bottom"/>
            <w:hideMark/>
          </w:tcPr>
          <w:p w14:paraId="6D63CF1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C21FFDF" w14:textId="77777777" w:rsidTr="007229FA">
        <w:trPr>
          <w:trHeight w:val="298"/>
        </w:trPr>
        <w:tc>
          <w:tcPr>
            <w:tcW w:w="1145" w:type="dxa"/>
            <w:tcBorders>
              <w:top w:val="nil"/>
              <w:left w:val="nil"/>
              <w:bottom w:val="single" w:sz="4" w:space="0" w:color="auto"/>
              <w:right w:val="nil"/>
            </w:tcBorders>
            <w:shd w:val="clear" w:color="000000" w:fill="FFFFFF"/>
            <w:hideMark/>
          </w:tcPr>
          <w:p w14:paraId="72B1958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21C159D2"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19F8CC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0E79C2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05F894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6406072"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noWrap/>
            <w:hideMark/>
          </w:tcPr>
          <w:p w14:paraId="2F61E5C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2.23</w:t>
            </w:r>
          </w:p>
        </w:tc>
        <w:tc>
          <w:tcPr>
            <w:tcW w:w="5729" w:type="dxa"/>
            <w:tcBorders>
              <w:top w:val="nil"/>
              <w:left w:val="nil"/>
              <w:bottom w:val="single" w:sz="4" w:space="0" w:color="auto"/>
              <w:right w:val="single" w:sz="4" w:space="0" w:color="auto"/>
            </w:tcBorders>
            <w:shd w:val="clear" w:color="000000" w:fill="FFFFFF"/>
            <w:vAlign w:val="bottom"/>
            <w:hideMark/>
          </w:tcPr>
          <w:p w14:paraId="59B7EB7D" w14:textId="5922BE9C" w:rsidR="007229FA" w:rsidRPr="00294C7D" w:rsidRDefault="007229FA" w:rsidP="001761D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 physical inventory of raw material, materials and finished product is audited with </w:t>
            </w:r>
            <w:r>
              <w:rPr>
                <w:rFonts w:ascii="Calibri" w:eastAsia="Times New Roman" w:hAnsi="Calibri" w:cs="Times New Roman"/>
                <w:lang w:val="en-US" w:eastAsia="es-PE"/>
              </w:rPr>
              <w:t xml:space="preserve">a </w:t>
            </w:r>
            <w:r w:rsidRPr="00294C7D">
              <w:rPr>
                <w:rFonts w:ascii="Calibri" w:eastAsia="Times New Roman" w:hAnsi="Calibri" w:cs="Times New Roman"/>
                <w:lang w:val="en-US" w:eastAsia="es-PE"/>
              </w:rPr>
              <w:t>scheduled inventory</w:t>
            </w:r>
            <w:r>
              <w:rPr>
                <w:rFonts w:ascii="Calibri" w:eastAsia="Times New Roman" w:hAnsi="Calibri" w:cs="Times New Roman"/>
                <w:lang w:val="en-US" w:eastAsia="es-PE"/>
              </w:rPr>
              <w:t>.</w:t>
            </w:r>
          </w:p>
        </w:tc>
        <w:tc>
          <w:tcPr>
            <w:tcW w:w="1145" w:type="dxa"/>
            <w:tcBorders>
              <w:top w:val="nil"/>
              <w:left w:val="nil"/>
              <w:bottom w:val="single" w:sz="4" w:space="0" w:color="auto"/>
              <w:right w:val="single" w:sz="4" w:space="0" w:color="auto"/>
            </w:tcBorders>
            <w:shd w:val="clear" w:color="000000" w:fill="FFFFFF"/>
            <w:vAlign w:val="bottom"/>
            <w:hideMark/>
          </w:tcPr>
          <w:p w14:paraId="7FD1F419"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348E4D2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5.00</w:t>
            </w:r>
          </w:p>
        </w:tc>
        <w:tc>
          <w:tcPr>
            <w:tcW w:w="1145" w:type="dxa"/>
            <w:tcBorders>
              <w:top w:val="nil"/>
              <w:left w:val="nil"/>
              <w:bottom w:val="single" w:sz="4" w:space="0" w:color="auto"/>
              <w:right w:val="single" w:sz="4" w:space="0" w:color="auto"/>
            </w:tcBorders>
            <w:shd w:val="clear" w:color="000000" w:fill="FFFFFF"/>
            <w:vAlign w:val="bottom"/>
            <w:hideMark/>
          </w:tcPr>
          <w:p w14:paraId="5233BF5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7B0FEF9" w14:textId="77777777" w:rsidTr="007229FA">
        <w:trPr>
          <w:trHeight w:val="298"/>
        </w:trPr>
        <w:tc>
          <w:tcPr>
            <w:tcW w:w="1145" w:type="dxa"/>
            <w:tcBorders>
              <w:top w:val="nil"/>
              <w:left w:val="single" w:sz="4" w:space="0" w:color="auto"/>
              <w:bottom w:val="single" w:sz="4" w:space="0" w:color="auto"/>
              <w:right w:val="nil"/>
            </w:tcBorders>
            <w:shd w:val="clear" w:color="auto" w:fill="auto"/>
            <w:noWrap/>
            <w:hideMark/>
          </w:tcPr>
          <w:p w14:paraId="0EC0C83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14CD8E72"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CDE623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A699CC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0B1951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B9D2EEC" w14:textId="77777777" w:rsidTr="007229FA">
        <w:trPr>
          <w:trHeight w:val="298"/>
        </w:trPr>
        <w:tc>
          <w:tcPr>
            <w:tcW w:w="1145" w:type="dxa"/>
            <w:tcBorders>
              <w:top w:val="nil"/>
              <w:left w:val="single" w:sz="4" w:space="0" w:color="auto"/>
              <w:bottom w:val="single" w:sz="4" w:space="0" w:color="auto"/>
              <w:right w:val="nil"/>
            </w:tcBorders>
            <w:shd w:val="clear" w:color="000000" w:fill="C0C0C0"/>
            <w:vAlign w:val="bottom"/>
            <w:hideMark/>
          </w:tcPr>
          <w:p w14:paraId="0C32871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C0C0C0"/>
            <w:vAlign w:val="bottom"/>
            <w:hideMark/>
          </w:tcPr>
          <w:p w14:paraId="0974BDF8"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5EA8934E"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04280ABB"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15.00</w:t>
            </w:r>
          </w:p>
        </w:tc>
        <w:tc>
          <w:tcPr>
            <w:tcW w:w="1145" w:type="dxa"/>
            <w:tcBorders>
              <w:top w:val="single" w:sz="4" w:space="0" w:color="auto"/>
              <w:left w:val="nil"/>
              <w:bottom w:val="single" w:sz="4" w:space="0" w:color="auto"/>
              <w:right w:val="single" w:sz="4" w:space="0" w:color="auto"/>
            </w:tcBorders>
            <w:shd w:val="clear" w:color="000000" w:fill="C0C0C0"/>
            <w:hideMark/>
          </w:tcPr>
          <w:p w14:paraId="0F3050E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7E0A82C8" w14:textId="77777777" w:rsidTr="007229FA">
        <w:trPr>
          <w:trHeight w:val="298"/>
        </w:trPr>
        <w:tc>
          <w:tcPr>
            <w:tcW w:w="1145" w:type="dxa"/>
            <w:tcBorders>
              <w:top w:val="nil"/>
              <w:left w:val="nil"/>
              <w:bottom w:val="nil"/>
              <w:right w:val="nil"/>
            </w:tcBorders>
            <w:shd w:val="clear" w:color="auto" w:fill="auto"/>
            <w:noWrap/>
            <w:vAlign w:val="bottom"/>
            <w:hideMark/>
          </w:tcPr>
          <w:p w14:paraId="681DEE9F"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5F583043"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54066C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2B31A5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C052FE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5D7FC9C" w14:textId="77777777" w:rsidTr="007229FA">
        <w:trPr>
          <w:trHeight w:val="298"/>
        </w:trPr>
        <w:tc>
          <w:tcPr>
            <w:tcW w:w="1145" w:type="dxa"/>
            <w:tcBorders>
              <w:top w:val="nil"/>
              <w:left w:val="nil"/>
              <w:bottom w:val="nil"/>
              <w:right w:val="nil"/>
            </w:tcBorders>
            <w:shd w:val="clear" w:color="000000" w:fill="FFFFFF"/>
            <w:hideMark/>
          </w:tcPr>
          <w:p w14:paraId="74482DC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10107C7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H. LOCATION AND INFRASTRUCTURE</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6383A6F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CAA15DF"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415DD4F"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4BAF4D0E" w14:textId="77777777" w:rsidTr="007229FA">
        <w:trPr>
          <w:trHeight w:val="298"/>
        </w:trPr>
        <w:tc>
          <w:tcPr>
            <w:tcW w:w="1145" w:type="dxa"/>
            <w:tcBorders>
              <w:top w:val="nil"/>
              <w:left w:val="nil"/>
              <w:bottom w:val="nil"/>
              <w:right w:val="nil"/>
            </w:tcBorders>
            <w:shd w:val="clear" w:color="000000" w:fill="FFFFFF"/>
            <w:hideMark/>
          </w:tcPr>
          <w:p w14:paraId="0A02CF8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28DF51BF"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A4FC39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1100C7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FBC08E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045280C"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noWrap/>
            <w:hideMark/>
          </w:tcPr>
          <w:p w14:paraId="1F2BF90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2.24</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74FDBE22"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location of the plant is ideal for the supply of raw materials, labor and for the distribution of the finished product.</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457425D2"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13DBD2B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32F7FC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A7A73F7" w14:textId="77777777" w:rsidTr="007229FA">
        <w:trPr>
          <w:trHeight w:val="298"/>
        </w:trPr>
        <w:tc>
          <w:tcPr>
            <w:tcW w:w="1145" w:type="dxa"/>
            <w:tcBorders>
              <w:top w:val="nil"/>
              <w:left w:val="nil"/>
              <w:bottom w:val="single" w:sz="4" w:space="0" w:color="auto"/>
              <w:right w:val="nil"/>
            </w:tcBorders>
            <w:shd w:val="clear" w:color="000000" w:fill="FFFFFF"/>
            <w:hideMark/>
          </w:tcPr>
          <w:p w14:paraId="781DFD7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3192C043"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5E6AB5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D493DF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DDB207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429A550"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noWrap/>
            <w:hideMark/>
          </w:tcPr>
          <w:p w14:paraId="06BF9DA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lastRenderedPageBreak/>
              <w:t>2.25</w:t>
            </w:r>
          </w:p>
        </w:tc>
        <w:tc>
          <w:tcPr>
            <w:tcW w:w="5729" w:type="dxa"/>
            <w:tcBorders>
              <w:top w:val="nil"/>
              <w:left w:val="nil"/>
              <w:bottom w:val="single" w:sz="4" w:space="0" w:color="auto"/>
              <w:right w:val="single" w:sz="4" w:space="0" w:color="auto"/>
            </w:tcBorders>
            <w:shd w:val="clear" w:color="000000" w:fill="FFFFFF"/>
            <w:vAlign w:val="bottom"/>
            <w:hideMark/>
          </w:tcPr>
          <w:p w14:paraId="0010D29D"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 infrastructure and facilities of the plant are appropriate for the production process. (Has </w:t>
            </w:r>
            <w:r>
              <w:rPr>
                <w:rFonts w:ascii="Calibri" w:eastAsia="Times New Roman" w:hAnsi="Calibri" w:cs="Times New Roman"/>
                <w:lang w:val="en-US" w:eastAsia="es-PE"/>
              </w:rPr>
              <w:t>restrooms</w:t>
            </w:r>
            <w:r w:rsidRPr="00294C7D">
              <w:rPr>
                <w:rFonts w:ascii="Calibri" w:eastAsia="Times New Roman" w:hAnsi="Calibri" w:cs="Times New Roman"/>
                <w:lang w:val="en-US" w:eastAsia="es-PE"/>
              </w:rPr>
              <w:t>, communications, sufficient area, good construction, lighting and ventilation)</w:t>
            </w:r>
          </w:p>
        </w:tc>
        <w:tc>
          <w:tcPr>
            <w:tcW w:w="1145" w:type="dxa"/>
            <w:tcBorders>
              <w:top w:val="nil"/>
              <w:left w:val="nil"/>
              <w:bottom w:val="single" w:sz="4" w:space="0" w:color="auto"/>
              <w:right w:val="single" w:sz="4" w:space="0" w:color="auto"/>
            </w:tcBorders>
            <w:shd w:val="clear" w:color="000000" w:fill="FFFFFF"/>
            <w:vAlign w:val="bottom"/>
            <w:hideMark/>
          </w:tcPr>
          <w:p w14:paraId="206C7F91"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7D66AFC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67730F9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A38C96C" w14:textId="77777777" w:rsidTr="007229FA">
        <w:trPr>
          <w:trHeight w:val="298"/>
        </w:trPr>
        <w:tc>
          <w:tcPr>
            <w:tcW w:w="1145" w:type="dxa"/>
            <w:tcBorders>
              <w:top w:val="nil"/>
              <w:left w:val="nil"/>
              <w:bottom w:val="nil"/>
              <w:right w:val="nil"/>
            </w:tcBorders>
            <w:shd w:val="clear" w:color="000000" w:fill="FFFFFF"/>
            <w:noWrap/>
            <w:hideMark/>
          </w:tcPr>
          <w:p w14:paraId="0CB7D44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03570541"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C714C3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1854C9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1D7432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261D02E"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7F94174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6F4E50AA"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nil"/>
              <w:bottom w:val="single" w:sz="4" w:space="0" w:color="auto"/>
              <w:right w:val="nil"/>
            </w:tcBorders>
            <w:shd w:val="clear" w:color="000000" w:fill="C0C0C0"/>
            <w:vAlign w:val="bottom"/>
            <w:hideMark/>
          </w:tcPr>
          <w:p w14:paraId="2A79816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nil"/>
            </w:tcBorders>
            <w:shd w:val="clear" w:color="000000" w:fill="C0C0C0"/>
            <w:vAlign w:val="bottom"/>
            <w:hideMark/>
          </w:tcPr>
          <w:p w14:paraId="1266C2D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20.00</w:t>
            </w:r>
          </w:p>
        </w:tc>
        <w:tc>
          <w:tcPr>
            <w:tcW w:w="1145" w:type="dxa"/>
            <w:tcBorders>
              <w:top w:val="single" w:sz="4" w:space="0" w:color="auto"/>
              <w:left w:val="nil"/>
              <w:bottom w:val="single" w:sz="4" w:space="0" w:color="auto"/>
              <w:right w:val="nil"/>
            </w:tcBorders>
            <w:shd w:val="clear" w:color="000000" w:fill="C0C0C0"/>
            <w:vAlign w:val="bottom"/>
            <w:hideMark/>
          </w:tcPr>
          <w:p w14:paraId="0B4E355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61EE9964" w14:textId="77777777" w:rsidTr="007229FA">
        <w:trPr>
          <w:trHeight w:val="298"/>
        </w:trPr>
        <w:tc>
          <w:tcPr>
            <w:tcW w:w="1145" w:type="dxa"/>
            <w:tcBorders>
              <w:top w:val="nil"/>
              <w:left w:val="single" w:sz="4" w:space="0" w:color="auto"/>
              <w:bottom w:val="single" w:sz="4" w:space="0" w:color="auto"/>
              <w:right w:val="nil"/>
            </w:tcBorders>
            <w:shd w:val="clear" w:color="000000" w:fill="C0C0C0"/>
            <w:noWrap/>
            <w:vAlign w:val="bottom"/>
            <w:hideMark/>
          </w:tcPr>
          <w:p w14:paraId="0D7C52A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C0C0C0"/>
            <w:noWrap/>
            <w:vAlign w:val="bottom"/>
            <w:hideMark/>
          </w:tcPr>
          <w:p w14:paraId="757C61C7" w14:textId="77777777" w:rsidR="007229FA" w:rsidRPr="00B9186C" w:rsidRDefault="007229FA" w:rsidP="007229FA">
            <w:pPr>
              <w:spacing w:after="0" w:line="240" w:lineRule="auto"/>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 AREA</w:t>
            </w:r>
          </w:p>
        </w:tc>
        <w:tc>
          <w:tcPr>
            <w:tcW w:w="1145" w:type="dxa"/>
            <w:tcBorders>
              <w:top w:val="nil"/>
              <w:left w:val="nil"/>
              <w:bottom w:val="single" w:sz="4" w:space="0" w:color="auto"/>
              <w:right w:val="nil"/>
            </w:tcBorders>
            <w:shd w:val="clear" w:color="000000" w:fill="C0C0C0"/>
            <w:noWrap/>
            <w:vAlign w:val="bottom"/>
            <w:hideMark/>
          </w:tcPr>
          <w:p w14:paraId="3FC01291"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nil"/>
              <w:left w:val="nil"/>
              <w:bottom w:val="single" w:sz="4" w:space="0" w:color="auto"/>
              <w:right w:val="nil"/>
            </w:tcBorders>
            <w:shd w:val="clear" w:color="000000" w:fill="C0C0C0"/>
            <w:noWrap/>
            <w:vAlign w:val="bottom"/>
            <w:hideMark/>
          </w:tcPr>
          <w:p w14:paraId="46952782"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180.00</w:t>
            </w:r>
          </w:p>
        </w:tc>
        <w:tc>
          <w:tcPr>
            <w:tcW w:w="1145" w:type="dxa"/>
            <w:tcBorders>
              <w:top w:val="nil"/>
              <w:left w:val="nil"/>
              <w:bottom w:val="single" w:sz="4" w:space="0" w:color="auto"/>
              <w:right w:val="nil"/>
            </w:tcBorders>
            <w:shd w:val="clear" w:color="000000" w:fill="C0C0C0"/>
            <w:noWrap/>
            <w:vAlign w:val="bottom"/>
            <w:hideMark/>
          </w:tcPr>
          <w:p w14:paraId="6319701B"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27020D2E" w14:textId="77777777" w:rsidTr="007229FA">
        <w:trPr>
          <w:trHeight w:val="298"/>
        </w:trPr>
        <w:tc>
          <w:tcPr>
            <w:tcW w:w="1145" w:type="dxa"/>
            <w:tcBorders>
              <w:top w:val="nil"/>
              <w:left w:val="nil"/>
              <w:bottom w:val="nil"/>
              <w:right w:val="nil"/>
            </w:tcBorders>
            <w:shd w:val="clear" w:color="auto" w:fill="auto"/>
            <w:vAlign w:val="bottom"/>
            <w:hideMark/>
          </w:tcPr>
          <w:p w14:paraId="197F8C83"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5729" w:type="dxa"/>
            <w:tcBorders>
              <w:top w:val="nil"/>
              <w:left w:val="nil"/>
              <w:bottom w:val="nil"/>
              <w:right w:val="nil"/>
            </w:tcBorders>
            <w:shd w:val="clear" w:color="auto" w:fill="auto"/>
            <w:vAlign w:val="bottom"/>
            <w:hideMark/>
          </w:tcPr>
          <w:p w14:paraId="4D3E48BE"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697981FA"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757C55AB"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3DEF7902"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r>
      <w:tr w:rsidR="007229FA" w:rsidRPr="00294C7D" w14:paraId="40326BC0"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14C0742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single" w:sz="4" w:space="0" w:color="auto"/>
            </w:tcBorders>
            <w:shd w:val="clear" w:color="000000" w:fill="C0C0C0"/>
            <w:vAlign w:val="center"/>
            <w:hideMark/>
          </w:tcPr>
          <w:p w14:paraId="3635D3B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3. QUALITY ASSUREMENT</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4A07E68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2C22A03B"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4769C83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3BCA3674" w14:textId="77777777" w:rsidTr="007229FA">
        <w:trPr>
          <w:trHeight w:val="298"/>
        </w:trPr>
        <w:tc>
          <w:tcPr>
            <w:tcW w:w="1145" w:type="dxa"/>
            <w:tcBorders>
              <w:top w:val="nil"/>
              <w:left w:val="nil"/>
              <w:bottom w:val="nil"/>
              <w:right w:val="nil"/>
            </w:tcBorders>
            <w:shd w:val="clear" w:color="000000" w:fill="FFFFFF"/>
            <w:noWrap/>
            <w:vAlign w:val="bottom"/>
            <w:hideMark/>
          </w:tcPr>
          <w:p w14:paraId="695C7E1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noWrap/>
            <w:vAlign w:val="bottom"/>
            <w:hideMark/>
          </w:tcPr>
          <w:p w14:paraId="1C5D196F" w14:textId="77777777" w:rsidR="007229FA" w:rsidRPr="00B9186C" w:rsidRDefault="007229FA" w:rsidP="007229FA">
            <w:pPr>
              <w:spacing w:after="0" w:line="240" w:lineRule="auto"/>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noWrap/>
            <w:vAlign w:val="bottom"/>
            <w:hideMark/>
          </w:tcPr>
          <w:p w14:paraId="3AA5873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noWrap/>
            <w:vAlign w:val="bottom"/>
            <w:hideMark/>
          </w:tcPr>
          <w:p w14:paraId="7B407B2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noWrap/>
            <w:vAlign w:val="bottom"/>
            <w:hideMark/>
          </w:tcPr>
          <w:p w14:paraId="73C0856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98356C" w14:paraId="2AF097C1" w14:textId="77777777" w:rsidTr="007229FA">
        <w:trPr>
          <w:trHeight w:val="298"/>
        </w:trPr>
        <w:tc>
          <w:tcPr>
            <w:tcW w:w="1145" w:type="dxa"/>
            <w:tcBorders>
              <w:top w:val="nil"/>
              <w:left w:val="nil"/>
              <w:bottom w:val="nil"/>
              <w:right w:val="nil"/>
            </w:tcBorders>
            <w:shd w:val="clear" w:color="000000" w:fill="FFFFFF"/>
            <w:noWrap/>
            <w:vAlign w:val="bottom"/>
            <w:hideMark/>
          </w:tcPr>
          <w:p w14:paraId="5797D3F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76AC4E33"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A. GENERAL ASPECTS OF QUALITY</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B40EAB2"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1478855C"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6EA0D3F7"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 </w:t>
            </w:r>
          </w:p>
        </w:tc>
      </w:tr>
      <w:tr w:rsidR="007229FA" w:rsidRPr="0098356C" w14:paraId="64A56519" w14:textId="77777777" w:rsidTr="007229FA">
        <w:trPr>
          <w:trHeight w:val="298"/>
        </w:trPr>
        <w:tc>
          <w:tcPr>
            <w:tcW w:w="1145" w:type="dxa"/>
            <w:tcBorders>
              <w:top w:val="nil"/>
              <w:left w:val="nil"/>
              <w:bottom w:val="nil"/>
              <w:right w:val="nil"/>
            </w:tcBorders>
            <w:shd w:val="clear" w:color="000000" w:fill="FFFFFF"/>
            <w:noWrap/>
            <w:vAlign w:val="bottom"/>
            <w:hideMark/>
          </w:tcPr>
          <w:p w14:paraId="6AFA85AD"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27E73164"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B5E8066"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370B64D"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60E7B85"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r>
      <w:tr w:rsidR="007229FA" w:rsidRPr="00294C7D" w14:paraId="5A0B45ED"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38244A5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3.1</w:t>
            </w:r>
          </w:p>
        </w:tc>
        <w:tc>
          <w:tcPr>
            <w:tcW w:w="5729" w:type="dxa"/>
            <w:tcBorders>
              <w:top w:val="nil"/>
              <w:left w:val="nil"/>
              <w:bottom w:val="single" w:sz="4" w:space="0" w:color="auto"/>
              <w:right w:val="single" w:sz="4" w:space="0" w:color="auto"/>
            </w:tcBorders>
            <w:shd w:val="clear" w:color="000000" w:fill="FFFFFF"/>
            <w:vAlign w:val="bottom"/>
            <w:hideMark/>
          </w:tcPr>
          <w:p w14:paraId="6345F3A1"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 administration has </w:t>
            </w:r>
            <w:r>
              <w:rPr>
                <w:rFonts w:ascii="Calibri" w:eastAsia="Times New Roman" w:hAnsi="Calibri" w:cs="Times New Roman"/>
                <w:lang w:val="en-US" w:eastAsia="es-PE"/>
              </w:rPr>
              <w:t xml:space="preserve">as part of </w:t>
            </w:r>
            <w:r w:rsidRPr="00294C7D">
              <w:rPr>
                <w:rFonts w:ascii="Calibri" w:eastAsia="Times New Roman" w:hAnsi="Calibri" w:cs="Times New Roman"/>
                <w:lang w:val="en-US" w:eastAsia="es-PE"/>
              </w:rPr>
              <w:t>its philosophy, promoting programs</w:t>
            </w:r>
            <w:r>
              <w:rPr>
                <w:rFonts w:ascii="Calibri" w:eastAsia="Times New Roman" w:hAnsi="Calibri" w:cs="Times New Roman"/>
                <w:lang w:val="en-US" w:eastAsia="es-PE"/>
              </w:rPr>
              <w:t xml:space="preserve"> to enhance the</w:t>
            </w:r>
            <w:r w:rsidRPr="00294C7D">
              <w:rPr>
                <w:rFonts w:ascii="Calibri" w:eastAsia="Times New Roman" w:hAnsi="Calibri" w:cs="Times New Roman"/>
                <w:lang w:val="en-US" w:eastAsia="es-PE"/>
              </w:rPr>
              <w:t xml:space="preserve"> </w:t>
            </w:r>
            <w:r>
              <w:rPr>
                <w:rFonts w:ascii="Calibri" w:eastAsia="Times New Roman" w:hAnsi="Calibri" w:cs="Times New Roman"/>
                <w:lang w:val="en-US" w:eastAsia="es-PE"/>
              </w:rPr>
              <w:t>efficiency</w:t>
            </w:r>
            <w:r w:rsidRPr="00294C7D">
              <w:rPr>
                <w:rFonts w:ascii="Calibri" w:eastAsia="Times New Roman" w:hAnsi="Calibri" w:cs="Times New Roman"/>
                <w:lang w:val="en-US" w:eastAsia="es-PE"/>
              </w:rPr>
              <w:t xml:space="preserve"> in the enterprise.</w:t>
            </w:r>
          </w:p>
        </w:tc>
        <w:tc>
          <w:tcPr>
            <w:tcW w:w="1145" w:type="dxa"/>
            <w:tcBorders>
              <w:top w:val="nil"/>
              <w:left w:val="nil"/>
              <w:bottom w:val="single" w:sz="4" w:space="0" w:color="auto"/>
              <w:right w:val="single" w:sz="4" w:space="0" w:color="auto"/>
            </w:tcBorders>
            <w:shd w:val="clear" w:color="000000" w:fill="FFFFFF"/>
            <w:vAlign w:val="bottom"/>
            <w:hideMark/>
          </w:tcPr>
          <w:p w14:paraId="0DA04E85"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59F0EE6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0AF7A89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B794EC5" w14:textId="77777777" w:rsidTr="007229FA">
        <w:trPr>
          <w:trHeight w:val="298"/>
        </w:trPr>
        <w:tc>
          <w:tcPr>
            <w:tcW w:w="1145" w:type="dxa"/>
            <w:tcBorders>
              <w:top w:val="nil"/>
              <w:left w:val="nil"/>
              <w:bottom w:val="single" w:sz="4" w:space="0" w:color="auto"/>
              <w:right w:val="nil"/>
            </w:tcBorders>
            <w:shd w:val="clear" w:color="000000" w:fill="FFFFFF"/>
            <w:hideMark/>
          </w:tcPr>
          <w:p w14:paraId="7D86813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2C181F4E"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475C4C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50B178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5918A7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4FBC67A"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67CFB21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3.2</w:t>
            </w:r>
          </w:p>
        </w:tc>
        <w:tc>
          <w:tcPr>
            <w:tcW w:w="5729" w:type="dxa"/>
            <w:tcBorders>
              <w:top w:val="nil"/>
              <w:left w:val="nil"/>
              <w:bottom w:val="single" w:sz="4" w:space="0" w:color="auto"/>
              <w:right w:val="single" w:sz="4" w:space="0" w:color="auto"/>
            </w:tcBorders>
            <w:shd w:val="clear" w:color="000000" w:fill="FFFFFF"/>
            <w:vAlign w:val="bottom"/>
            <w:hideMark/>
          </w:tcPr>
          <w:p w14:paraId="25F0AE25"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looks for different ways to adequately train employees at different levels of the organization to ensure that quality policies are met.</w:t>
            </w:r>
          </w:p>
        </w:tc>
        <w:tc>
          <w:tcPr>
            <w:tcW w:w="1145" w:type="dxa"/>
            <w:tcBorders>
              <w:top w:val="nil"/>
              <w:left w:val="nil"/>
              <w:bottom w:val="single" w:sz="4" w:space="0" w:color="auto"/>
              <w:right w:val="single" w:sz="4" w:space="0" w:color="auto"/>
            </w:tcBorders>
            <w:shd w:val="clear" w:color="000000" w:fill="FFFFFF"/>
            <w:vAlign w:val="bottom"/>
            <w:hideMark/>
          </w:tcPr>
          <w:p w14:paraId="1D559058"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768F3DB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703F3C5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F564C7B" w14:textId="77777777" w:rsidTr="007229FA">
        <w:trPr>
          <w:trHeight w:val="298"/>
        </w:trPr>
        <w:tc>
          <w:tcPr>
            <w:tcW w:w="1145" w:type="dxa"/>
            <w:tcBorders>
              <w:top w:val="nil"/>
              <w:left w:val="nil"/>
              <w:bottom w:val="single" w:sz="4" w:space="0" w:color="auto"/>
              <w:right w:val="nil"/>
            </w:tcBorders>
            <w:shd w:val="clear" w:color="000000" w:fill="FFFFFF"/>
            <w:hideMark/>
          </w:tcPr>
          <w:p w14:paraId="09FA188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A8CB81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37ED5D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3DDAB1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9FA388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246F78E"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3CC0FD8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3.3</w:t>
            </w:r>
          </w:p>
        </w:tc>
        <w:tc>
          <w:tcPr>
            <w:tcW w:w="5729" w:type="dxa"/>
            <w:tcBorders>
              <w:top w:val="nil"/>
              <w:left w:val="nil"/>
              <w:bottom w:val="single" w:sz="4" w:space="0" w:color="auto"/>
              <w:right w:val="single" w:sz="4" w:space="0" w:color="auto"/>
            </w:tcBorders>
            <w:shd w:val="clear" w:color="000000" w:fill="FFFFFF"/>
            <w:vAlign w:val="bottom"/>
            <w:hideMark/>
          </w:tcPr>
          <w:p w14:paraId="52CBCF28" w14:textId="77777777" w:rsidR="007229FA" w:rsidRPr="00294C7D" w:rsidRDefault="007229FA" w:rsidP="007229FA">
            <w:pPr>
              <w:spacing w:after="0" w:line="240" w:lineRule="auto"/>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has a dynamic quality audit system (it forms working groups and generates solutions).</w:t>
            </w:r>
          </w:p>
        </w:tc>
        <w:tc>
          <w:tcPr>
            <w:tcW w:w="1145" w:type="dxa"/>
            <w:tcBorders>
              <w:top w:val="nil"/>
              <w:left w:val="nil"/>
              <w:bottom w:val="single" w:sz="4" w:space="0" w:color="auto"/>
              <w:right w:val="single" w:sz="4" w:space="0" w:color="auto"/>
            </w:tcBorders>
            <w:shd w:val="clear" w:color="000000" w:fill="FFFFFF"/>
            <w:vAlign w:val="bottom"/>
            <w:hideMark/>
          </w:tcPr>
          <w:p w14:paraId="6FD70F90"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87D05F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5F59C77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2685E89" w14:textId="77777777" w:rsidTr="007229FA">
        <w:trPr>
          <w:trHeight w:val="298"/>
        </w:trPr>
        <w:tc>
          <w:tcPr>
            <w:tcW w:w="1145" w:type="dxa"/>
            <w:tcBorders>
              <w:top w:val="nil"/>
              <w:left w:val="nil"/>
              <w:bottom w:val="single" w:sz="4" w:space="0" w:color="auto"/>
              <w:right w:val="nil"/>
            </w:tcBorders>
            <w:shd w:val="clear" w:color="000000" w:fill="FFFFFF"/>
            <w:hideMark/>
          </w:tcPr>
          <w:p w14:paraId="4793C0B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0A548320"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7370BE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5D0C6B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563D82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CFCEEB8"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48FF65B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3.4</w:t>
            </w:r>
          </w:p>
        </w:tc>
        <w:tc>
          <w:tcPr>
            <w:tcW w:w="5729" w:type="dxa"/>
            <w:tcBorders>
              <w:top w:val="nil"/>
              <w:left w:val="nil"/>
              <w:bottom w:val="single" w:sz="4" w:space="0" w:color="auto"/>
              <w:right w:val="single" w:sz="4" w:space="0" w:color="auto"/>
            </w:tcBorders>
            <w:shd w:val="clear" w:color="000000" w:fill="FFFFFF"/>
            <w:vAlign w:val="bottom"/>
            <w:hideMark/>
          </w:tcPr>
          <w:p w14:paraId="08EEF7CD"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enterprise's quality process is documented and disseminated among those responsible and executors.</w:t>
            </w:r>
          </w:p>
        </w:tc>
        <w:tc>
          <w:tcPr>
            <w:tcW w:w="1145" w:type="dxa"/>
            <w:tcBorders>
              <w:top w:val="nil"/>
              <w:left w:val="nil"/>
              <w:bottom w:val="single" w:sz="4" w:space="0" w:color="auto"/>
              <w:right w:val="single" w:sz="4" w:space="0" w:color="auto"/>
            </w:tcBorders>
            <w:shd w:val="clear" w:color="000000" w:fill="FFFFFF"/>
            <w:vAlign w:val="bottom"/>
            <w:hideMark/>
          </w:tcPr>
          <w:p w14:paraId="52A53BC7"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7F3260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9.00</w:t>
            </w:r>
          </w:p>
        </w:tc>
        <w:tc>
          <w:tcPr>
            <w:tcW w:w="1145" w:type="dxa"/>
            <w:tcBorders>
              <w:top w:val="nil"/>
              <w:left w:val="nil"/>
              <w:bottom w:val="single" w:sz="4" w:space="0" w:color="auto"/>
              <w:right w:val="single" w:sz="4" w:space="0" w:color="auto"/>
            </w:tcBorders>
            <w:shd w:val="clear" w:color="000000" w:fill="FFFFFF"/>
            <w:vAlign w:val="bottom"/>
            <w:hideMark/>
          </w:tcPr>
          <w:p w14:paraId="3605864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48CF741" w14:textId="77777777" w:rsidTr="007229FA">
        <w:trPr>
          <w:trHeight w:val="298"/>
        </w:trPr>
        <w:tc>
          <w:tcPr>
            <w:tcW w:w="1145" w:type="dxa"/>
            <w:tcBorders>
              <w:top w:val="nil"/>
              <w:left w:val="nil"/>
              <w:bottom w:val="single" w:sz="4" w:space="0" w:color="auto"/>
              <w:right w:val="nil"/>
            </w:tcBorders>
            <w:shd w:val="clear" w:color="000000" w:fill="FFFFFF"/>
            <w:hideMark/>
          </w:tcPr>
          <w:p w14:paraId="5E5EC0A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74121FF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660F0E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007250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D24B6F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958E8AA"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5EF65CF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3.5</w:t>
            </w:r>
          </w:p>
        </w:tc>
        <w:tc>
          <w:tcPr>
            <w:tcW w:w="5729" w:type="dxa"/>
            <w:tcBorders>
              <w:top w:val="nil"/>
              <w:left w:val="nil"/>
              <w:bottom w:val="single" w:sz="4" w:space="0" w:color="auto"/>
              <w:right w:val="single" w:sz="4" w:space="0" w:color="auto"/>
            </w:tcBorders>
            <w:shd w:val="clear" w:color="000000" w:fill="FFFFFF"/>
            <w:vAlign w:val="bottom"/>
            <w:hideMark/>
          </w:tcPr>
          <w:p w14:paraId="2C586BC9"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internal quality standards of the enterprise correspond to the standards established by the sector</w:t>
            </w:r>
          </w:p>
        </w:tc>
        <w:tc>
          <w:tcPr>
            <w:tcW w:w="1145" w:type="dxa"/>
            <w:tcBorders>
              <w:top w:val="nil"/>
              <w:left w:val="nil"/>
              <w:bottom w:val="single" w:sz="4" w:space="0" w:color="auto"/>
              <w:right w:val="single" w:sz="4" w:space="0" w:color="auto"/>
            </w:tcBorders>
            <w:shd w:val="clear" w:color="000000" w:fill="FFFFFF"/>
            <w:vAlign w:val="bottom"/>
            <w:hideMark/>
          </w:tcPr>
          <w:p w14:paraId="572BB684"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4305BE2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4E5C634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AA5A5A3" w14:textId="77777777" w:rsidTr="007229FA">
        <w:trPr>
          <w:trHeight w:val="298"/>
        </w:trPr>
        <w:tc>
          <w:tcPr>
            <w:tcW w:w="1145" w:type="dxa"/>
            <w:tcBorders>
              <w:top w:val="nil"/>
              <w:left w:val="nil"/>
              <w:bottom w:val="nil"/>
              <w:right w:val="nil"/>
            </w:tcBorders>
            <w:shd w:val="clear" w:color="auto" w:fill="auto"/>
            <w:noWrap/>
            <w:vAlign w:val="bottom"/>
            <w:hideMark/>
          </w:tcPr>
          <w:p w14:paraId="72E2AE1A"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7D3E0E4F"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0B7D81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7E90F9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308FB8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9C4838A" w14:textId="77777777" w:rsidTr="007229FA">
        <w:trPr>
          <w:trHeight w:val="298"/>
        </w:trPr>
        <w:tc>
          <w:tcPr>
            <w:tcW w:w="1145" w:type="dxa"/>
            <w:tcBorders>
              <w:top w:val="nil"/>
              <w:left w:val="nil"/>
              <w:bottom w:val="nil"/>
              <w:right w:val="nil"/>
            </w:tcBorders>
            <w:shd w:val="clear" w:color="auto" w:fill="auto"/>
            <w:noWrap/>
            <w:vAlign w:val="bottom"/>
            <w:hideMark/>
          </w:tcPr>
          <w:p w14:paraId="0FD017EA"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3D32313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49978F18"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56596808"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40.00</w:t>
            </w:r>
          </w:p>
        </w:tc>
        <w:tc>
          <w:tcPr>
            <w:tcW w:w="1145" w:type="dxa"/>
            <w:tcBorders>
              <w:top w:val="single" w:sz="4" w:space="0" w:color="auto"/>
              <w:left w:val="nil"/>
              <w:bottom w:val="single" w:sz="4" w:space="0" w:color="auto"/>
              <w:right w:val="single" w:sz="4" w:space="0" w:color="auto"/>
            </w:tcBorders>
            <w:shd w:val="clear" w:color="000000" w:fill="C0C0C0"/>
            <w:hideMark/>
          </w:tcPr>
          <w:p w14:paraId="3EF8CC5B"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6DA4EAAF" w14:textId="77777777" w:rsidTr="007229FA">
        <w:trPr>
          <w:trHeight w:val="298"/>
        </w:trPr>
        <w:tc>
          <w:tcPr>
            <w:tcW w:w="1145" w:type="dxa"/>
            <w:tcBorders>
              <w:top w:val="nil"/>
              <w:left w:val="nil"/>
              <w:bottom w:val="nil"/>
              <w:right w:val="nil"/>
            </w:tcBorders>
            <w:shd w:val="clear" w:color="auto" w:fill="auto"/>
            <w:noWrap/>
            <w:vAlign w:val="bottom"/>
            <w:hideMark/>
          </w:tcPr>
          <w:p w14:paraId="32F74616"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5348849F"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0149E4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209E84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121ED9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768AF86" w14:textId="77777777" w:rsidTr="007229FA">
        <w:trPr>
          <w:trHeight w:val="298"/>
        </w:trPr>
        <w:tc>
          <w:tcPr>
            <w:tcW w:w="1145" w:type="dxa"/>
            <w:tcBorders>
              <w:top w:val="nil"/>
              <w:left w:val="nil"/>
              <w:bottom w:val="nil"/>
              <w:right w:val="nil"/>
            </w:tcBorders>
            <w:shd w:val="clear" w:color="000000" w:fill="FFFFFF"/>
            <w:hideMark/>
          </w:tcPr>
          <w:p w14:paraId="6ACC2F3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363B28C4"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B. QUALITY SYSTEM</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1697C97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5817862F"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19839144"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07B8944C" w14:textId="77777777" w:rsidTr="007229FA">
        <w:trPr>
          <w:trHeight w:val="298"/>
        </w:trPr>
        <w:tc>
          <w:tcPr>
            <w:tcW w:w="1145" w:type="dxa"/>
            <w:tcBorders>
              <w:top w:val="nil"/>
              <w:left w:val="nil"/>
              <w:bottom w:val="nil"/>
              <w:right w:val="nil"/>
            </w:tcBorders>
            <w:shd w:val="clear" w:color="000000" w:fill="FFFFFF"/>
            <w:hideMark/>
          </w:tcPr>
          <w:p w14:paraId="36228F0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66D505B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548E39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8510FB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8D3FDB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24047AF" w14:textId="77777777" w:rsidTr="007229FA">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4F1DDA0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3.6</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47426E79"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quality system identifies the needs of the customer and compares it with the current design at a technical and functional level, to propose improvements or redesigns.</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A9504AD"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1E1503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BCE3E7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D8ACD17" w14:textId="77777777" w:rsidTr="007229FA">
        <w:trPr>
          <w:trHeight w:val="298"/>
        </w:trPr>
        <w:tc>
          <w:tcPr>
            <w:tcW w:w="1145" w:type="dxa"/>
            <w:tcBorders>
              <w:top w:val="nil"/>
              <w:left w:val="nil"/>
              <w:bottom w:val="single" w:sz="4" w:space="0" w:color="auto"/>
              <w:right w:val="nil"/>
            </w:tcBorders>
            <w:shd w:val="clear" w:color="000000" w:fill="FFFFFF"/>
            <w:hideMark/>
          </w:tcPr>
          <w:p w14:paraId="470ACB3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04237B4B"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03D8C1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4342FC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1192AC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8CAE586"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hideMark/>
          </w:tcPr>
          <w:p w14:paraId="60EAB90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3.7</w:t>
            </w:r>
          </w:p>
        </w:tc>
        <w:tc>
          <w:tcPr>
            <w:tcW w:w="5729" w:type="dxa"/>
            <w:tcBorders>
              <w:top w:val="nil"/>
              <w:left w:val="nil"/>
              <w:bottom w:val="single" w:sz="4" w:space="0" w:color="auto"/>
              <w:right w:val="single" w:sz="4" w:space="0" w:color="auto"/>
            </w:tcBorders>
            <w:shd w:val="clear" w:color="000000" w:fill="FFFFFF"/>
            <w:vAlign w:val="bottom"/>
            <w:hideMark/>
          </w:tcPr>
          <w:p w14:paraId="27CA35CA"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quality system involves the necessary controls to identify and measure defects and their causes in production processes and feedback them to implement corrective actions.</w:t>
            </w:r>
          </w:p>
        </w:tc>
        <w:tc>
          <w:tcPr>
            <w:tcW w:w="1145" w:type="dxa"/>
            <w:tcBorders>
              <w:top w:val="nil"/>
              <w:left w:val="nil"/>
              <w:bottom w:val="single" w:sz="4" w:space="0" w:color="auto"/>
              <w:right w:val="single" w:sz="4" w:space="0" w:color="auto"/>
            </w:tcBorders>
            <w:shd w:val="clear" w:color="000000" w:fill="FFFFFF"/>
            <w:vAlign w:val="bottom"/>
            <w:hideMark/>
          </w:tcPr>
          <w:p w14:paraId="137E48D9"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EBD64B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72CE20B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9C1F73E" w14:textId="77777777" w:rsidTr="007229FA">
        <w:trPr>
          <w:trHeight w:val="298"/>
        </w:trPr>
        <w:tc>
          <w:tcPr>
            <w:tcW w:w="1145" w:type="dxa"/>
            <w:tcBorders>
              <w:top w:val="nil"/>
              <w:left w:val="nil"/>
              <w:bottom w:val="single" w:sz="4" w:space="0" w:color="auto"/>
              <w:right w:val="nil"/>
            </w:tcBorders>
            <w:shd w:val="clear" w:color="000000" w:fill="FFFFFF"/>
            <w:hideMark/>
          </w:tcPr>
          <w:p w14:paraId="4AD4310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496AA4BA"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B3E47B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F5210A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A5569A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782C4D1"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hideMark/>
          </w:tcPr>
          <w:p w14:paraId="3136D06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3.8</w:t>
            </w:r>
          </w:p>
        </w:tc>
        <w:tc>
          <w:tcPr>
            <w:tcW w:w="5729" w:type="dxa"/>
            <w:tcBorders>
              <w:top w:val="nil"/>
              <w:left w:val="nil"/>
              <w:bottom w:val="single" w:sz="4" w:space="0" w:color="auto"/>
              <w:right w:val="single" w:sz="4" w:space="0" w:color="auto"/>
            </w:tcBorders>
            <w:shd w:val="clear" w:color="000000" w:fill="FFFFFF"/>
            <w:vAlign w:val="bottom"/>
            <w:hideMark/>
          </w:tcPr>
          <w:p w14:paraId="1EE4DE53"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In the process of selecting inputs there are clear criteria of the needs of the process and the consumer, and the necessary controls are applied to verify and fe</w:t>
            </w:r>
            <w:r w:rsidR="005E29A7">
              <w:rPr>
                <w:rFonts w:ascii="Calibri" w:eastAsia="Times New Roman" w:hAnsi="Calibri" w:cs="Times New Roman"/>
                <w:lang w:val="en-US" w:eastAsia="es-PE"/>
              </w:rPr>
              <w:t>ed</w:t>
            </w:r>
            <w:r w:rsidRPr="00294C7D">
              <w:rPr>
                <w:rFonts w:ascii="Calibri" w:eastAsia="Times New Roman" w:hAnsi="Calibri" w:cs="Times New Roman"/>
                <w:lang w:val="en-US" w:eastAsia="es-PE"/>
              </w:rPr>
              <w:t>back the purchasing process.</w:t>
            </w:r>
          </w:p>
        </w:tc>
        <w:tc>
          <w:tcPr>
            <w:tcW w:w="1145" w:type="dxa"/>
            <w:tcBorders>
              <w:top w:val="nil"/>
              <w:left w:val="nil"/>
              <w:bottom w:val="single" w:sz="4" w:space="0" w:color="auto"/>
              <w:right w:val="single" w:sz="4" w:space="0" w:color="auto"/>
            </w:tcBorders>
            <w:shd w:val="clear" w:color="000000" w:fill="FFFFFF"/>
            <w:vAlign w:val="bottom"/>
            <w:hideMark/>
          </w:tcPr>
          <w:p w14:paraId="4D31DBC3"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0CC897D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0676D2D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097AB57" w14:textId="77777777" w:rsidTr="007229FA">
        <w:trPr>
          <w:trHeight w:val="298"/>
        </w:trPr>
        <w:tc>
          <w:tcPr>
            <w:tcW w:w="1145" w:type="dxa"/>
            <w:tcBorders>
              <w:top w:val="nil"/>
              <w:left w:val="nil"/>
              <w:bottom w:val="single" w:sz="4" w:space="0" w:color="auto"/>
              <w:right w:val="nil"/>
            </w:tcBorders>
            <w:shd w:val="clear" w:color="000000" w:fill="FFFFFF"/>
            <w:hideMark/>
          </w:tcPr>
          <w:p w14:paraId="0EC5497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lastRenderedPageBreak/>
              <w:t> </w:t>
            </w:r>
          </w:p>
        </w:tc>
        <w:tc>
          <w:tcPr>
            <w:tcW w:w="5729" w:type="dxa"/>
            <w:tcBorders>
              <w:top w:val="nil"/>
              <w:left w:val="nil"/>
              <w:bottom w:val="single" w:sz="4" w:space="0" w:color="auto"/>
              <w:right w:val="nil"/>
            </w:tcBorders>
            <w:shd w:val="clear" w:color="000000" w:fill="FFFFFF"/>
            <w:vAlign w:val="bottom"/>
            <w:hideMark/>
          </w:tcPr>
          <w:p w14:paraId="419F1A6A"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FC52E5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A8FDE0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C44A5C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67DCE36"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2594F45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3.9</w:t>
            </w:r>
          </w:p>
        </w:tc>
        <w:tc>
          <w:tcPr>
            <w:tcW w:w="5729" w:type="dxa"/>
            <w:tcBorders>
              <w:top w:val="nil"/>
              <w:left w:val="nil"/>
              <w:bottom w:val="single" w:sz="4" w:space="0" w:color="auto"/>
              <w:right w:val="single" w:sz="4" w:space="0" w:color="auto"/>
            </w:tcBorders>
            <w:shd w:val="clear" w:color="000000" w:fill="FFFFFF"/>
            <w:vAlign w:val="bottom"/>
            <w:hideMark/>
          </w:tcPr>
          <w:p w14:paraId="5E6F3966"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results of the tests and inspections are clearly documented through the process, from the reception of the raw material until the products are ready for delivery.</w:t>
            </w:r>
          </w:p>
        </w:tc>
        <w:tc>
          <w:tcPr>
            <w:tcW w:w="1145" w:type="dxa"/>
            <w:tcBorders>
              <w:top w:val="nil"/>
              <w:left w:val="nil"/>
              <w:bottom w:val="single" w:sz="4" w:space="0" w:color="auto"/>
              <w:right w:val="single" w:sz="4" w:space="0" w:color="auto"/>
            </w:tcBorders>
            <w:shd w:val="clear" w:color="000000" w:fill="FFFFFF"/>
            <w:vAlign w:val="bottom"/>
            <w:hideMark/>
          </w:tcPr>
          <w:p w14:paraId="6BF9DEEF"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BEA71B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1C19026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4AD8C57" w14:textId="77777777" w:rsidTr="007229FA">
        <w:trPr>
          <w:trHeight w:val="298"/>
        </w:trPr>
        <w:tc>
          <w:tcPr>
            <w:tcW w:w="1145" w:type="dxa"/>
            <w:tcBorders>
              <w:top w:val="nil"/>
              <w:left w:val="nil"/>
              <w:bottom w:val="single" w:sz="4" w:space="0" w:color="auto"/>
              <w:right w:val="nil"/>
            </w:tcBorders>
            <w:shd w:val="clear" w:color="000000" w:fill="FFFFFF"/>
            <w:hideMark/>
          </w:tcPr>
          <w:p w14:paraId="235CA83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34ADFB1B"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1870C5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4F0E45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874675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AAA50F6"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60ED924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3.10</w:t>
            </w:r>
          </w:p>
        </w:tc>
        <w:tc>
          <w:tcPr>
            <w:tcW w:w="5729" w:type="dxa"/>
            <w:tcBorders>
              <w:top w:val="nil"/>
              <w:left w:val="nil"/>
              <w:bottom w:val="single" w:sz="4" w:space="0" w:color="auto"/>
              <w:right w:val="single" w:sz="4" w:space="0" w:color="auto"/>
            </w:tcBorders>
            <w:shd w:val="clear" w:color="000000" w:fill="FFFFFF"/>
            <w:vAlign w:val="bottom"/>
            <w:hideMark/>
          </w:tcPr>
          <w:p w14:paraId="1510F813"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 enterprise has a reliable system that guarantees that the product reaches the customer in the conditions required for proper use. </w:t>
            </w:r>
            <w:r w:rsidRPr="00B9186C">
              <w:rPr>
                <w:rFonts w:ascii="Calibri" w:eastAsia="Times New Roman" w:hAnsi="Calibri" w:cs="Times New Roman"/>
                <w:lang w:val="en-US" w:eastAsia="es-PE"/>
              </w:rPr>
              <w:t>(time, features and service)</w:t>
            </w:r>
          </w:p>
        </w:tc>
        <w:tc>
          <w:tcPr>
            <w:tcW w:w="1145" w:type="dxa"/>
            <w:tcBorders>
              <w:top w:val="nil"/>
              <w:left w:val="nil"/>
              <w:bottom w:val="single" w:sz="4" w:space="0" w:color="auto"/>
              <w:right w:val="single" w:sz="4" w:space="0" w:color="auto"/>
            </w:tcBorders>
            <w:shd w:val="clear" w:color="000000" w:fill="FFFFFF"/>
            <w:vAlign w:val="bottom"/>
            <w:hideMark/>
          </w:tcPr>
          <w:p w14:paraId="47099B5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56981E8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24D92D4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6776A63" w14:textId="77777777" w:rsidTr="007229FA">
        <w:trPr>
          <w:trHeight w:val="298"/>
        </w:trPr>
        <w:tc>
          <w:tcPr>
            <w:tcW w:w="1145" w:type="dxa"/>
            <w:tcBorders>
              <w:top w:val="nil"/>
              <w:left w:val="nil"/>
              <w:bottom w:val="single" w:sz="4" w:space="0" w:color="auto"/>
              <w:right w:val="nil"/>
            </w:tcBorders>
            <w:shd w:val="clear" w:color="000000" w:fill="FFFFFF"/>
            <w:hideMark/>
          </w:tcPr>
          <w:p w14:paraId="32F0BD3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898BF20"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6E9130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68BDCA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E9D5FF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9B0D4C7"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noWrap/>
            <w:hideMark/>
          </w:tcPr>
          <w:p w14:paraId="7E3921C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3.11</w:t>
            </w:r>
          </w:p>
        </w:tc>
        <w:tc>
          <w:tcPr>
            <w:tcW w:w="5729" w:type="dxa"/>
            <w:tcBorders>
              <w:top w:val="nil"/>
              <w:left w:val="nil"/>
              <w:bottom w:val="single" w:sz="4" w:space="0" w:color="auto"/>
              <w:right w:val="single" w:sz="4" w:space="0" w:color="auto"/>
            </w:tcBorders>
            <w:shd w:val="clear" w:color="000000" w:fill="FFFFFF"/>
            <w:vAlign w:val="bottom"/>
            <w:hideMark/>
          </w:tcPr>
          <w:p w14:paraId="70D1592E"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has channels that allow it to know the level of customer satisfaction, documents it and takes actions based on the analysis of the documentation.</w:t>
            </w:r>
          </w:p>
        </w:tc>
        <w:tc>
          <w:tcPr>
            <w:tcW w:w="1145" w:type="dxa"/>
            <w:tcBorders>
              <w:top w:val="nil"/>
              <w:left w:val="nil"/>
              <w:bottom w:val="single" w:sz="4" w:space="0" w:color="auto"/>
              <w:right w:val="single" w:sz="4" w:space="0" w:color="auto"/>
            </w:tcBorders>
            <w:shd w:val="clear" w:color="000000" w:fill="FFFFFF"/>
            <w:vAlign w:val="bottom"/>
            <w:hideMark/>
          </w:tcPr>
          <w:p w14:paraId="2A573904"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F33194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165EB0C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BDF5C57" w14:textId="77777777" w:rsidTr="007229FA">
        <w:trPr>
          <w:trHeight w:val="298"/>
        </w:trPr>
        <w:tc>
          <w:tcPr>
            <w:tcW w:w="1145" w:type="dxa"/>
            <w:tcBorders>
              <w:top w:val="nil"/>
              <w:left w:val="nil"/>
              <w:bottom w:val="single" w:sz="4" w:space="0" w:color="auto"/>
              <w:right w:val="nil"/>
            </w:tcBorders>
            <w:shd w:val="clear" w:color="000000" w:fill="FFFFFF"/>
            <w:noWrap/>
            <w:hideMark/>
          </w:tcPr>
          <w:p w14:paraId="1FDFB44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6412F2E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5FDB18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091776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79F0DC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11DE6B8" w14:textId="77777777" w:rsidTr="007229FA">
        <w:trPr>
          <w:trHeight w:val="298"/>
        </w:trPr>
        <w:tc>
          <w:tcPr>
            <w:tcW w:w="1145" w:type="dxa"/>
            <w:tcBorders>
              <w:top w:val="nil"/>
              <w:left w:val="single" w:sz="4" w:space="0" w:color="auto"/>
              <w:bottom w:val="single" w:sz="4" w:space="0" w:color="auto"/>
              <w:right w:val="nil"/>
            </w:tcBorders>
            <w:shd w:val="clear" w:color="000000" w:fill="C0C0C0"/>
            <w:vAlign w:val="bottom"/>
            <w:hideMark/>
          </w:tcPr>
          <w:p w14:paraId="12E6241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C0C0C0"/>
            <w:vAlign w:val="bottom"/>
            <w:hideMark/>
          </w:tcPr>
          <w:p w14:paraId="220244F8"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nil"/>
              <w:left w:val="nil"/>
              <w:bottom w:val="single" w:sz="4" w:space="0" w:color="auto"/>
              <w:right w:val="nil"/>
            </w:tcBorders>
            <w:shd w:val="clear" w:color="000000" w:fill="C0C0C0"/>
            <w:vAlign w:val="bottom"/>
            <w:hideMark/>
          </w:tcPr>
          <w:p w14:paraId="4C1C98B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nil"/>
              <w:left w:val="nil"/>
              <w:bottom w:val="single" w:sz="4" w:space="0" w:color="auto"/>
              <w:right w:val="nil"/>
            </w:tcBorders>
            <w:shd w:val="clear" w:color="000000" w:fill="C0C0C0"/>
            <w:vAlign w:val="bottom"/>
            <w:hideMark/>
          </w:tcPr>
          <w:p w14:paraId="001A736E"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60.00</w:t>
            </w:r>
          </w:p>
        </w:tc>
        <w:tc>
          <w:tcPr>
            <w:tcW w:w="1145" w:type="dxa"/>
            <w:tcBorders>
              <w:top w:val="nil"/>
              <w:left w:val="nil"/>
              <w:bottom w:val="single" w:sz="4" w:space="0" w:color="auto"/>
              <w:right w:val="nil"/>
            </w:tcBorders>
            <w:shd w:val="clear" w:color="000000" w:fill="C0C0C0"/>
            <w:vAlign w:val="bottom"/>
            <w:hideMark/>
          </w:tcPr>
          <w:p w14:paraId="11CAEE1F"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4A17CD48" w14:textId="77777777" w:rsidTr="007229FA">
        <w:trPr>
          <w:trHeight w:val="298"/>
        </w:trPr>
        <w:tc>
          <w:tcPr>
            <w:tcW w:w="1145" w:type="dxa"/>
            <w:tcBorders>
              <w:top w:val="nil"/>
              <w:left w:val="single" w:sz="4" w:space="0" w:color="auto"/>
              <w:bottom w:val="single" w:sz="4" w:space="0" w:color="auto"/>
              <w:right w:val="nil"/>
            </w:tcBorders>
            <w:shd w:val="clear" w:color="000000" w:fill="C0C0C0"/>
            <w:noWrap/>
            <w:vAlign w:val="bottom"/>
            <w:hideMark/>
          </w:tcPr>
          <w:p w14:paraId="6328DF5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C0C0C0"/>
            <w:noWrap/>
            <w:vAlign w:val="bottom"/>
            <w:hideMark/>
          </w:tcPr>
          <w:p w14:paraId="320BF481" w14:textId="77777777" w:rsidR="007229FA" w:rsidRPr="00B9186C" w:rsidRDefault="007229FA" w:rsidP="007229FA">
            <w:pPr>
              <w:spacing w:after="0" w:line="240" w:lineRule="auto"/>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 AREA</w:t>
            </w:r>
          </w:p>
        </w:tc>
        <w:tc>
          <w:tcPr>
            <w:tcW w:w="1145" w:type="dxa"/>
            <w:tcBorders>
              <w:top w:val="nil"/>
              <w:left w:val="nil"/>
              <w:bottom w:val="single" w:sz="4" w:space="0" w:color="auto"/>
              <w:right w:val="nil"/>
            </w:tcBorders>
            <w:shd w:val="clear" w:color="000000" w:fill="C0C0C0"/>
            <w:noWrap/>
            <w:vAlign w:val="bottom"/>
            <w:hideMark/>
          </w:tcPr>
          <w:p w14:paraId="0FAFB6AF"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nil"/>
              <w:left w:val="nil"/>
              <w:bottom w:val="single" w:sz="4" w:space="0" w:color="auto"/>
              <w:right w:val="nil"/>
            </w:tcBorders>
            <w:shd w:val="clear" w:color="000000" w:fill="C0C0C0"/>
            <w:noWrap/>
            <w:vAlign w:val="bottom"/>
            <w:hideMark/>
          </w:tcPr>
          <w:p w14:paraId="6300056E"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100.00</w:t>
            </w:r>
          </w:p>
        </w:tc>
        <w:tc>
          <w:tcPr>
            <w:tcW w:w="1145" w:type="dxa"/>
            <w:tcBorders>
              <w:top w:val="nil"/>
              <w:left w:val="nil"/>
              <w:bottom w:val="single" w:sz="4" w:space="0" w:color="auto"/>
              <w:right w:val="nil"/>
            </w:tcBorders>
            <w:shd w:val="clear" w:color="000000" w:fill="C0C0C0"/>
            <w:noWrap/>
            <w:vAlign w:val="bottom"/>
            <w:hideMark/>
          </w:tcPr>
          <w:p w14:paraId="12DD2D1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01B25CC4" w14:textId="77777777" w:rsidTr="007229FA">
        <w:trPr>
          <w:trHeight w:val="298"/>
        </w:trPr>
        <w:tc>
          <w:tcPr>
            <w:tcW w:w="1145" w:type="dxa"/>
            <w:tcBorders>
              <w:top w:val="nil"/>
              <w:left w:val="nil"/>
              <w:bottom w:val="single" w:sz="4" w:space="0" w:color="auto"/>
              <w:right w:val="nil"/>
            </w:tcBorders>
            <w:shd w:val="clear" w:color="000000" w:fill="FFFFFF"/>
            <w:noWrap/>
            <w:hideMark/>
          </w:tcPr>
          <w:p w14:paraId="0E2B1BA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26D076A3"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664220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A7B60E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A426F3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D4DD7B1" w14:textId="77777777" w:rsidTr="007229FA">
        <w:trPr>
          <w:trHeight w:val="313"/>
        </w:trPr>
        <w:tc>
          <w:tcPr>
            <w:tcW w:w="1145" w:type="dxa"/>
            <w:tcBorders>
              <w:top w:val="nil"/>
              <w:left w:val="single" w:sz="4" w:space="0" w:color="auto"/>
              <w:bottom w:val="single" w:sz="4" w:space="0" w:color="auto"/>
              <w:right w:val="nil"/>
            </w:tcBorders>
            <w:shd w:val="clear" w:color="000000" w:fill="C0C0C0"/>
            <w:textDirection w:val="btLr"/>
            <w:vAlign w:val="center"/>
            <w:hideMark/>
          </w:tcPr>
          <w:p w14:paraId="329D8A5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single" w:sz="4" w:space="0" w:color="auto"/>
            </w:tcBorders>
            <w:shd w:val="clear" w:color="000000" w:fill="C0C0C0"/>
            <w:vAlign w:val="center"/>
            <w:hideMark/>
          </w:tcPr>
          <w:p w14:paraId="60D216B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4. COMMERCIALIZATION</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76BE176F"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7595FCE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1614F6D4"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72C1AD39" w14:textId="77777777" w:rsidTr="007229FA">
        <w:trPr>
          <w:trHeight w:val="313"/>
        </w:trPr>
        <w:tc>
          <w:tcPr>
            <w:tcW w:w="1145" w:type="dxa"/>
            <w:tcBorders>
              <w:top w:val="nil"/>
              <w:left w:val="nil"/>
              <w:bottom w:val="nil"/>
              <w:right w:val="nil"/>
            </w:tcBorders>
            <w:shd w:val="clear" w:color="000000" w:fill="FFFFFF"/>
            <w:noWrap/>
            <w:vAlign w:val="bottom"/>
            <w:hideMark/>
          </w:tcPr>
          <w:p w14:paraId="6E586F6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auto" w:fill="auto"/>
            <w:noWrap/>
            <w:vAlign w:val="bottom"/>
            <w:hideMark/>
          </w:tcPr>
          <w:p w14:paraId="51B59A0E" w14:textId="77777777" w:rsidR="007229FA" w:rsidRPr="00B9186C" w:rsidRDefault="007229FA" w:rsidP="007229FA">
            <w:pPr>
              <w:spacing w:after="0" w:line="240" w:lineRule="auto"/>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3EE3DF61"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46FD7357"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1145" w:type="dxa"/>
            <w:tcBorders>
              <w:top w:val="nil"/>
              <w:left w:val="nil"/>
              <w:bottom w:val="nil"/>
              <w:right w:val="nil"/>
            </w:tcBorders>
            <w:shd w:val="clear" w:color="auto" w:fill="auto"/>
            <w:noWrap/>
            <w:vAlign w:val="bottom"/>
            <w:hideMark/>
          </w:tcPr>
          <w:p w14:paraId="043EA80D"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r>
      <w:tr w:rsidR="007229FA" w:rsidRPr="00294C7D" w14:paraId="295890BD" w14:textId="77777777" w:rsidTr="007229FA">
        <w:trPr>
          <w:trHeight w:val="313"/>
        </w:trPr>
        <w:tc>
          <w:tcPr>
            <w:tcW w:w="1145" w:type="dxa"/>
            <w:tcBorders>
              <w:top w:val="nil"/>
              <w:left w:val="nil"/>
              <w:bottom w:val="nil"/>
              <w:right w:val="nil"/>
            </w:tcBorders>
            <w:shd w:val="clear" w:color="000000" w:fill="FFFFFF"/>
            <w:noWrap/>
            <w:vAlign w:val="bottom"/>
            <w:hideMark/>
          </w:tcPr>
          <w:p w14:paraId="0B1F4DE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4AFB996A"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A. MARKETING AND SALES</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13947D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7D85856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065C98A4"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3E19F511" w14:textId="77777777" w:rsidTr="007229FA">
        <w:trPr>
          <w:trHeight w:val="313"/>
        </w:trPr>
        <w:tc>
          <w:tcPr>
            <w:tcW w:w="1145" w:type="dxa"/>
            <w:tcBorders>
              <w:top w:val="nil"/>
              <w:left w:val="nil"/>
              <w:bottom w:val="single" w:sz="4" w:space="0" w:color="auto"/>
              <w:right w:val="nil"/>
            </w:tcBorders>
            <w:shd w:val="clear" w:color="000000" w:fill="FFFFFF"/>
            <w:hideMark/>
          </w:tcPr>
          <w:p w14:paraId="45B56F3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C794310"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30E96B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1B9363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9618AE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B86AC79"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04DB556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4.1</w:t>
            </w:r>
          </w:p>
        </w:tc>
        <w:tc>
          <w:tcPr>
            <w:tcW w:w="5729" w:type="dxa"/>
            <w:tcBorders>
              <w:top w:val="nil"/>
              <w:left w:val="nil"/>
              <w:bottom w:val="single" w:sz="4" w:space="0" w:color="auto"/>
              <w:right w:val="single" w:sz="4" w:space="0" w:color="auto"/>
            </w:tcBorders>
            <w:shd w:val="clear" w:color="000000" w:fill="FFFFFF"/>
            <w:vAlign w:val="bottom"/>
            <w:hideMark/>
          </w:tcPr>
          <w:p w14:paraId="6D685484"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market planning process generates an annual, long-term, written and detailed plan based on reliable information.</w:t>
            </w:r>
          </w:p>
        </w:tc>
        <w:tc>
          <w:tcPr>
            <w:tcW w:w="1145" w:type="dxa"/>
            <w:tcBorders>
              <w:top w:val="nil"/>
              <w:left w:val="nil"/>
              <w:bottom w:val="single" w:sz="4" w:space="0" w:color="auto"/>
              <w:right w:val="single" w:sz="4" w:space="0" w:color="auto"/>
            </w:tcBorders>
            <w:shd w:val="clear" w:color="000000" w:fill="FFFFFF"/>
            <w:vAlign w:val="bottom"/>
            <w:hideMark/>
          </w:tcPr>
          <w:p w14:paraId="567F2EB5"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82FBF2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0AC610F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F8328F7" w14:textId="77777777" w:rsidTr="007229FA">
        <w:trPr>
          <w:trHeight w:val="313"/>
        </w:trPr>
        <w:tc>
          <w:tcPr>
            <w:tcW w:w="1145" w:type="dxa"/>
            <w:tcBorders>
              <w:top w:val="nil"/>
              <w:left w:val="nil"/>
              <w:bottom w:val="single" w:sz="4" w:space="0" w:color="auto"/>
              <w:right w:val="nil"/>
            </w:tcBorders>
            <w:shd w:val="clear" w:color="000000" w:fill="FFFFFF"/>
            <w:hideMark/>
          </w:tcPr>
          <w:p w14:paraId="289393B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4097CE8B"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ADB814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1FACE3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DC5FCE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720F1EB"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hideMark/>
          </w:tcPr>
          <w:p w14:paraId="15C774C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4.2</w:t>
            </w:r>
          </w:p>
        </w:tc>
        <w:tc>
          <w:tcPr>
            <w:tcW w:w="5729" w:type="dxa"/>
            <w:tcBorders>
              <w:top w:val="nil"/>
              <w:left w:val="nil"/>
              <w:bottom w:val="single" w:sz="4" w:space="0" w:color="auto"/>
              <w:right w:val="single" w:sz="4" w:space="0" w:color="auto"/>
            </w:tcBorders>
            <w:shd w:val="clear" w:color="000000" w:fill="FFFFFF"/>
            <w:vAlign w:val="bottom"/>
            <w:hideMark/>
          </w:tcPr>
          <w:p w14:paraId="1FD7E99C"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knows its current and potential market segment, as well as its participation, growth and profita</w:t>
            </w:r>
            <w:r w:rsidR="005E29A7">
              <w:rPr>
                <w:rFonts w:ascii="Calibri" w:eastAsia="Times New Roman" w:hAnsi="Calibri" w:cs="Times New Roman"/>
                <w:lang w:val="en-US" w:eastAsia="es-PE"/>
              </w:rPr>
              <w:t>bility;</w:t>
            </w:r>
            <w:r w:rsidRPr="00294C7D">
              <w:rPr>
                <w:rFonts w:ascii="Calibri" w:eastAsia="Times New Roman" w:hAnsi="Calibri" w:cs="Times New Roman"/>
                <w:lang w:val="en-US" w:eastAsia="es-PE"/>
              </w:rPr>
              <w:t xml:space="preserve"> and it </w:t>
            </w:r>
            <w:r>
              <w:rPr>
                <w:rFonts w:ascii="Calibri" w:eastAsia="Times New Roman" w:hAnsi="Calibri" w:cs="Times New Roman"/>
                <w:lang w:val="en-US" w:eastAsia="es-PE"/>
              </w:rPr>
              <w:t xml:space="preserve">offers </w:t>
            </w:r>
            <w:r w:rsidRPr="00294C7D">
              <w:rPr>
                <w:rFonts w:ascii="Calibri" w:eastAsia="Times New Roman" w:hAnsi="Calibri" w:cs="Times New Roman"/>
                <w:lang w:val="en-US" w:eastAsia="es-PE"/>
              </w:rPr>
              <w:t>promotions and marketing plans for each line of products.</w:t>
            </w:r>
          </w:p>
        </w:tc>
        <w:tc>
          <w:tcPr>
            <w:tcW w:w="1145" w:type="dxa"/>
            <w:tcBorders>
              <w:top w:val="nil"/>
              <w:left w:val="nil"/>
              <w:bottom w:val="single" w:sz="4" w:space="0" w:color="auto"/>
              <w:right w:val="single" w:sz="4" w:space="0" w:color="auto"/>
            </w:tcBorders>
            <w:shd w:val="clear" w:color="000000" w:fill="FFFFFF"/>
            <w:vAlign w:val="bottom"/>
            <w:hideMark/>
          </w:tcPr>
          <w:p w14:paraId="3929CE0E"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13D2B46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155F613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91A24DF" w14:textId="77777777" w:rsidTr="007229FA">
        <w:trPr>
          <w:trHeight w:val="298"/>
        </w:trPr>
        <w:tc>
          <w:tcPr>
            <w:tcW w:w="1145" w:type="dxa"/>
            <w:tcBorders>
              <w:top w:val="nil"/>
              <w:left w:val="nil"/>
              <w:bottom w:val="single" w:sz="4" w:space="0" w:color="auto"/>
              <w:right w:val="nil"/>
            </w:tcBorders>
            <w:shd w:val="clear" w:color="000000" w:fill="FFFFFF"/>
            <w:hideMark/>
          </w:tcPr>
          <w:p w14:paraId="15ED78A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23B301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3B0680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1948D1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AF4B6E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B9BEF34"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3B054E2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4.3</w:t>
            </w:r>
          </w:p>
        </w:tc>
        <w:tc>
          <w:tcPr>
            <w:tcW w:w="5729" w:type="dxa"/>
            <w:tcBorders>
              <w:top w:val="nil"/>
              <w:left w:val="nil"/>
              <w:bottom w:val="single" w:sz="4" w:space="0" w:color="auto"/>
              <w:right w:val="single" w:sz="4" w:space="0" w:color="auto"/>
            </w:tcBorders>
            <w:shd w:val="clear" w:color="000000" w:fill="FFFFFF"/>
            <w:vAlign w:val="bottom"/>
            <w:hideMark/>
          </w:tcPr>
          <w:p w14:paraId="5593675C" w14:textId="77777777" w:rsidR="007229FA" w:rsidRPr="00294C7D" w:rsidRDefault="005E29A7" w:rsidP="005E29A7">
            <w:pPr>
              <w:spacing w:after="0" w:line="240" w:lineRule="auto"/>
              <w:jc w:val="both"/>
              <w:rPr>
                <w:rFonts w:ascii="Calibri" w:eastAsia="Times New Roman" w:hAnsi="Calibri" w:cs="Times New Roman"/>
                <w:lang w:val="en-US" w:eastAsia="es-PE"/>
              </w:rPr>
            </w:pPr>
            <w:r>
              <w:rPr>
                <w:rFonts w:ascii="Calibri" w:eastAsia="Times New Roman" w:hAnsi="Calibri" w:cs="Times New Roman"/>
                <w:lang w:val="en-US" w:eastAsia="es-PE"/>
              </w:rPr>
              <w:t>The m</w:t>
            </w:r>
            <w:r w:rsidR="007229FA" w:rsidRPr="00294C7D">
              <w:rPr>
                <w:rFonts w:ascii="Calibri" w:eastAsia="Times New Roman" w:hAnsi="Calibri" w:cs="Times New Roman"/>
                <w:lang w:val="en-US" w:eastAsia="es-PE"/>
              </w:rPr>
              <w:t xml:space="preserve">anagement </w:t>
            </w:r>
            <w:r w:rsidR="007229FA">
              <w:rPr>
                <w:rFonts w:ascii="Calibri" w:eastAsia="Times New Roman" w:hAnsi="Calibri" w:cs="Times New Roman"/>
                <w:lang w:val="en-US" w:eastAsia="es-PE"/>
              </w:rPr>
              <w:t>is aware</w:t>
            </w:r>
            <w:r w:rsidR="007229FA" w:rsidRPr="00294C7D">
              <w:rPr>
                <w:rFonts w:ascii="Calibri" w:eastAsia="Times New Roman" w:hAnsi="Calibri" w:cs="Times New Roman"/>
                <w:lang w:val="en-US" w:eastAsia="es-PE"/>
              </w:rPr>
              <w:t xml:space="preserve"> the needs and requirements of each segment of the market and develops aggressive and innovative business strategies for each of them.</w:t>
            </w:r>
          </w:p>
        </w:tc>
        <w:tc>
          <w:tcPr>
            <w:tcW w:w="1145" w:type="dxa"/>
            <w:tcBorders>
              <w:top w:val="nil"/>
              <w:left w:val="nil"/>
              <w:bottom w:val="single" w:sz="4" w:space="0" w:color="auto"/>
              <w:right w:val="single" w:sz="4" w:space="0" w:color="auto"/>
            </w:tcBorders>
            <w:shd w:val="clear" w:color="000000" w:fill="FFFFFF"/>
            <w:vAlign w:val="bottom"/>
            <w:hideMark/>
          </w:tcPr>
          <w:p w14:paraId="12F11BAD"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46BF7AD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6.00</w:t>
            </w:r>
          </w:p>
        </w:tc>
        <w:tc>
          <w:tcPr>
            <w:tcW w:w="1145" w:type="dxa"/>
            <w:tcBorders>
              <w:top w:val="nil"/>
              <w:left w:val="nil"/>
              <w:bottom w:val="single" w:sz="4" w:space="0" w:color="auto"/>
              <w:right w:val="single" w:sz="4" w:space="0" w:color="auto"/>
            </w:tcBorders>
            <w:shd w:val="clear" w:color="000000" w:fill="FFFFFF"/>
            <w:vAlign w:val="bottom"/>
            <w:hideMark/>
          </w:tcPr>
          <w:p w14:paraId="3AD940E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B1B0C7D" w14:textId="77777777" w:rsidTr="007229FA">
        <w:trPr>
          <w:trHeight w:val="298"/>
        </w:trPr>
        <w:tc>
          <w:tcPr>
            <w:tcW w:w="1145" w:type="dxa"/>
            <w:tcBorders>
              <w:top w:val="nil"/>
              <w:left w:val="nil"/>
              <w:bottom w:val="single" w:sz="4" w:space="0" w:color="auto"/>
              <w:right w:val="nil"/>
            </w:tcBorders>
            <w:shd w:val="clear" w:color="000000" w:fill="FFFFFF"/>
            <w:hideMark/>
          </w:tcPr>
          <w:p w14:paraId="68347F7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410A254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D45387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392EF2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6ECF25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BA2CA0E"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37BAF96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4.4</w:t>
            </w:r>
          </w:p>
        </w:tc>
        <w:tc>
          <w:tcPr>
            <w:tcW w:w="5729" w:type="dxa"/>
            <w:tcBorders>
              <w:top w:val="nil"/>
              <w:left w:val="nil"/>
              <w:bottom w:val="single" w:sz="4" w:space="0" w:color="auto"/>
              <w:right w:val="single" w:sz="4" w:space="0" w:color="auto"/>
            </w:tcBorders>
            <w:shd w:val="clear" w:color="000000" w:fill="FFFFFF"/>
            <w:vAlign w:val="bottom"/>
            <w:hideMark/>
          </w:tcPr>
          <w:p w14:paraId="1AFF47D4"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has up-to-date information on its customers, the factors that guide its purchasing decisions and its distribution channels.</w:t>
            </w:r>
          </w:p>
        </w:tc>
        <w:tc>
          <w:tcPr>
            <w:tcW w:w="1145" w:type="dxa"/>
            <w:tcBorders>
              <w:top w:val="nil"/>
              <w:left w:val="nil"/>
              <w:bottom w:val="single" w:sz="4" w:space="0" w:color="auto"/>
              <w:right w:val="single" w:sz="4" w:space="0" w:color="auto"/>
            </w:tcBorders>
            <w:shd w:val="clear" w:color="000000" w:fill="FFFFFF"/>
            <w:vAlign w:val="bottom"/>
            <w:hideMark/>
          </w:tcPr>
          <w:p w14:paraId="4E734E35"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388C17F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6.00</w:t>
            </w:r>
          </w:p>
        </w:tc>
        <w:tc>
          <w:tcPr>
            <w:tcW w:w="1145" w:type="dxa"/>
            <w:tcBorders>
              <w:top w:val="nil"/>
              <w:left w:val="nil"/>
              <w:bottom w:val="single" w:sz="4" w:space="0" w:color="auto"/>
              <w:right w:val="single" w:sz="4" w:space="0" w:color="auto"/>
            </w:tcBorders>
            <w:shd w:val="clear" w:color="000000" w:fill="FFFFFF"/>
            <w:vAlign w:val="bottom"/>
            <w:hideMark/>
          </w:tcPr>
          <w:p w14:paraId="717FB72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DD6FDFB" w14:textId="77777777" w:rsidTr="007229FA">
        <w:trPr>
          <w:trHeight w:val="298"/>
        </w:trPr>
        <w:tc>
          <w:tcPr>
            <w:tcW w:w="1145" w:type="dxa"/>
            <w:tcBorders>
              <w:top w:val="nil"/>
              <w:left w:val="nil"/>
              <w:bottom w:val="single" w:sz="4" w:space="0" w:color="auto"/>
              <w:right w:val="nil"/>
            </w:tcBorders>
            <w:shd w:val="clear" w:color="000000" w:fill="FFFFFF"/>
            <w:hideMark/>
          </w:tcPr>
          <w:p w14:paraId="3F2E686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72683824"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33EBF8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946810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0D09AF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718F768"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7BDA5BC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4.5</w:t>
            </w:r>
          </w:p>
        </w:tc>
        <w:tc>
          <w:tcPr>
            <w:tcW w:w="5729" w:type="dxa"/>
            <w:tcBorders>
              <w:top w:val="nil"/>
              <w:left w:val="nil"/>
              <w:bottom w:val="single" w:sz="4" w:space="0" w:color="auto"/>
              <w:right w:val="single" w:sz="4" w:space="0" w:color="auto"/>
            </w:tcBorders>
            <w:shd w:val="clear" w:color="000000" w:fill="FFFFFF"/>
            <w:vAlign w:val="bottom"/>
            <w:hideMark/>
          </w:tcPr>
          <w:p w14:paraId="02FEBF3A"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 enterprise has updated information </w:t>
            </w:r>
            <w:r>
              <w:rPr>
                <w:rFonts w:ascii="Calibri" w:eastAsia="Times New Roman" w:hAnsi="Calibri" w:cs="Times New Roman"/>
                <w:lang w:val="en-US" w:eastAsia="es-PE"/>
              </w:rPr>
              <w:t>on</w:t>
            </w:r>
            <w:r w:rsidRPr="00294C7D">
              <w:rPr>
                <w:rFonts w:ascii="Calibri" w:eastAsia="Times New Roman" w:hAnsi="Calibri" w:cs="Times New Roman"/>
                <w:lang w:val="en-US" w:eastAsia="es-PE"/>
              </w:rPr>
              <w:t xml:space="preserve"> its competitors (in terms of reputation, quality of its products and services, sales force and prices).</w:t>
            </w:r>
          </w:p>
        </w:tc>
        <w:tc>
          <w:tcPr>
            <w:tcW w:w="1145" w:type="dxa"/>
            <w:tcBorders>
              <w:top w:val="nil"/>
              <w:left w:val="nil"/>
              <w:bottom w:val="single" w:sz="4" w:space="0" w:color="auto"/>
              <w:right w:val="single" w:sz="4" w:space="0" w:color="auto"/>
            </w:tcBorders>
            <w:shd w:val="clear" w:color="000000" w:fill="FFFFFF"/>
            <w:vAlign w:val="bottom"/>
            <w:hideMark/>
          </w:tcPr>
          <w:p w14:paraId="01FACBE5"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0D6CD00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6.00</w:t>
            </w:r>
          </w:p>
        </w:tc>
        <w:tc>
          <w:tcPr>
            <w:tcW w:w="1145" w:type="dxa"/>
            <w:tcBorders>
              <w:top w:val="nil"/>
              <w:left w:val="nil"/>
              <w:bottom w:val="single" w:sz="4" w:space="0" w:color="auto"/>
              <w:right w:val="single" w:sz="4" w:space="0" w:color="auto"/>
            </w:tcBorders>
            <w:shd w:val="clear" w:color="000000" w:fill="FFFFFF"/>
            <w:vAlign w:val="bottom"/>
            <w:hideMark/>
          </w:tcPr>
          <w:p w14:paraId="2275AA7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090577A" w14:textId="77777777" w:rsidTr="007229FA">
        <w:trPr>
          <w:trHeight w:val="298"/>
        </w:trPr>
        <w:tc>
          <w:tcPr>
            <w:tcW w:w="1145" w:type="dxa"/>
            <w:tcBorders>
              <w:top w:val="nil"/>
              <w:left w:val="nil"/>
              <w:bottom w:val="single" w:sz="4" w:space="0" w:color="auto"/>
              <w:right w:val="nil"/>
            </w:tcBorders>
            <w:shd w:val="clear" w:color="000000" w:fill="FFFFFF"/>
            <w:hideMark/>
          </w:tcPr>
          <w:p w14:paraId="33D81B3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0497C214"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CFD313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856BEF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2E7C57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87BE9F9" w14:textId="77777777" w:rsidTr="007229FA">
        <w:trPr>
          <w:trHeight w:val="686"/>
        </w:trPr>
        <w:tc>
          <w:tcPr>
            <w:tcW w:w="1145" w:type="dxa"/>
            <w:tcBorders>
              <w:top w:val="nil"/>
              <w:left w:val="single" w:sz="4" w:space="0" w:color="auto"/>
              <w:bottom w:val="single" w:sz="4" w:space="0" w:color="auto"/>
              <w:right w:val="single" w:sz="4" w:space="0" w:color="auto"/>
            </w:tcBorders>
            <w:shd w:val="clear" w:color="000000" w:fill="C0C0C0"/>
            <w:hideMark/>
          </w:tcPr>
          <w:p w14:paraId="2C78C1F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4.6</w:t>
            </w:r>
          </w:p>
        </w:tc>
        <w:tc>
          <w:tcPr>
            <w:tcW w:w="5729" w:type="dxa"/>
            <w:tcBorders>
              <w:top w:val="nil"/>
              <w:left w:val="nil"/>
              <w:bottom w:val="single" w:sz="4" w:space="0" w:color="auto"/>
              <w:right w:val="single" w:sz="4" w:space="0" w:color="auto"/>
            </w:tcBorders>
            <w:shd w:val="clear" w:color="000000" w:fill="FFFFFF"/>
            <w:vAlign w:val="bottom"/>
            <w:hideMark/>
          </w:tcPr>
          <w:p w14:paraId="2FB5974A"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objectives, strategies, pricing policies and payment terms are determined based on knowledge of costs, supply, demand and competitive situation.</w:t>
            </w:r>
          </w:p>
        </w:tc>
        <w:tc>
          <w:tcPr>
            <w:tcW w:w="1145" w:type="dxa"/>
            <w:tcBorders>
              <w:top w:val="nil"/>
              <w:left w:val="nil"/>
              <w:bottom w:val="single" w:sz="4" w:space="0" w:color="auto"/>
              <w:right w:val="single" w:sz="4" w:space="0" w:color="auto"/>
            </w:tcBorders>
            <w:shd w:val="clear" w:color="000000" w:fill="FFFFFF"/>
            <w:vAlign w:val="bottom"/>
            <w:hideMark/>
          </w:tcPr>
          <w:p w14:paraId="6479D011"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3030026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3CD813C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B0BF994" w14:textId="77777777" w:rsidTr="007229FA">
        <w:trPr>
          <w:trHeight w:val="298"/>
        </w:trPr>
        <w:tc>
          <w:tcPr>
            <w:tcW w:w="1145" w:type="dxa"/>
            <w:tcBorders>
              <w:top w:val="nil"/>
              <w:left w:val="nil"/>
              <w:bottom w:val="single" w:sz="4" w:space="0" w:color="auto"/>
              <w:right w:val="nil"/>
            </w:tcBorders>
            <w:shd w:val="clear" w:color="000000" w:fill="FFFFFF"/>
            <w:hideMark/>
          </w:tcPr>
          <w:p w14:paraId="54CBDB2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2BA293D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70EC64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CD9282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1E50C0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69634D5"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45729F1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lastRenderedPageBreak/>
              <w:t>4.7</w:t>
            </w:r>
          </w:p>
        </w:tc>
        <w:tc>
          <w:tcPr>
            <w:tcW w:w="5729" w:type="dxa"/>
            <w:tcBorders>
              <w:top w:val="nil"/>
              <w:left w:val="nil"/>
              <w:bottom w:val="single" w:sz="4" w:space="0" w:color="auto"/>
              <w:right w:val="single" w:sz="4" w:space="0" w:color="auto"/>
            </w:tcBorders>
            <w:shd w:val="clear" w:color="000000" w:fill="FFFFFF"/>
            <w:vAlign w:val="bottom"/>
            <w:hideMark/>
          </w:tcPr>
          <w:p w14:paraId="594D5C90"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In the last two years, new products have generated a significant percentage of the enterprise's total sales and profits.</w:t>
            </w:r>
          </w:p>
        </w:tc>
        <w:tc>
          <w:tcPr>
            <w:tcW w:w="1145" w:type="dxa"/>
            <w:tcBorders>
              <w:top w:val="nil"/>
              <w:left w:val="nil"/>
              <w:bottom w:val="single" w:sz="4" w:space="0" w:color="auto"/>
              <w:right w:val="single" w:sz="4" w:space="0" w:color="auto"/>
            </w:tcBorders>
            <w:shd w:val="clear" w:color="000000" w:fill="FFFFFF"/>
            <w:vAlign w:val="bottom"/>
            <w:hideMark/>
          </w:tcPr>
          <w:p w14:paraId="07E4F727"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75EA49C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381DB42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B971DB4" w14:textId="77777777" w:rsidTr="007229FA">
        <w:trPr>
          <w:trHeight w:val="298"/>
        </w:trPr>
        <w:tc>
          <w:tcPr>
            <w:tcW w:w="1145" w:type="dxa"/>
            <w:tcBorders>
              <w:top w:val="nil"/>
              <w:left w:val="nil"/>
              <w:bottom w:val="single" w:sz="4" w:space="0" w:color="auto"/>
              <w:right w:val="nil"/>
            </w:tcBorders>
            <w:shd w:val="clear" w:color="000000" w:fill="FFFFFF"/>
            <w:hideMark/>
          </w:tcPr>
          <w:p w14:paraId="2B75AD5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C87B3E7"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D0D81D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A3A84D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20742B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694E2FE"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7F5B573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4.8</w:t>
            </w:r>
          </w:p>
        </w:tc>
        <w:tc>
          <w:tcPr>
            <w:tcW w:w="5729" w:type="dxa"/>
            <w:tcBorders>
              <w:top w:val="nil"/>
              <w:left w:val="nil"/>
              <w:bottom w:val="single" w:sz="4" w:space="0" w:color="auto"/>
              <w:right w:val="single" w:sz="4" w:space="0" w:color="auto"/>
            </w:tcBorders>
            <w:shd w:val="clear" w:color="000000" w:fill="FFFFFF"/>
            <w:vAlign w:val="bottom"/>
            <w:hideMark/>
          </w:tcPr>
          <w:p w14:paraId="6E2D7DC5"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department responsible for the development of new products has qualified personnel, is well organized and conducts market tests.</w:t>
            </w:r>
          </w:p>
        </w:tc>
        <w:tc>
          <w:tcPr>
            <w:tcW w:w="1145" w:type="dxa"/>
            <w:tcBorders>
              <w:top w:val="nil"/>
              <w:left w:val="nil"/>
              <w:bottom w:val="single" w:sz="4" w:space="0" w:color="auto"/>
              <w:right w:val="single" w:sz="4" w:space="0" w:color="auto"/>
            </w:tcBorders>
            <w:shd w:val="clear" w:color="000000" w:fill="FFFFFF"/>
            <w:vAlign w:val="bottom"/>
            <w:hideMark/>
          </w:tcPr>
          <w:p w14:paraId="623ECF99"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1EAF031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3B1743E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B0582E6" w14:textId="77777777" w:rsidTr="007229FA">
        <w:trPr>
          <w:trHeight w:val="298"/>
        </w:trPr>
        <w:tc>
          <w:tcPr>
            <w:tcW w:w="1145" w:type="dxa"/>
            <w:tcBorders>
              <w:top w:val="nil"/>
              <w:left w:val="nil"/>
              <w:bottom w:val="single" w:sz="4" w:space="0" w:color="auto"/>
              <w:right w:val="nil"/>
            </w:tcBorders>
            <w:shd w:val="clear" w:color="000000" w:fill="FFFFFF"/>
            <w:hideMark/>
          </w:tcPr>
          <w:p w14:paraId="18D4D73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3851CBAD"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4FF6C2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5E44EB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2AC675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8580DB4"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hideMark/>
          </w:tcPr>
          <w:p w14:paraId="6D7B628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4.9</w:t>
            </w:r>
          </w:p>
        </w:tc>
        <w:tc>
          <w:tcPr>
            <w:tcW w:w="5729" w:type="dxa"/>
            <w:tcBorders>
              <w:top w:val="nil"/>
              <w:left w:val="nil"/>
              <w:bottom w:val="single" w:sz="4" w:space="0" w:color="auto"/>
              <w:right w:val="single" w:sz="4" w:space="0" w:color="auto"/>
            </w:tcBorders>
            <w:shd w:val="clear" w:color="000000" w:fill="FFFFFF"/>
            <w:vAlign w:val="bottom"/>
            <w:hideMark/>
          </w:tcPr>
          <w:p w14:paraId="3180D9D9"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A detailed evaluation of the effectiveness of marketing research is done (for example, the effectiveness of advertising investments and promotions is evaluated periodically).</w:t>
            </w:r>
          </w:p>
        </w:tc>
        <w:tc>
          <w:tcPr>
            <w:tcW w:w="1145" w:type="dxa"/>
            <w:tcBorders>
              <w:top w:val="nil"/>
              <w:left w:val="nil"/>
              <w:bottom w:val="single" w:sz="4" w:space="0" w:color="auto"/>
              <w:right w:val="single" w:sz="4" w:space="0" w:color="auto"/>
            </w:tcBorders>
            <w:shd w:val="clear" w:color="000000" w:fill="FFFFFF"/>
            <w:vAlign w:val="bottom"/>
            <w:hideMark/>
          </w:tcPr>
          <w:p w14:paraId="373221D7"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1948FDF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2042A8F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F5B9696" w14:textId="77777777" w:rsidTr="007229FA">
        <w:trPr>
          <w:trHeight w:val="298"/>
        </w:trPr>
        <w:tc>
          <w:tcPr>
            <w:tcW w:w="1145" w:type="dxa"/>
            <w:tcBorders>
              <w:top w:val="nil"/>
              <w:left w:val="nil"/>
              <w:bottom w:val="single" w:sz="4" w:space="0" w:color="auto"/>
              <w:right w:val="nil"/>
            </w:tcBorders>
            <w:shd w:val="clear" w:color="000000" w:fill="FFFFFF"/>
            <w:hideMark/>
          </w:tcPr>
          <w:p w14:paraId="2512784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09DE781"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4C72F4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86DBAD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4A4BFB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2B26A83" w14:textId="77777777" w:rsidTr="007229FA">
        <w:trPr>
          <w:trHeight w:val="298"/>
        </w:trPr>
        <w:tc>
          <w:tcPr>
            <w:tcW w:w="1145" w:type="dxa"/>
            <w:tcBorders>
              <w:top w:val="nil"/>
              <w:left w:val="single" w:sz="4" w:space="0" w:color="auto"/>
              <w:bottom w:val="single" w:sz="4" w:space="0" w:color="auto"/>
              <w:right w:val="single" w:sz="4" w:space="0" w:color="auto"/>
            </w:tcBorders>
            <w:shd w:val="clear" w:color="000000" w:fill="C0C0C0"/>
            <w:hideMark/>
          </w:tcPr>
          <w:p w14:paraId="57ACE0C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4.10</w:t>
            </w:r>
          </w:p>
        </w:tc>
        <w:tc>
          <w:tcPr>
            <w:tcW w:w="5729" w:type="dxa"/>
            <w:tcBorders>
              <w:top w:val="nil"/>
              <w:left w:val="nil"/>
              <w:bottom w:val="single" w:sz="4" w:space="0" w:color="auto"/>
              <w:right w:val="single" w:sz="4" w:space="0" w:color="auto"/>
            </w:tcBorders>
            <w:shd w:val="clear" w:color="000000" w:fill="FFFFFF"/>
            <w:vAlign w:val="bottom"/>
            <w:hideMark/>
          </w:tcPr>
          <w:p w14:paraId="1E389F98"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resources allocated to marketing are adequate and used efficiently.</w:t>
            </w:r>
          </w:p>
        </w:tc>
        <w:tc>
          <w:tcPr>
            <w:tcW w:w="1145" w:type="dxa"/>
            <w:tcBorders>
              <w:top w:val="nil"/>
              <w:left w:val="nil"/>
              <w:bottom w:val="single" w:sz="4" w:space="0" w:color="auto"/>
              <w:right w:val="single" w:sz="4" w:space="0" w:color="auto"/>
            </w:tcBorders>
            <w:shd w:val="clear" w:color="000000" w:fill="FFFFFF"/>
            <w:vAlign w:val="bottom"/>
            <w:hideMark/>
          </w:tcPr>
          <w:p w14:paraId="7D4F4782"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577366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296E976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D2073CB" w14:textId="77777777" w:rsidTr="007229FA">
        <w:trPr>
          <w:trHeight w:val="298"/>
        </w:trPr>
        <w:tc>
          <w:tcPr>
            <w:tcW w:w="1145" w:type="dxa"/>
            <w:tcBorders>
              <w:top w:val="nil"/>
              <w:left w:val="nil"/>
              <w:bottom w:val="single" w:sz="4" w:space="0" w:color="auto"/>
              <w:right w:val="nil"/>
            </w:tcBorders>
            <w:shd w:val="clear" w:color="000000" w:fill="FFFFFF"/>
            <w:hideMark/>
          </w:tcPr>
          <w:p w14:paraId="61ACEA3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41A357BE"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269DA3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1E5EAD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C6F190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432067" w14:paraId="69B36A96" w14:textId="77777777" w:rsidTr="00FC405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0107007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4.11</w:t>
            </w:r>
          </w:p>
        </w:tc>
        <w:tc>
          <w:tcPr>
            <w:tcW w:w="5729" w:type="dxa"/>
            <w:tcBorders>
              <w:top w:val="nil"/>
              <w:left w:val="nil"/>
              <w:bottom w:val="single" w:sz="4" w:space="0" w:color="auto"/>
              <w:right w:val="single" w:sz="4" w:space="0" w:color="auto"/>
            </w:tcBorders>
            <w:shd w:val="clear" w:color="000000" w:fill="FFFFFF"/>
            <w:vAlign w:val="center"/>
            <w:hideMark/>
          </w:tcPr>
          <w:p w14:paraId="04A8FD1E" w14:textId="77777777" w:rsidR="007229FA" w:rsidRPr="00294C7D" w:rsidRDefault="007229FA" w:rsidP="00FC405A">
            <w:pPr>
              <w:spacing w:after="0" w:line="240" w:lineRule="auto"/>
              <w:rPr>
                <w:rFonts w:ascii="Calibri" w:eastAsia="Times New Roman" w:hAnsi="Calibri" w:cs="Times New Roman"/>
                <w:lang w:val="en-US" w:eastAsia="es-PE"/>
              </w:rPr>
            </w:pPr>
            <w:r>
              <w:rPr>
                <w:rFonts w:ascii="Calibri" w:eastAsia="Times New Roman" w:hAnsi="Calibri" w:cs="Times New Roman"/>
                <w:lang w:val="en-US" w:eastAsia="es-PE"/>
              </w:rPr>
              <w:t xml:space="preserve">A periodic report of the accounts is done. </w:t>
            </w:r>
          </w:p>
        </w:tc>
        <w:tc>
          <w:tcPr>
            <w:tcW w:w="1145" w:type="dxa"/>
            <w:tcBorders>
              <w:top w:val="nil"/>
              <w:left w:val="nil"/>
              <w:bottom w:val="single" w:sz="4" w:space="0" w:color="auto"/>
              <w:right w:val="single" w:sz="4" w:space="0" w:color="auto"/>
            </w:tcBorders>
            <w:shd w:val="clear" w:color="000000" w:fill="FFFFFF"/>
            <w:vAlign w:val="bottom"/>
            <w:hideMark/>
          </w:tcPr>
          <w:p w14:paraId="62032A5C"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E7CF52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0AD6B39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432067" w14:paraId="745E5346" w14:textId="77777777" w:rsidTr="007229FA">
        <w:trPr>
          <w:trHeight w:val="298"/>
        </w:trPr>
        <w:tc>
          <w:tcPr>
            <w:tcW w:w="1145" w:type="dxa"/>
            <w:tcBorders>
              <w:top w:val="nil"/>
              <w:left w:val="nil"/>
              <w:bottom w:val="single" w:sz="4" w:space="0" w:color="auto"/>
              <w:right w:val="nil"/>
            </w:tcBorders>
            <w:shd w:val="clear" w:color="000000" w:fill="FFFFFF"/>
            <w:hideMark/>
          </w:tcPr>
          <w:p w14:paraId="230CDD1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3F8A00E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C51D0C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9C3058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9B7344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878BA8F"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61AD947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4.12</w:t>
            </w:r>
          </w:p>
        </w:tc>
        <w:tc>
          <w:tcPr>
            <w:tcW w:w="5729" w:type="dxa"/>
            <w:tcBorders>
              <w:top w:val="nil"/>
              <w:left w:val="nil"/>
              <w:bottom w:val="single" w:sz="4" w:space="0" w:color="auto"/>
              <w:right w:val="single" w:sz="4" w:space="0" w:color="auto"/>
            </w:tcBorders>
            <w:shd w:val="clear" w:color="000000" w:fill="FFFFFF"/>
            <w:vAlign w:val="bottom"/>
            <w:hideMark/>
          </w:tcPr>
          <w:p w14:paraId="5B24C888"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places and controls</w:t>
            </w:r>
            <w:r>
              <w:rPr>
                <w:rFonts w:ascii="Calibri" w:eastAsia="Times New Roman" w:hAnsi="Calibri" w:cs="Times New Roman"/>
                <w:lang w:val="en-US" w:eastAsia="es-PE"/>
              </w:rPr>
              <w:t xml:space="preserve"> sales targets, profits targets and potential clients targets</w:t>
            </w:r>
          </w:p>
        </w:tc>
        <w:tc>
          <w:tcPr>
            <w:tcW w:w="1145" w:type="dxa"/>
            <w:tcBorders>
              <w:top w:val="nil"/>
              <w:left w:val="nil"/>
              <w:bottom w:val="single" w:sz="4" w:space="0" w:color="auto"/>
              <w:right w:val="single" w:sz="4" w:space="0" w:color="auto"/>
            </w:tcBorders>
            <w:shd w:val="clear" w:color="000000" w:fill="FFFFFF"/>
            <w:vAlign w:val="bottom"/>
            <w:hideMark/>
          </w:tcPr>
          <w:p w14:paraId="2D2DF18F"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5698C0D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3D2B7D7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769212F" w14:textId="77777777" w:rsidTr="007229FA">
        <w:trPr>
          <w:trHeight w:val="298"/>
        </w:trPr>
        <w:tc>
          <w:tcPr>
            <w:tcW w:w="1145" w:type="dxa"/>
            <w:tcBorders>
              <w:top w:val="nil"/>
              <w:left w:val="nil"/>
              <w:bottom w:val="single" w:sz="4" w:space="0" w:color="auto"/>
              <w:right w:val="nil"/>
            </w:tcBorders>
            <w:shd w:val="clear" w:color="000000" w:fill="FFFFFF"/>
            <w:hideMark/>
          </w:tcPr>
          <w:p w14:paraId="5A99DD9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BD7857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627C6E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F0646E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EDA4A8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342BA8B"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172AFE9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4.13</w:t>
            </w:r>
          </w:p>
        </w:tc>
        <w:tc>
          <w:tcPr>
            <w:tcW w:w="5729" w:type="dxa"/>
            <w:tcBorders>
              <w:top w:val="nil"/>
              <w:left w:val="nil"/>
              <w:bottom w:val="single" w:sz="4" w:space="0" w:color="auto"/>
              <w:right w:val="single" w:sz="4" w:space="0" w:color="auto"/>
            </w:tcBorders>
            <w:shd w:val="clear" w:color="000000" w:fill="FFFFFF"/>
            <w:vAlign w:val="bottom"/>
            <w:hideMark/>
          </w:tcPr>
          <w:p w14:paraId="67768E4C"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has sought new national or export markets, and has analyzed its profitability, and risk.</w:t>
            </w:r>
          </w:p>
        </w:tc>
        <w:tc>
          <w:tcPr>
            <w:tcW w:w="1145" w:type="dxa"/>
            <w:tcBorders>
              <w:top w:val="nil"/>
              <w:left w:val="nil"/>
              <w:bottom w:val="single" w:sz="4" w:space="0" w:color="auto"/>
              <w:right w:val="single" w:sz="4" w:space="0" w:color="auto"/>
            </w:tcBorders>
            <w:shd w:val="clear" w:color="000000" w:fill="FFFFFF"/>
            <w:vAlign w:val="bottom"/>
            <w:hideMark/>
          </w:tcPr>
          <w:p w14:paraId="4A3DDB77"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4219469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5EB6BB7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7EA52B2" w14:textId="77777777" w:rsidTr="007229FA">
        <w:trPr>
          <w:trHeight w:val="298"/>
        </w:trPr>
        <w:tc>
          <w:tcPr>
            <w:tcW w:w="1145" w:type="dxa"/>
            <w:tcBorders>
              <w:top w:val="nil"/>
              <w:left w:val="nil"/>
              <w:bottom w:val="nil"/>
              <w:right w:val="nil"/>
            </w:tcBorders>
            <w:shd w:val="clear" w:color="auto" w:fill="auto"/>
            <w:noWrap/>
            <w:vAlign w:val="bottom"/>
            <w:hideMark/>
          </w:tcPr>
          <w:p w14:paraId="51FB3911"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2DC92176"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8156F0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950499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824D41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A641202" w14:textId="77777777" w:rsidTr="007229FA">
        <w:trPr>
          <w:trHeight w:val="298"/>
        </w:trPr>
        <w:tc>
          <w:tcPr>
            <w:tcW w:w="1145" w:type="dxa"/>
            <w:tcBorders>
              <w:top w:val="nil"/>
              <w:left w:val="nil"/>
              <w:bottom w:val="nil"/>
              <w:right w:val="nil"/>
            </w:tcBorders>
            <w:shd w:val="clear" w:color="auto" w:fill="auto"/>
            <w:noWrap/>
            <w:vAlign w:val="bottom"/>
            <w:hideMark/>
          </w:tcPr>
          <w:p w14:paraId="237361AA"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1C7678E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0809B82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77E9548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100.00</w:t>
            </w:r>
          </w:p>
        </w:tc>
        <w:tc>
          <w:tcPr>
            <w:tcW w:w="1145" w:type="dxa"/>
            <w:tcBorders>
              <w:top w:val="single" w:sz="4" w:space="0" w:color="auto"/>
              <w:left w:val="nil"/>
              <w:bottom w:val="single" w:sz="4" w:space="0" w:color="auto"/>
              <w:right w:val="single" w:sz="4" w:space="0" w:color="auto"/>
            </w:tcBorders>
            <w:shd w:val="clear" w:color="000000" w:fill="C0C0C0"/>
            <w:hideMark/>
          </w:tcPr>
          <w:p w14:paraId="4D5D9684"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6AFED685" w14:textId="77777777" w:rsidTr="007229FA">
        <w:trPr>
          <w:trHeight w:val="298"/>
        </w:trPr>
        <w:tc>
          <w:tcPr>
            <w:tcW w:w="1145" w:type="dxa"/>
            <w:tcBorders>
              <w:top w:val="nil"/>
              <w:left w:val="nil"/>
              <w:bottom w:val="nil"/>
              <w:right w:val="nil"/>
            </w:tcBorders>
            <w:shd w:val="clear" w:color="auto" w:fill="auto"/>
            <w:noWrap/>
            <w:vAlign w:val="bottom"/>
            <w:hideMark/>
          </w:tcPr>
          <w:p w14:paraId="0C139838"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66C34660"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C6FCD4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822248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0E0613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16A994E" w14:textId="77777777" w:rsidTr="007229FA">
        <w:trPr>
          <w:trHeight w:val="298"/>
        </w:trPr>
        <w:tc>
          <w:tcPr>
            <w:tcW w:w="1145" w:type="dxa"/>
            <w:tcBorders>
              <w:top w:val="nil"/>
              <w:left w:val="nil"/>
              <w:bottom w:val="nil"/>
              <w:right w:val="nil"/>
            </w:tcBorders>
            <w:shd w:val="clear" w:color="000000" w:fill="FFFFFF"/>
            <w:hideMark/>
          </w:tcPr>
          <w:p w14:paraId="4D788E3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24F5F05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B. SERVICES</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0A10F65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7C75A2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5DB196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2729E5D5" w14:textId="77777777" w:rsidTr="007229FA">
        <w:trPr>
          <w:trHeight w:val="298"/>
        </w:trPr>
        <w:tc>
          <w:tcPr>
            <w:tcW w:w="1145" w:type="dxa"/>
            <w:tcBorders>
              <w:top w:val="nil"/>
              <w:left w:val="nil"/>
              <w:bottom w:val="nil"/>
              <w:right w:val="nil"/>
            </w:tcBorders>
            <w:shd w:val="clear" w:color="000000" w:fill="FFFFFF"/>
            <w:hideMark/>
          </w:tcPr>
          <w:p w14:paraId="7187F5B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07EB3A8B"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6318E4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62C4B4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C51BF6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744C118"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0D62F46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4.14</w:t>
            </w:r>
          </w:p>
        </w:tc>
        <w:tc>
          <w:tcPr>
            <w:tcW w:w="5729" w:type="dxa"/>
            <w:tcBorders>
              <w:top w:val="nil"/>
              <w:left w:val="nil"/>
              <w:bottom w:val="single" w:sz="4" w:space="0" w:color="auto"/>
              <w:right w:val="single" w:sz="4" w:space="0" w:color="auto"/>
            </w:tcBorders>
            <w:shd w:val="clear" w:color="000000" w:fill="FFFFFF"/>
            <w:vAlign w:val="bottom"/>
            <w:hideMark/>
          </w:tcPr>
          <w:p w14:paraId="2847971F"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has a trained, motivated and competent sales force</w:t>
            </w:r>
            <w:r>
              <w:rPr>
                <w:rFonts w:ascii="Calibri" w:eastAsia="Times New Roman" w:hAnsi="Calibri" w:cs="Times New Roman"/>
                <w:lang w:val="en-US" w:eastAsia="es-PE"/>
              </w:rPr>
              <w:t xml:space="preserve">, which </w:t>
            </w:r>
            <w:r w:rsidRPr="00294C7D">
              <w:rPr>
                <w:rFonts w:ascii="Calibri" w:eastAsia="Times New Roman" w:hAnsi="Calibri" w:cs="Times New Roman"/>
                <w:lang w:val="en-US" w:eastAsia="es-PE"/>
              </w:rPr>
              <w:t>fully supports the enterprise's objectives.</w:t>
            </w:r>
          </w:p>
        </w:tc>
        <w:tc>
          <w:tcPr>
            <w:tcW w:w="1145" w:type="dxa"/>
            <w:tcBorders>
              <w:top w:val="nil"/>
              <w:left w:val="nil"/>
              <w:bottom w:val="single" w:sz="4" w:space="0" w:color="auto"/>
              <w:right w:val="single" w:sz="4" w:space="0" w:color="auto"/>
            </w:tcBorders>
            <w:shd w:val="clear" w:color="000000" w:fill="FFFFFF"/>
            <w:vAlign w:val="bottom"/>
            <w:hideMark/>
          </w:tcPr>
          <w:p w14:paraId="5D7D4977"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A7845D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631BA98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5DB3192" w14:textId="77777777" w:rsidTr="007229FA">
        <w:trPr>
          <w:trHeight w:val="298"/>
        </w:trPr>
        <w:tc>
          <w:tcPr>
            <w:tcW w:w="1145" w:type="dxa"/>
            <w:tcBorders>
              <w:top w:val="nil"/>
              <w:left w:val="nil"/>
              <w:bottom w:val="single" w:sz="4" w:space="0" w:color="auto"/>
              <w:right w:val="nil"/>
            </w:tcBorders>
            <w:shd w:val="clear" w:color="000000" w:fill="FFFFFF"/>
            <w:hideMark/>
          </w:tcPr>
          <w:p w14:paraId="63B0900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079171D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1C9527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36EA29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66117C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6B64B87"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250991E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4.15</w:t>
            </w:r>
          </w:p>
        </w:tc>
        <w:tc>
          <w:tcPr>
            <w:tcW w:w="5729" w:type="dxa"/>
            <w:tcBorders>
              <w:top w:val="nil"/>
              <w:left w:val="nil"/>
              <w:bottom w:val="single" w:sz="4" w:space="0" w:color="auto"/>
              <w:right w:val="single" w:sz="4" w:space="0" w:color="auto"/>
            </w:tcBorders>
            <w:shd w:val="clear" w:color="000000" w:fill="FFFFFF"/>
            <w:vAlign w:val="bottom"/>
            <w:hideMark/>
          </w:tcPr>
          <w:p w14:paraId="7B2FC314"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Staff </w:t>
            </w:r>
            <w:r>
              <w:rPr>
                <w:rFonts w:ascii="Calibri" w:eastAsia="Times New Roman" w:hAnsi="Calibri" w:cs="Times New Roman"/>
                <w:lang w:val="en-US" w:eastAsia="es-PE"/>
              </w:rPr>
              <w:t>that</w:t>
            </w:r>
            <w:r w:rsidRPr="00294C7D">
              <w:rPr>
                <w:rFonts w:ascii="Calibri" w:eastAsia="Times New Roman" w:hAnsi="Calibri" w:cs="Times New Roman"/>
                <w:lang w:val="en-US" w:eastAsia="es-PE"/>
              </w:rPr>
              <w:t xml:space="preserve"> have contact with clients are aware of their tasks and have sufficient autonomy to meet special requirements</w:t>
            </w:r>
            <w:r>
              <w:rPr>
                <w:rFonts w:ascii="Calibri" w:eastAsia="Times New Roman" w:hAnsi="Calibri" w:cs="Times New Roman"/>
                <w:lang w:val="en-US" w:eastAsia="es-PE"/>
              </w:rPr>
              <w:t xml:space="preserve"> made by clients</w:t>
            </w:r>
            <w:r w:rsidRPr="00294C7D">
              <w:rPr>
                <w:rFonts w:ascii="Calibri" w:eastAsia="Times New Roman" w:hAnsi="Calibri" w:cs="Times New Roman"/>
                <w:lang w:val="en-US" w:eastAsia="es-PE"/>
              </w:rPr>
              <w:t>.</w:t>
            </w:r>
          </w:p>
        </w:tc>
        <w:tc>
          <w:tcPr>
            <w:tcW w:w="1145" w:type="dxa"/>
            <w:tcBorders>
              <w:top w:val="nil"/>
              <w:left w:val="nil"/>
              <w:bottom w:val="single" w:sz="4" w:space="0" w:color="auto"/>
              <w:right w:val="single" w:sz="4" w:space="0" w:color="auto"/>
            </w:tcBorders>
            <w:shd w:val="clear" w:color="000000" w:fill="FFFFFF"/>
            <w:vAlign w:val="bottom"/>
            <w:hideMark/>
          </w:tcPr>
          <w:p w14:paraId="725BC6E1"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45E9A63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2F9B5FC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CEC947A" w14:textId="77777777" w:rsidTr="007229FA">
        <w:trPr>
          <w:trHeight w:val="298"/>
        </w:trPr>
        <w:tc>
          <w:tcPr>
            <w:tcW w:w="1145" w:type="dxa"/>
            <w:tcBorders>
              <w:top w:val="nil"/>
              <w:left w:val="nil"/>
              <w:bottom w:val="single" w:sz="4" w:space="0" w:color="auto"/>
              <w:right w:val="nil"/>
            </w:tcBorders>
            <w:shd w:val="clear" w:color="000000" w:fill="FFFFFF"/>
            <w:hideMark/>
          </w:tcPr>
          <w:p w14:paraId="4A7C6C0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22486D3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F9253F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BACBA3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C6FED3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5DCFD29"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3B08CE0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4.16</w:t>
            </w:r>
          </w:p>
        </w:tc>
        <w:tc>
          <w:tcPr>
            <w:tcW w:w="5729" w:type="dxa"/>
            <w:tcBorders>
              <w:top w:val="nil"/>
              <w:left w:val="nil"/>
              <w:bottom w:val="single" w:sz="4" w:space="0" w:color="auto"/>
              <w:right w:val="single" w:sz="4" w:space="0" w:color="auto"/>
            </w:tcBorders>
            <w:shd w:val="clear" w:color="000000" w:fill="FFFFFF"/>
            <w:vAlign w:val="bottom"/>
            <w:hideMark/>
          </w:tcPr>
          <w:p w14:paraId="5BD4EE35"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has information on the factors that provide satisfaction to its customers and frequently measures them.</w:t>
            </w:r>
          </w:p>
        </w:tc>
        <w:tc>
          <w:tcPr>
            <w:tcW w:w="1145" w:type="dxa"/>
            <w:tcBorders>
              <w:top w:val="nil"/>
              <w:left w:val="nil"/>
              <w:bottom w:val="single" w:sz="4" w:space="0" w:color="auto"/>
              <w:right w:val="single" w:sz="4" w:space="0" w:color="auto"/>
            </w:tcBorders>
            <w:shd w:val="clear" w:color="000000" w:fill="FFFFFF"/>
            <w:vAlign w:val="bottom"/>
            <w:hideMark/>
          </w:tcPr>
          <w:p w14:paraId="12C35746"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AF7E11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4283D05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D5C8A46" w14:textId="77777777" w:rsidTr="007229FA">
        <w:trPr>
          <w:trHeight w:val="298"/>
        </w:trPr>
        <w:tc>
          <w:tcPr>
            <w:tcW w:w="1145" w:type="dxa"/>
            <w:tcBorders>
              <w:top w:val="nil"/>
              <w:left w:val="nil"/>
              <w:bottom w:val="single" w:sz="4" w:space="0" w:color="auto"/>
              <w:right w:val="nil"/>
            </w:tcBorders>
            <w:shd w:val="clear" w:color="000000" w:fill="FFFFFF"/>
            <w:hideMark/>
          </w:tcPr>
          <w:p w14:paraId="19E9006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1AC09E6C"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A8A618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9CBB4F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6EAEB9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2B989D0"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noWrap/>
            <w:hideMark/>
          </w:tcPr>
          <w:p w14:paraId="52315C7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4.17</w:t>
            </w:r>
          </w:p>
        </w:tc>
        <w:tc>
          <w:tcPr>
            <w:tcW w:w="5729" w:type="dxa"/>
            <w:tcBorders>
              <w:top w:val="nil"/>
              <w:left w:val="nil"/>
              <w:bottom w:val="single" w:sz="4" w:space="0" w:color="auto"/>
              <w:right w:val="single" w:sz="4" w:space="0" w:color="auto"/>
            </w:tcBorders>
            <w:shd w:val="clear" w:color="000000" w:fill="FFFFFF"/>
            <w:vAlign w:val="bottom"/>
            <w:hideMark/>
          </w:tcPr>
          <w:p w14:paraId="4AB64F66"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provides its customers with the means to express their satisfaction, suggestions and complaints.</w:t>
            </w:r>
          </w:p>
        </w:tc>
        <w:tc>
          <w:tcPr>
            <w:tcW w:w="1145" w:type="dxa"/>
            <w:tcBorders>
              <w:top w:val="nil"/>
              <w:left w:val="nil"/>
              <w:bottom w:val="single" w:sz="4" w:space="0" w:color="auto"/>
              <w:right w:val="single" w:sz="4" w:space="0" w:color="auto"/>
            </w:tcBorders>
            <w:shd w:val="clear" w:color="000000" w:fill="FFFFFF"/>
            <w:vAlign w:val="bottom"/>
            <w:hideMark/>
          </w:tcPr>
          <w:p w14:paraId="4F10DF09"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5549341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7460055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7C01F31" w14:textId="77777777" w:rsidTr="007229FA">
        <w:trPr>
          <w:trHeight w:val="298"/>
        </w:trPr>
        <w:tc>
          <w:tcPr>
            <w:tcW w:w="1145" w:type="dxa"/>
            <w:tcBorders>
              <w:top w:val="nil"/>
              <w:left w:val="nil"/>
              <w:bottom w:val="single" w:sz="4" w:space="0" w:color="auto"/>
              <w:right w:val="nil"/>
            </w:tcBorders>
            <w:shd w:val="clear" w:color="000000" w:fill="FFFFFF"/>
            <w:hideMark/>
          </w:tcPr>
          <w:p w14:paraId="42E8B4D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746DC85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2AB623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3E46D4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D41936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3405362F" w14:textId="77777777" w:rsidTr="007229FA">
        <w:trPr>
          <w:trHeight w:val="298"/>
        </w:trPr>
        <w:tc>
          <w:tcPr>
            <w:tcW w:w="1145" w:type="dxa"/>
            <w:tcBorders>
              <w:top w:val="nil"/>
              <w:left w:val="single" w:sz="4" w:space="0" w:color="auto"/>
              <w:bottom w:val="single" w:sz="4" w:space="0" w:color="auto"/>
              <w:right w:val="single" w:sz="4" w:space="0" w:color="auto"/>
            </w:tcBorders>
            <w:shd w:val="clear" w:color="000000" w:fill="C0C0C0"/>
            <w:noWrap/>
            <w:hideMark/>
          </w:tcPr>
          <w:p w14:paraId="2079A00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4.18</w:t>
            </w:r>
          </w:p>
        </w:tc>
        <w:tc>
          <w:tcPr>
            <w:tcW w:w="5729" w:type="dxa"/>
            <w:tcBorders>
              <w:top w:val="nil"/>
              <w:left w:val="nil"/>
              <w:bottom w:val="single" w:sz="4" w:space="0" w:color="auto"/>
              <w:right w:val="single" w:sz="4" w:space="0" w:color="auto"/>
            </w:tcBorders>
            <w:shd w:val="clear" w:color="000000" w:fill="FFFFFF"/>
            <w:vAlign w:val="bottom"/>
            <w:hideMark/>
          </w:tcPr>
          <w:p w14:paraId="74FCDE84"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Product catalogs, technical specifications and benefits of its products are available.</w:t>
            </w:r>
          </w:p>
        </w:tc>
        <w:tc>
          <w:tcPr>
            <w:tcW w:w="1145" w:type="dxa"/>
            <w:tcBorders>
              <w:top w:val="nil"/>
              <w:left w:val="nil"/>
              <w:bottom w:val="single" w:sz="4" w:space="0" w:color="auto"/>
              <w:right w:val="single" w:sz="4" w:space="0" w:color="auto"/>
            </w:tcBorders>
            <w:shd w:val="clear" w:color="000000" w:fill="FFFFFF"/>
            <w:vAlign w:val="bottom"/>
            <w:hideMark/>
          </w:tcPr>
          <w:p w14:paraId="23F17414"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00FEDC2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4C4FFF6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CCCC00B" w14:textId="77777777" w:rsidTr="007229FA">
        <w:trPr>
          <w:trHeight w:val="298"/>
        </w:trPr>
        <w:tc>
          <w:tcPr>
            <w:tcW w:w="1145" w:type="dxa"/>
            <w:tcBorders>
              <w:top w:val="nil"/>
              <w:left w:val="nil"/>
              <w:bottom w:val="nil"/>
              <w:right w:val="nil"/>
            </w:tcBorders>
            <w:shd w:val="clear" w:color="auto" w:fill="auto"/>
            <w:noWrap/>
            <w:vAlign w:val="bottom"/>
            <w:hideMark/>
          </w:tcPr>
          <w:p w14:paraId="46FC7760"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5E7C7098"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6F8657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2585AF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2A5C6E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CED1250" w14:textId="77777777" w:rsidTr="007229FA">
        <w:trPr>
          <w:trHeight w:val="298"/>
        </w:trPr>
        <w:tc>
          <w:tcPr>
            <w:tcW w:w="1145" w:type="dxa"/>
            <w:tcBorders>
              <w:top w:val="nil"/>
              <w:left w:val="nil"/>
              <w:bottom w:val="nil"/>
              <w:right w:val="nil"/>
            </w:tcBorders>
            <w:shd w:val="clear" w:color="auto" w:fill="auto"/>
            <w:noWrap/>
            <w:vAlign w:val="bottom"/>
            <w:hideMark/>
          </w:tcPr>
          <w:p w14:paraId="35F05950"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609F1A71"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52C64CB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1C7A2FB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50.00</w:t>
            </w:r>
          </w:p>
        </w:tc>
        <w:tc>
          <w:tcPr>
            <w:tcW w:w="1145" w:type="dxa"/>
            <w:tcBorders>
              <w:top w:val="single" w:sz="4" w:space="0" w:color="auto"/>
              <w:left w:val="nil"/>
              <w:bottom w:val="single" w:sz="4" w:space="0" w:color="auto"/>
              <w:right w:val="single" w:sz="4" w:space="0" w:color="auto"/>
            </w:tcBorders>
            <w:shd w:val="clear" w:color="000000" w:fill="C0C0C0"/>
            <w:hideMark/>
          </w:tcPr>
          <w:p w14:paraId="16858FDF"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19048F28" w14:textId="77777777" w:rsidTr="007229FA">
        <w:trPr>
          <w:trHeight w:val="298"/>
        </w:trPr>
        <w:tc>
          <w:tcPr>
            <w:tcW w:w="1145" w:type="dxa"/>
            <w:tcBorders>
              <w:top w:val="nil"/>
              <w:left w:val="nil"/>
              <w:bottom w:val="nil"/>
              <w:right w:val="nil"/>
            </w:tcBorders>
            <w:shd w:val="clear" w:color="auto" w:fill="auto"/>
            <w:noWrap/>
            <w:vAlign w:val="bottom"/>
            <w:hideMark/>
          </w:tcPr>
          <w:p w14:paraId="4DE458A9"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4C2A1DD1"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6C6AD4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EF221D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A07D1B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20918D6"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noWrap/>
            <w:vAlign w:val="bottom"/>
            <w:hideMark/>
          </w:tcPr>
          <w:p w14:paraId="5EF49DD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single" w:sz="4" w:space="0" w:color="auto"/>
            </w:tcBorders>
            <w:shd w:val="clear" w:color="000000" w:fill="C0C0C0"/>
            <w:vAlign w:val="bottom"/>
            <w:hideMark/>
          </w:tcPr>
          <w:p w14:paraId="69571BD0"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C. DISTRIBUTION</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DD2DFF1"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2DE5F12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69620FE8"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51B40B8D" w14:textId="77777777" w:rsidTr="007229FA">
        <w:trPr>
          <w:trHeight w:val="298"/>
        </w:trPr>
        <w:tc>
          <w:tcPr>
            <w:tcW w:w="1145" w:type="dxa"/>
            <w:tcBorders>
              <w:top w:val="nil"/>
              <w:left w:val="nil"/>
              <w:bottom w:val="single" w:sz="4" w:space="0" w:color="auto"/>
              <w:right w:val="nil"/>
            </w:tcBorders>
            <w:shd w:val="clear" w:color="000000" w:fill="FFFFFF"/>
            <w:hideMark/>
          </w:tcPr>
          <w:p w14:paraId="620AB69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500C7C07"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09FEEDF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13FBD2E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3ED6CE4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003BAFC"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noWrap/>
            <w:hideMark/>
          </w:tcPr>
          <w:p w14:paraId="032BFBF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4.19</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496CE640"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enterprise has developed an efficient distribution system that allows its products to be delivered to customers when and where they need them</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1CA0AB4"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F0989F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15.00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BFF664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5D22F33" w14:textId="77777777" w:rsidTr="007229FA">
        <w:trPr>
          <w:trHeight w:val="298"/>
        </w:trPr>
        <w:tc>
          <w:tcPr>
            <w:tcW w:w="1145" w:type="dxa"/>
            <w:tcBorders>
              <w:top w:val="nil"/>
              <w:left w:val="nil"/>
              <w:bottom w:val="single" w:sz="4" w:space="0" w:color="auto"/>
              <w:right w:val="nil"/>
            </w:tcBorders>
            <w:shd w:val="clear" w:color="000000" w:fill="FFFFFF"/>
            <w:hideMark/>
          </w:tcPr>
          <w:p w14:paraId="5A2945C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7C67341D"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E4745A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F48011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85EBEF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622500A"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noWrap/>
            <w:hideMark/>
          </w:tcPr>
          <w:p w14:paraId="4B69AD6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4.20</w:t>
            </w:r>
          </w:p>
        </w:tc>
        <w:tc>
          <w:tcPr>
            <w:tcW w:w="5729" w:type="dxa"/>
            <w:tcBorders>
              <w:top w:val="nil"/>
              <w:left w:val="nil"/>
              <w:bottom w:val="single" w:sz="4" w:space="0" w:color="auto"/>
              <w:right w:val="single" w:sz="4" w:space="0" w:color="auto"/>
            </w:tcBorders>
            <w:shd w:val="clear" w:color="000000" w:fill="FFFFFF"/>
            <w:vAlign w:val="bottom"/>
            <w:hideMark/>
          </w:tcPr>
          <w:p w14:paraId="302DA474"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distribution channel of the enterprise has evolved in terms of coverage, # of sellers, , alliances, etc.</w:t>
            </w:r>
          </w:p>
        </w:tc>
        <w:tc>
          <w:tcPr>
            <w:tcW w:w="1145" w:type="dxa"/>
            <w:tcBorders>
              <w:top w:val="nil"/>
              <w:left w:val="nil"/>
              <w:bottom w:val="single" w:sz="4" w:space="0" w:color="auto"/>
              <w:right w:val="single" w:sz="4" w:space="0" w:color="auto"/>
            </w:tcBorders>
            <w:shd w:val="clear" w:color="000000" w:fill="FFFFFF"/>
            <w:vAlign w:val="bottom"/>
            <w:hideMark/>
          </w:tcPr>
          <w:p w14:paraId="620AC8C9"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52C5AE4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15.00</w:t>
            </w:r>
          </w:p>
        </w:tc>
        <w:tc>
          <w:tcPr>
            <w:tcW w:w="1145" w:type="dxa"/>
            <w:tcBorders>
              <w:top w:val="nil"/>
              <w:left w:val="nil"/>
              <w:bottom w:val="single" w:sz="4" w:space="0" w:color="auto"/>
              <w:right w:val="single" w:sz="4" w:space="0" w:color="auto"/>
            </w:tcBorders>
            <w:shd w:val="clear" w:color="000000" w:fill="FFFFFF"/>
            <w:vAlign w:val="bottom"/>
            <w:hideMark/>
          </w:tcPr>
          <w:p w14:paraId="04BB727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557F3C98" w14:textId="77777777" w:rsidTr="007229FA">
        <w:trPr>
          <w:trHeight w:val="298"/>
        </w:trPr>
        <w:tc>
          <w:tcPr>
            <w:tcW w:w="1145" w:type="dxa"/>
            <w:tcBorders>
              <w:top w:val="nil"/>
              <w:left w:val="nil"/>
              <w:bottom w:val="nil"/>
              <w:right w:val="nil"/>
            </w:tcBorders>
            <w:shd w:val="clear" w:color="000000" w:fill="FFFFFF"/>
            <w:noWrap/>
            <w:hideMark/>
          </w:tcPr>
          <w:p w14:paraId="0D65543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035BBD5D"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717C38E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5A0D96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6C02CB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5B446BD"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0D44793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16EA552C" w14:textId="77777777" w:rsidR="007229FA" w:rsidRPr="00B9186C" w:rsidRDefault="007229FA" w:rsidP="007229FA">
            <w:pPr>
              <w:spacing w:after="0" w:line="240" w:lineRule="auto"/>
              <w:jc w:val="both"/>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nil"/>
              <w:bottom w:val="single" w:sz="4" w:space="0" w:color="auto"/>
              <w:right w:val="nil"/>
            </w:tcBorders>
            <w:shd w:val="clear" w:color="000000" w:fill="C0C0C0"/>
            <w:vAlign w:val="bottom"/>
            <w:hideMark/>
          </w:tcPr>
          <w:p w14:paraId="36D242F1"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nil"/>
            </w:tcBorders>
            <w:shd w:val="clear" w:color="000000" w:fill="C0C0C0"/>
            <w:vAlign w:val="bottom"/>
            <w:hideMark/>
          </w:tcPr>
          <w:p w14:paraId="3B5ED5BE"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30.00</w:t>
            </w:r>
          </w:p>
        </w:tc>
        <w:tc>
          <w:tcPr>
            <w:tcW w:w="1145" w:type="dxa"/>
            <w:tcBorders>
              <w:top w:val="single" w:sz="4" w:space="0" w:color="auto"/>
              <w:left w:val="nil"/>
              <w:bottom w:val="single" w:sz="4" w:space="0" w:color="auto"/>
              <w:right w:val="nil"/>
            </w:tcBorders>
            <w:shd w:val="clear" w:color="000000" w:fill="C0C0C0"/>
            <w:vAlign w:val="bottom"/>
            <w:hideMark/>
          </w:tcPr>
          <w:p w14:paraId="403AAAB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389022CF" w14:textId="77777777" w:rsidTr="007229FA">
        <w:trPr>
          <w:trHeight w:val="298"/>
        </w:trPr>
        <w:tc>
          <w:tcPr>
            <w:tcW w:w="1145" w:type="dxa"/>
            <w:tcBorders>
              <w:top w:val="nil"/>
              <w:left w:val="single" w:sz="4" w:space="0" w:color="auto"/>
              <w:bottom w:val="single" w:sz="4" w:space="0" w:color="auto"/>
              <w:right w:val="nil"/>
            </w:tcBorders>
            <w:shd w:val="clear" w:color="000000" w:fill="C0C0C0"/>
            <w:vAlign w:val="bottom"/>
            <w:hideMark/>
          </w:tcPr>
          <w:p w14:paraId="100A77B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C0C0C0"/>
            <w:noWrap/>
            <w:vAlign w:val="bottom"/>
            <w:hideMark/>
          </w:tcPr>
          <w:p w14:paraId="7CA02E2D" w14:textId="77777777" w:rsidR="007229FA" w:rsidRPr="00B9186C" w:rsidRDefault="007229FA" w:rsidP="007229FA">
            <w:pPr>
              <w:spacing w:after="0" w:line="240" w:lineRule="auto"/>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 AREA</w:t>
            </w:r>
          </w:p>
        </w:tc>
        <w:tc>
          <w:tcPr>
            <w:tcW w:w="1145" w:type="dxa"/>
            <w:tcBorders>
              <w:top w:val="nil"/>
              <w:left w:val="nil"/>
              <w:bottom w:val="single" w:sz="4" w:space="0" w:color="auto"/>
              <w:right w:val="nil"/>
            </w:tcBorders>
            <w:shd w:val="clear" w:color="000000" w:fill="C0C0C0"/>
            <w:noWrap/>
            <w:vAlign w:val="bottom"/>
            <w:hideMark/>
          </w:tcPr>
          <w:p w14:paraId="28186E1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nil"/>
              <w:left w:val="nil"/>
              <w:bottom w:val="single" w:sz="4" w:space="0" w:color="auto"/>
              <w:right w:val="nil"/>
            </w:tcBorders>
            <w:shd w:val="clear" w:color="000000" w:fill="C0C0C0"/>
            <w:noWrap/>
            <w:vAlign w:val="bottom"/>
            <w:hideMark/>
          </w:tcPr>
          <w:p w14:paraId="4C44E21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180.00</w:t>
            </w:r>
          </w:p>
        </w:tc>
        <w:tc>
          <w:tcPr>
            <w:tcW w:w="1145" w:type="dxa"/>
            <w:tcBorders>
              <w:top w:val="nil"/>
              <w:left w:val="nil"/>
              <w:bottom w:val="single" w:sz="4" w:space="0" w:color="auto"/>
              <w:right w:val="nil"/>
            </w:tcBorders>
            <w:shd w:val="clear" w:color="000000" w:fill="C0C0C0"/>
            <w:noWrap/>
            <w:vAlign w:val="bottom"/>
            <w:hideMark/>
          </w:tcPr>
          <w:p w14:paraId="09A275DC"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24982A70" w14:textId="77777777" w:rsidTr="007229FA">
        <w:trPr>
          <w:trHeight w:val="298"/>
        </w:trPr>
        <w:tc>
          <w:tcPr>
            <w:tcW w:w="1145" w:type="dxa"/>
            <w:tcBorders>
              <w:top w:val="nil"/>
              <w:left w:val="nil"/>
              <w:bottom w:val="nil"/>
              <w:right w:val="nil"/>
            </w:tcBorders>
            <w:shd w:val="clear" w:color="auto" w:fill="auto"/>
            <w:vAlign w:val="bottom"/>
            <w:hideMark/>
          </w:tcPr>
          <w:p w14:paraId="0C942749"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auto" w:fill="auto"/>
            <w:vAlign w:val="bottom"/>
            <w:hideMark/>
          </w:tcPr>
          <w:p w14:paraId="2AB3C4F5" w14:textId="77777777" w:rsidR="007229FA" w:rsidRPr="00B9186C" w:rsidRDefault="007229FA" w:rsidP="007229FA">
            <w:pPr>
              <w:spacing w:after="0" w:line="240" w:lineRule="auto"/>
              <w:jc w:val="both"/>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4D97AFA3"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4F39E8BD"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c>
          <w:tcPr>
            <w:tcW w:w="1145" w:type="dxa"/>
            <w:tcBorders>
              <w:top w:val="nil"/>
              <w:left w:val="nil"/>
              <w:bottom w:val="nil"/>
              <w:right w:val="nil"/>
            </w:tcBorders>
            <w:shd w:val="clear" w:color="auto" w:fill="auto"/>
            <w:vAlign w:val="bottom"/>
            <w:hideMark/>
          </w:tcPr>
          <w:p w14:paraId="7BA28368"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p>
        </w:tc>
      </w:tr>
      <w:tr w:rsidR="007229FA" w:rsidRPr="00294C7D" w14:paraId="01CCEA84"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7CA0D5B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nil"/>
              <w:bottom w:val="single" w:sz="4" w:space="0" w:color="auto"/>
              <w:right w:val="single" w:sz="4" w:space="0" w:color="auto"/>
            </w:tcBorders>
            <w:shd w:val="clear" w:color="000000" w:fill="C0C0C0"/>
            <w:vAlign w:val="center"/>
            <w:hideMark/>
          </w:tcPr>
          <w:p w14:paraId="4132BA52"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5. ACCOUNTING AND FINANCES</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5222BF8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1A1A221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779A9ED9"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366D394B" w14:textId="77777777" w:rsidTr="007229FA">
        <w:trPr>
          <w:trHeight w:val="298"/>
        </w:trPr>
        <w:tc>
          <w:tcPr>
            <w:tcW w:w="1145" w:type="dxa"/>
            <w:tcBorders>
              <w:top w:val="nil"/>
              <w:left w:val="nil"/>
              <w:bottom w:val="nil"/>
              <w:right w:val="nil"/>
            </w:tcBorders>
            <w:shd w:val="clear" w:color="000000" w:fill="FFFFFF"/>
            <w:noWrap/>
            <w:vAlign w:val="bottom"/>
            <w:hideMark/>
          </w:tcPr>
          <w:p w14:paraId="2D4D6AD9" w14:textId="77777777" w:rsidR="007229FA" w:rsidRPr="00B9186C" w:rsidRDefault="007229FA" w:rsidP="007229FA">
            <w:pPr>
              <w:spacing w:after="0" w:line="240" w:lineRule="auto"/>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noWrap/>
            <w:vAlign w:val="bottom"/>
            <w:hideMark/>
          </w:tcPr>
          <w:p w14:paraId="0E08D6B6" w14:textId="77777777" w:rsidR="007229FA" w:rsidRPr="00B9186C" w:rsidRDefault="007229FA" w:rsidP="007229FA">
            <w:pPr>
              <w:spacing w:after="0" w:line="240" w:lineRule="auto"/>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noWrap/>
            <w:vAlign w:val="bottom"/>
            <w:hideMark/>
          </w:tcPr>
          <w:p w14:paraId="0421C05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noWrap/>
            <w:vAlign w:val="bottom"/>
            <w:hideMark/>
          </w:tcPr>
          <w:p w14:paraId="1DDD64C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noWrap/>
            <w:vAlign w:val="bottom"/>
            <w:hideMark/>
          </w:tcPr>
          <w:p w14:paraId="516F506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432067" w14:paraId="6520814C" w14:textId="77777777" w:rsidTr="007229FA">
        <w:trPr>
          <w:trHeight w:val="298"/>
        </w:trPr>
        <w:tc>
          <w:tcPr>
            <w:tcW w:w="1145" w:type="dxa"/>
            <w:tcBorders>
              <w:top w:val="nil"/>
              <w:left w:val="nil"/>
              <w:bottom w:val="nil"/>
              <w:right w:val="nil"/>
            </w:tcBorders>
            <w:shd w:val="clear" w:color="000000" w:fill="FFFFFF"/>
            <w:noWrap/>
            <w:vAlign w:val="bottom"/>
            <w:hideMark/>
          </w:tcPr>
          <w:p w14:paraId="173BC7F8" w14:textId="77777777" w:rsidR="007229FA" w:rsidRPr="00B9186C" w:rsidRDefault="007229FA" w:rsidP="007229FA">
            <w:pPr>
              <w:spacing w:after="0" w:line="240" w:lineRule="auto"/>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6B7320C6"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A. ACCOUNTING</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ABD4829"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0A862D08"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587A411B" w14:textId="77777777" w:rsidR="007229FA" w:rsidRPr="00294C7D" w:rsidRDefault="007229FA" w:rsidP="007229FA">
            <w:pPr>
              <w:spacing w:after="0" w:line="240" w:lineRule="auto"/>
              <w:jc w:val="center"/>
              <w:rPr>
                <w:rFonts w:ascii="Calibri" w:eastAsia="Times New Roman" w:hAnsi="Calibri" w:cs="Times New Roman"/>
                <w:b/>
                <w:bCs/>
                <w:lang w:val="en-US" w:eastAsia="es-PE"/>
              </w:rPr>
            </w:pPr>
            <w:r w:rsidRPr="00294C7D">
              <w:rPr>
                <w:rFonts w:ascii="Calibri" w:eastAsia="Times New Roman" w:hAnsi="Calibri" w:cs="Times New Roman"/>
                <w:b/>
                <w:bCs/>
                <w:lang w:val="en-US" w:eastAsia="es-PE"/>
              </w:rPr>
              <w:t> </w:t>
            </w:r>
          </w:p>
        </w:tc>
      </w:tr>
      <w:tr w:rsidR="007229FA" w:rsidRPr="00432067" w14:paraId="76F2078B" w14:textId="77777777" w:rsidTr="007229FA">
        <w:trPr>
          <w:trHeight w:val="313"/>
        </w:trPr>
        <w:tc>
          <w:tcPr>
            <w:tcW w:w="1145" w:type="dxa"/>
            <w:tcBorders>
              <w:top w:val="nil"/>
              <w:left w:val="nil"/>
              <w:bottom w:val="nil"/>
              <w:right w:val="nil"/>
            </w:tcBorders>
            <w:shd w:val="clear" w:color="000000" w:fill="FFFFFF"/>
            <w:noWrap/>
            <w:vAlign w:val="bottom"/>
            <w:hideMark/>
          </w:tcPr>
          <w:p w14:paraId="2B0D2E4E" w14:textId="77777777" w:rsidR="007229FA" w:rsidRPr="00294C7D" w:rsidRDefault="007229FA" w:rsidP="007229FA">
            <w:pPr>
              <w:spacing w:after="0" w:line="240" w:lineRule="auto"/>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noWrap/>
            <w:vAlign w:val="bottom"/>
            <w:hideMark/>
          </w:tcPr>
          <w:p w14:paraId="33B63D2E" w14:textId="77777777" w:rsidR="007229FA" w:rsidRPr="00294C7D" w:rsidRDefault="007229FA" w:rsidP="007229FA">
            <w:pPr>
              <w:spacing w:after="0" w:line="240" w:lineRule="auto"/>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noWrap/>
            <w:vAlign w:val="bottom"/>
            <w:hideMark/>
          </w:tcPr>
          <w:p w14:paraId="7155D531"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noWrap/>
            <w:vAlign w:val="bottom"/>
            <w:hideMark/>
          </w:tcPr>
          <w:p w14:paraId="04E09D95"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noWrap/>
            <w:vAlign w:val="bottom"/>
            <w:hideMark/>
          </w:tcPr>
          <w:p w14:paraId="380A1C72"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r>
      <w:tr w:rsidR="007229FA" w:rsidRPr="00294C7D" w14:paraId="08B3D037"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3E18604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5.1</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483326BD"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accounting is done in the first 5 days of the month, with full and sufficient reports for a timely decision making.</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D620669"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49CDD9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0EE801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E5DF217" w14:textId="77777777" w:rsidTr="007229FA">
        <w:trPr>
          <w:trHeight w:val="313"/>
        </w:trPr>
        <w:tc>
          <w:tcPr>
            <w:tcW w:w="1145" w:type="dxa"/>
            <w:tcBorders>
              <w:top w:val="nil"/>
              <w:left w:val="nil"/>
              <w:bottom w:val="nil"/>
              <w:right w:val="nil"/>
            </w:tcBorders>
            <w:shd w:val="clear" w:color="000000" w:fill="FFFFFF"/>
            <w:hideMark/>
          </w:tcPr>
          <w:p w14:paraId="75477EC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single" w:sz="4" w:space="0" w:color="auto"/>
            </w:tcBorders>
            <w:shd w:val="clear" w:color="000000" w:fill="FFFFFF"/>
            <w:vAlign w:val="bottom"/>
            <w:hideMark/>
          </w:tcPr>
          <w:p w14:paraId="52D6BBD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2F0AED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66FA35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3D99CB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D2B395D" w14:textId="77777777" w:rsidTr="007229FA">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751D65D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5.2</w:t>
            </w:r>
          </w:p>
        </w:tc>
        <w:tc>
          <w:tcPr>
            <w:tcW w:w="5729" w:type="dxa"/>
            <w:tcBorders>
              <w:top w:val="nil"/>
              <w:left w:val="nil"/>
              <w:bottom w:val="single" w:sz="4" w:space="0" w:color="auto"/>
              <w:right w:val="single" w:sz="4" w:space="0" w:color="auto"/>
            </w:tcBorders>
            <w:shd w:val="clear" w:color="000000" w:fill="FFFFFF"/>
            <w:vAlign w:val="bottom"/>
            <w:hideMark/>
          </w:tcPr>
          <w:p w14:paraId="03D91BAA"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system of accounting and costs is structured in a way that it allows to know the real status of the business, you can obtain reliable information about the state of inventories, portfolio, sales, accounts payable, banks, cash, etc.</w:t>
            </w:r>
          </w:p>
        </w:tc>
        <w:tc>
          <w:tcPr>
            <w:tcW w:w="1145" w:type="dxa"/>
            <w:tcBorders>
              <w:top w:val="nil"/>
              <w:left w:val="nil"/>
              <w:bottom w:val="single" w:sz="4" w:space="0" w:color="auto"/>
              <w:right w:val="single" w:sz="4" w:space="0" w:color="auto"/>
            </w:tcBorders>
            <w:shd w:val="clear" w:color="000000" w:fill="FFFFFF"/>
            <w:vAlign w:val="bottom"/>
            <w:hideMark/>
          </w:tcPr>
          <w:p w14:paraId="3B06F68A"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152CE54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20.00</w:t>
            </w:r>
          </w:p>
        </w:tc>
        <w:tc>
          <w:tcPr>
            <w:tcW w:w="1145" w:type="dxa"/>
            <w:tcBorders>
              <w:top w:val="nil"/>
              <w:left w:val="nil"/>
              <w:bottom w:val="single" w:sz="4" w:space="0" w:color="auto"/>
              <w:right w:val="single" w:sz="4" w:space="0" w:color="auto"/>
            </w:tcBorders>
            <w:shd w:val="clear" w:color="000000" w:fill="FFFFFF"/>
            <w:vAlign w:val="bottom"/>
            <w:hideMark/>
          </w:tcPr>
          <w:p w14:paraId="7665744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73CC9FC" w14:textId="77777777" w:rsidTr="007229FA">
        <w:trPr>
          <w:trHeight w:val="313"/>
        </w:trPr>
        <w:tc>
          <w:tcPr>
            <w:tcW w:w="1145" w:type="dxa"/>
            <w:tcBorders>
              <w:top w:val="nil"/>
              <w:left w:val="nil"/>
              <w:bottom w:val="nil"/>
              <w:right w:val="nil"/>
            </w:tcBorders>
            <w:shd w:val="clear" w:color="000000" w:fill="FFFFFF"/>
            <w:hideMark/>
          </w:tcPr>
          <w:p w14:paraId="6E446FA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single" w:sz="4" w:space="0" w:color="auto"/>
            </w:tcBorders>
            <w:shd w:val="clear" w:color="000000" w:fill="FFFFFF"/>
            <w:vAlign w:val="bottom"/>
            <w:hideMark/>
          </w:tcPr>
          <w:p w14:paraId="527BABA9"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D755E8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AB7CBE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816A17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723B595"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221DC98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5.3</w:t>
            </w:r>
          </w:p>
        </w:tc>
        <w:tc>
          <w:tcPr>
            <w:tcW w:w="5729" w:type="dxa"/>
            <w:tcBorders>
              <w:top w:val="nil"/>
              <w:left w:val="nil"/>
              <w:bottom w:val="single" w:sz="4" w:space="0" w:color="auto"/>
              <w:right w:val="single" w:sz="4" w:space="0" w:color="auto"/>
            </w:tcBorders>
            <w:shd w:val="clear" w:color="000000" w:fill="FFFFFF"/>
            <w:vAlign w:val="bottom"/>
            <w:hideMark/>
          </w:tcPr>
          <w:p w14:paraId="6BC7FE20" w14:textId="570A2A14" w:rsidR="007229FA" w:rsidRPr="00294C7D" w:rsidRDefault="0098356C" w:rsidP="007229FA">
            <w:pPr>
              <w:spacing w:after="0" w:line="240" w:lineRule="auto"/>
              <w:jc w:val="both"/>
              <w:rPr>
                <w:rFonts w:ascii="Calibri" w:eastAsia="Times New Roman" w:hAnsi="Calibri" w:cs="Times New Roman"/>
                <w:lang w:val="en-US" w:eastAsia="es-PE"/>
              </w:rPr>
            </w:pPr>
            <w:r>
              <w:rPr>
                <w:rFonts w:ascii="Calibri" w:eastAsia="Times New Roman" w:hAnsi="Calibri" w:cs="Times New Roman"/>
                <w:lang w:val="en-US" w:eastAsia="es-PE"/>
              </w:rPr>
              <w:t xml:space="preserve">Managers </w:t>
            </w:r>
            <w:r w:rsidRPr="00294C7D">
              <w:rPr>
                <w:rFonts w:ascii="Calibri" w:eastAsia="Times New Roman" w:hAnsi="Calibri" w:cs="Times New Roman"/>
                <w:lang w:val="en-US" w:eastAsia="es-PE"/>
              </w:rPr>
              <w:t>have</w:t>
            </w:r>
            <w:r w:rsidR="007229FA" w:rsidRPr="00294C7D">
              <w:rPr>
                <w:rFonts w:ascii="Calibri" w:eastAsia="Times New Roman" w:hAnsi="Calibri" w:cs="Times New Roman"/>
                <w:lang w:val="en-US" w:eastAsia="es-PE"/>
              </w:rPr>
              <w:t xml:space="preserve"> sufficient information about the costs of their operations.</w:t>
            </w:r>
          </w:p>
        </w:tc>
        <w:tc>
          <w:tcPr>
            <w:tcW w:w="1145" w:type="dxa"/>
            <w:tcBorders>
              <w:top w:val="nil"/>
              <w:left w:val="nil"/>
              <w:bottom w:val="single" w:sz="4" w:space="0" w:color="auto"/>
              <w:right w:val="single" w:sz="4" w:space="0" w:color="auto"/>
            </w:tcBorders>
            <w:shd w:val="clear" w:color="000000" w:fill="FFFFFF"/>
            <w:vAlign w:val="bottom"/>
            <w:hideMark/>
          </w:tcPr>
          <w:p w14:paraId="726D0E87"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5CD3497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30B5BD1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EFDC0E2" w14:textId="77777777" w:rsidTr="007229FA">
        <w:trPr>
          <w:trHeight w:val="313"/>
        </w:trPr>
        <w:tc>
          <w:tcPr>
            <w:tcW w:w="1145" w:type="dxa"/>
            <w:tcBorders>
              <w:top w:val="nil"/>
              <w:left w:val="nil"/>
              <w:bottom w:val="single" w:sz="4" w:space="0" w:color="auto"/>
              <w:right w:val="nil"/>
            </w:tcBorders>
            <w:shd w:val="clear" w:color="000000" w:fill="FFFFFF"/>
            <w:hideMark/>
          </w:tcPr>
          <w:p w14:paraId="3FF9DEA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6FDECDF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190196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02C5A5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091A89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BD2BC1B"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77DD8CF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5.4</w:t>
            </w:r>
          </w:p>
        </w:tc>
        <w:tc>
          <w:tcPr>
            <w:tcW w:w="5729" w:type="dxa"/>
            <w:tcBorders>
              <w:top w:val="nil"/>
              <w:left w:val="nil"/>
              <w:bottom w:val="single" w:sz="4" w:space="0" w:color="auto"/>
              <w:right w:val="single" w:sz="4" w:space="0" w:color="auto"/>
            </w:tcBorders>
            <w:shd w:val="clear" w:color="000000" w:fill="FFFFFF"/>
            <w:vAlign w:val="bottom"/>
            <w:hideMark/>
          </w:tcPr>
          <w:p w14:paraId="0976E5E3"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accounting system allows the control and timely payment of tax obligations.</w:t>
            </w:r>
          </w:p>
        </w:tc>
        <w:tc>
          <w:tcPr>
            <w:tcW w:w="1145" w:type="dxa"/>
            <w:tcBorders>
              <w:top w:val="nil"/>
              <w:left w:val="nil"/>
              <w:bottom w:val="single" w:sz="4" w:space="0" w:color="auto"/>
              <w:right w:val="single" w:sz="4" w:space="0" w:color="auto"/>
            </w:tcBorders>
            <w:shd w:val="clear" w:color="000000" w:fill="FFFFFF"/>
            <w:vAlign w:val="bottom"/>
            <w:hideMark/>
          </w:tcPr>
          <w:p w14:paraId="315DE173"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799EC42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15.00</w:t>
            </w:r>
          </w:p>
        </w:tc>
        <w:tc>
          <w:tcPr>
            <w:tcW w:w="1145" w:type="dxa"/>
            <w:tcBorders>
              <w:top w:val="nil"/>
              <w:left w:val="nil"/>
              <w:bottom w:val="single" w:sz="4" w:space="0" w:color="auto"/>
              <w:right w:val="single" w:sz="4" w:space="0" w:color="auto"/>
            </w:tcBorders>
            <w:shd w:val="clear" w:color="000000" w:fill="FFFFFF"/>
            <w:vAlign w:val="bottom"/>
            <w:hideMark/>
          </w:tcPr>
          <w:p w14:paraId="5AD8020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49C0AF7" w14:textId="77777777" w:rsidTr="007229FA">
        <w:trPr>
          <w:trHeight w:val="313"/>
        </w:trPr>
        <w:tc>
          <w:tcPr>
            <w:tcW w:w="1145" w:type="dxa"/>
            <w:tcBorders>
              <w:top w:val="nil"/>
              <w:left w:val="nil"/>
              <w:bottom w:val="single" w:sz="4" w:space="0" w:color="auto"/>
              <w:right w:val="nil"/>
            </w:tcBorders>
            <w:shd w:val="clear" w:color="000000" w:fill="FFFFFF"/>
            <w:hideMark/>
          </w:tcPr>
          <w:p w14:paraId="4E87316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337FDF5E"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BA8D88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787F33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58B1B1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01701E44"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515D80F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5.5</w:t>
            </w:r>
          </w:p>
        </w:tc>
        <w:tc>
          <w:tcPr>
            <w:tcW w:w="5729" w:type="dxa"/>
            <w:tcBorders>
              <w:top w:val="nil"/>
              <w:left w:val="nil"/>
              <w:bottom w:val="single" w:sz="4" w:space="0" w:color="auto"/>
              <w:right w:val="single" w:sz="4" w:space="0" w:color="auto"/>
            </w:tcBorders>
            <w:shd w:val="clear" w:color="000000" w:fill="FFFFFF"/>
            <w:vAlign w:val="bottom"/>
            <w:hideMark/>
          </w:tcPr>
          <w:p w14:paraId="0B2A7342"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 accounting system </w:t>
            </w:r>
            <w:r>
              <w:rPr>
                <w:rFonts w:ascii="Calibri" w:eastAsia="Times New Roman" w:hAnsi="Calibri" w:cs="Times New Roman"/>
                <w:lang w:val="en-US" w:eastAsia="es-PE"/>
              </w:rPr>
              <w:t xml:space="preserve">allows to </w:t>
            </w:r>
            <w:r w:rsidRPr="00294C7D">
              <w:rPr>
                <w:rFonts w:ascii="Calibri" w:eastAsia="Times New Roman" w:hAnsi="Calibri" w:cs="Times New Roman"/>
                <w:lang w:val="en-US" w:eastAsia="es-PE"/>
              </w:rPr>
              <w:t>verif</w:t>
            </w:r>
            <w:r>
              <w:rPr>
                <w:rFonts w:ascii="Calibri" w:eastAsia="Times New Roman" w:hAnsi="Calibri" w:cs="Times New Roman"/>
                <w:lang w:val="en-US" w:eastAsia="es-PE"/>
              </w:rPr>
              <w:t>y</w:t>
            </w:r>
            <w:r w:rsidRPr="00294C7D">
              <w:rPr>
                <w:rFonts w:ascii="Calibri" w:eastAsia="Times New Roman" w:hAnsi="Calibri" w:cs="Times New Roman"/>
                <w:lang w:val="en-US" w:eastAsia="es-PE"/>
              </w:rPr>
              <w:t xml:space="preserve"> and make provisions for the payment of monthly obligations.</w:t>
            </w:r>
          </w:p>
        </w:tc>
        <w:tc>
          <w:tcPr>
            <w:tcW w:w="1145" w:type="dxa"/>
            <w:tcBorders>
              <w:top w:val="nil"/>
              <w:left w:val="nil"/>
              <w:bottom w:val="single" w:sz="4" w:space="0" w:color="auto"/>
              <w:right w:val="single" w:sz="4" w:space="0" w:color="auto"/>
            </w:tcBorders>
            <w:shd w:val="clear" w:color="000000" w:fill="FFFFFF"/>
            <w:vAlign w:val="bottom"/>
            <w:hideMark/>
          </w:tcPr>
          <w:p w14:paraId="76945C6D"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34AABD4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15.00</w:t>
            </w:r>
          </w:p>
        </w:tc>
        <w:tc>
          <w:tcPr>
            <w:tcW w:w="1145" w:type="dxa"/>
            <w:tcBorders>
              <w:top w:val="nil"/>
              <w:left w:val="nil"/>
              <w:bottom w:val="single" w:sz="4" w:space="0" w:color="auto"/>
              <w:right w:val="single" w:sz="4" w:space="0" w:color="auto"/>
            </w:tcBorders>
            <w:shd w:val="clear" w:color="000000" w:fill="FFFFFF"/>
            <w:vAlign w:val="bottom"/>
            <w:hideMark/>
          </w:tcPr>
          <w:p w14:paraId="152D2EF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21E5E6D" w14:textId="77777777" w:rsidTr="007229FA">
        <w:trPr>
          <w:trHeight w:val="313"/>
        </w:trPr>
        <w:tc>
          <w:tcPr>
            <w:tcW w:w="1145" w:type="dxa"/>
            <w:tcBorders>
              <w:top w:val="nil"/>
              <w:left w:val="nil"/>
              <w:bottom w:val="single" w:sz="4" w:space="0" w:color="auto"/>
              <w:right w:val="nil"/>
            </w:tcBorders>
            <w:shd w:val="clear" w:color="000000" w:fill="FFFFFF"/>
            <w:hideMark/>
          </w:tcPr>
          <w:p w14:paraId="4545CA5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216FD821"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AC3203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AB88B1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4BDD84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6406CD3E"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hideMark/>
          </w:tcPr>
          <w:p w14:paraId="42195E8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5.6</w:t>
            </w:r>
          </w:p>
        </w:tc>
        <w:tc>
          <w:tcPr>
            <w:tcW w:w="5729" w:type="dxa"/>
            <w:tcBorders>
              <w:top w:val="nil"/>
              <w:left w:val="nil"/>
              <w:bottom w:val="single" w:sz="4" w:space="0" w:color="auto"/>
              <w:right w:val="single" w:sz="4" w:space="0" w:color="auto"/>
            </w:tcBorders>
            <w:shd w:val="clear" w:color="000000" w:fill="FFFFFF"/>
            <w:vAlign w:val="bottom"/>
            <w:hideMark/>
          </w:tcPr>
          <w:p w14:paraId="624B4BB6"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There is a clear methodology to define the costs of the enterprise, depending on the characteristics of the products and the processes</w:t>
            </w:r>
            <w:r>
              <w:rPr>
                <w:rFonts w:ascii="Calibri" w:eastAsia="Times New Roman" w:hAnsi="Calibri" w:cs="Times New Roman"/>
                <w:lang w:val="en-US" w:eastAsia="es-PE"/>
              </w:rPr>
              <w:t>.</w:t>
            </w:r>
          </w:p>
        </w:tc>
        <w:tc>
          <w:tcPr>
            <w:tcW w:w="1145" w:type="dxa"/>
            <w:tcBorders>
              <w:top w:val="nil"/>
              <w:left w:val="nil"/>
              <w:bottom w:val="single" w:sz="4" w:space="0" w:color="auto"/>
              <w:right w:val="single" w:sz="4" w:space="0" w:color="auto"/>
            </w:tcBorders>
            <w:shd w:val="clear" w:color="000000" w:fill="FFFFFF"/>
            <w:vAlign w:val="bottom"/>
            <w:hideMark/>
          </w:tcPr>
          <w:p w14:paraId="7DA45E94"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5CD4F53"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20.00</w:t>
            </w:r>
          </w:p>
        </w:tc>
        <w:tc>
          <w:tcPr>
            <w:tcW w:w="1145" w:type="dxa"/>
            <w:tcBorders>
              <w:top w:val="nil"/>
              <w:left w:val="nil"/>
              <w:bottom w:val="single" w:sz="4" w:space="0" w:color="auto"/>
              <w:right w:val="single" w:sz="4" w:space="0" w:color="auto"/>
            </w:tcBorders>
            <w:shd w:val="clear" w:color="000000" w:fill="FFFFFF"/>
            <w:vAlign w:val="bottom"/>
            <w:hideMark/>
          </w:tcPr>
          <w:p w14:paraId="5068EAD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7667942" w14:textId="77777777" w:rsidTr="007229FA">
        <w:trPr>
          <w:trHeight w:val="313"/>
        </w:trPr>
        <w:tc>
          <w:tcPr>
            <w:tcW w:w="1145" w:type="dxa"/>
            <w:tcBorders>
              <w:top w:val="nil"/>
              <w:left w:val="nil"/>
              <w:bottom w:val="nil"/>
              <w:right w:val="nil"/>
            </w:tcBorders>
            <w:shd w:val="clear" w:color="auto" w:fill="auto"/>
            <w:noWrap/>
            <w:vAlign w:val="bottom"/>
            <w:hideMark/>
          </w:tcPr>
          <w:p w14:paraId="73FC9CC3"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3D16CB7E"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E8974E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6A57348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E874B7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24AB735" w14:textId="77777777" w:rsidTr="007229FA">
        <w:trPr>
          <w:trHeight w:val="313"/>
        </w:trPr>
        <w:tc>
          <w:tcPr>
            <w:tcW w:w="1145" w:type="dxa"/>
            <w:tcBorders>
              <w:top w:val="nil"/>
              <w:left w:val="nil"/>
              <w:bottom w:val="nil"/>
              <w:right w:val="nil"/>
            </w:tcBorders>
            <w:shd w:val="clear" w:color="auto" w:fill="auto"/>
            <w:noWrap/>
            <w:vAlign w:val="bottom"/>
            <w:hideMark/>
          </w:tcPr>
          <w:p w14:paraId="5146A3D4"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1E07E77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304785D7"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42E65921"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100.00</w:t>
            </w:r>
          </w:p>
        </w:tc>
        <w:tc>
          <w:tcPr>
            <w:tcW w:w="1145" w:type="dxa"/>
            <w:tcBorders>
              <w:top w:val="single" w:sz="4" w:space="0" w:color="auto"/>
              <w:left w:val="nil"/>
              <w:bottom w:val="single" w:sz="4" w:space="0" w:color="auto"/>
              <w:right w:val="single" w:sz="4" w:space="0" w:color="auto"/>
            </w:tcBorders>
            <w:shd w:val="clear" w:color="000000" w:fill="C0C0C0"/>
            <w:hideMark/>
          </w:tcPr>
          <w:p w14:paraId="19F62088"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0.00</w:t>
            </w:r>
          </w:p>
        </w:tc>
      </w:tr>
      <w:tr w:rsidR="007229FA" w:rsidRPr="00294C7D" w14:paraId="2103971B" w14:textId="77777777" w:rsidTr="007229FA">
        <w:trPr>
          <w:trHeight w:val="313"/>
        </w:trPr>
        <w:tc>
          <w:tcPr>
            <w:tcW w:w="1145" w:type="dxa"/>
            <w:tcBorders>
              <w:top w:val="nil"/>
              <w:left w:val="nil"/>
              <w:bottom w:val="nil"/>
              <w:right w:val="nil"/>
            </w:tcBorders>
            <w:shd w:val="clear" w:color="auto" w:fill="auto"/>
            <w:noWrap/>
            <w:vAlign w:val="bottom"/>
            <w:hideMark/>
          </w:tcPr>
          <w:p w14:paraId="57632FC3" w14:textId="77777777" w:rsidR="007229FA" w:rsidRPr="00B9186C" w:rsidRDefault="007229FA" w:rsidP="007229FA">
            <w:pPr>
              <w:spacing w:after="0" w:line="240" w:lineRule="auto"/>
              <w:jc w:val="center"/>
              <w:rPr>
                <w:rFonts w:ascii="Calibri" w:eastAsia="Times New Roman" w:hAnsi="Calibri" w:cs="Times New Roman"/>
                <w:lang w:val="en-US" w:eastAsia="es-PE"/>
              </w:rPr>
            </w:pPr>
          </w:p>
        </w:tc>
        <w:tc>
          <w:tcPr>
            <w:tcW w:w="5729" w:type="dxa"/>
            <w:tcBorders>
              <w:top w:val="nil"/>
              <w:left w:val="nil"/>
              <w:bottom w:val="nil"/>
              <w:right w:val="nil"/>
            </w:tcBorders>
            <w:shd w:val="clear" w:color="000000" w:fill="FFFFFF"/>
            <w:vAlign w:val="bottom"/>
            <w:hideMark/>
          </w:tcPr>
          <w:p w14:paraId="132C3EEF"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3770A4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8D2FDA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1597C5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D6B1458" w14:textId="77777777" w:rsidTr="007229FA">
        <w:trPr>
          <w:trHeight w:val="313"/>
        </w:trPr>
        <w:tc>
          <w:tcPr>
            <w:tcW w:w="1145" w:type="dxa"/>
            <w:tcBorders>
              <w:top w:val="nil"/>
              <w:left w:val="nil"/>
              <w:bottom w:val="nil"/>
              <w:right w:val="nil"/>
            </w:tcBorders>
            <w:shd w:val="clear" w:color="000000" w:fill="FFFFFF"/>
            <w:noWrap/>
            <w:vAlign w:val="bottom"/>
            <w:hideMark/>
          </w:tcPr>
          <w:p w14:paraId="21C8B29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lastRenderedPageBreak/>
              <w:t> </w:t>
            </w: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2B770A4B"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F. FINANCE ADMINISTRATION</w:t>
            </w:r>
          </w:p>
        </w:tc>
        <w:tc>
          <w:tcPr>
            <w:tcW w:w="1145" w:type="dxa"/>
            <w:tcBorders>
              <w:top w:val="single" w:sz="4" w:space="0" w:color="auto"/>
              <w:left w:val="nil"/>
              <w:bottom w:val="single" w:sz="4" w:space="0" w:color="auto"/>
              <w:right w:val="single" w:sz="4" w:space="0" w:color="auto"/>
            </w:tcBorders>
            <w:shd w:val="clear" w:color="000000" w:fill="C0C0C0"/>
            <w:hideMark/>
          </w:tcPr>
          <w:p w14:paraId="10D299C5"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7A61C8B8"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145E36DA" w14:textId="77777777" w:rsidR="007229FA" w:rsidRPr="00B9186C" w:rsidRDefault="007229FA" w:rsidP="007229FA">
            <w:pPr>
              <w:spacing w:after="0" w:line="240" w:lineRule="auto"/>
              <w:jc w:val="center"/>
              <w:rPr>
                <w:rFonts w:ascii="Calibri" w:eastAsia="Times New Roman" w:hAnsi="Calibri" w:cs="Times New Roman"/>
                <w:b/>
                <w:bCs/>
                <w:lang w:val="en-US" w:eastAsia="es-PE"/>
              </w:rPr>
            </w:pPr>
            <w:r w:rsidRPr="00B9186C">
              <w:rPr>
                <w:rFonts w:ascii="Calibri" w:eastAsia="Times New Roman" w:hAnsi="Calibri" w:cs="Times New Roman"/>
                <w:b/>
                <w:bCs/>
                <w:lang w:val="en-US" w:eastAsia="es-PE"/>
              </w:rPr>
              <w:t> </w:t>
            </w:r>
          </w:p>
        </w:tc>
      </w:tr>
      <w:tr w:rsidR="007229FA" w:rsidRPr="00294C7D" w14:paraId="28CC5497" w14:textId="77777777" w:rsidTr="007229FA">
        <w:trPr>
          <w:trHeight w:val="313"/>
        </w:trPr>
        <w:tc>
          <w:tcPr>
            <w:tcW w:w="1145" w:type="dxa"/>
            <w:tcBorders>
              <w:top w:val="nil"/>
              <w:left w:val="nil"/>
              <w:bottom w:val="nil"/>
              <w:right w:val="nil"/>
            </w:tcBorders>
            <w:shd w:val="clear" w:color="000000" w:fill="FFFFFF"/>
            <w:hideMark/>
          </w:tcPr>
          <w:p w14:paraId="0FF87B4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nil"/>
              <w:right w:val="nil"/>
            </w:tcBorders>
            <w:shd w:val="clear" w:color="000000" w:fill="FFFFFF"/>
            <w:vAlign w:val="bottom"/>
            <w:hideMark/>
          </w:tcPr>
          <w:p w14:paraId="4A9EA185"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42A74AC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26EC7781"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nil"/>
              <w:right w:val="nil"/>
            </w:tcBorders>
            <w:shd w:val="clear" w:color="000000" w:fill="FFFFFF"/>
            <w:vAlign w:val="bottom"/>
            <w:hideMark/>
          </w:tcPr>
          <w:p w14:paraId="58B1671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AFAA0BC" w14:textId="77777777" w:rsidTr="007229FA">
        <w:trPr>
          <w:trHeight w:val="313"/>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41D5F50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5.7</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4825F505"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 enterprise </w:t>
            </w:r>
            <w:r>
              <w:rPr>
                <w:rFonts w:ascii="Calibri" w:eastAsia="Times New Roman" w:hAnsi="Calibri" w:cs="Times New Roman"/>
                <w:lang w:val="en-US" w:eastAsia="es-PE"/>
              </w:rPr>
              <w:t>realizes</w:t>
            </w:r>
            <w:r w:rsidRPr="00294C7D">
              <w:rPr>
                <w:rFonts w:ascii="Calibri" w:eastAsia="Times New Roman" w:hAnsi="Calibri" w:cs="Times New Roman"/>
                <w:lang w:val="en-US" w:eastAsia="es-PE"/>
              </w:rPr>
              <w:t xml:space="preserve"> the profitability of each </w:t>
            </w:r>
            <w:r>
              <w:rPr>
                <w:rFonts w:ascii="Calibri" w:eastAsia="Times New Roman" w:hAnsi="Calibri" w:cs="Times New Roman"/>
                <w:lang w:val="en-US" w:eastAsia="es-PE"/>
              </w:rPr>
              <w:t xml:space="preserve">of its </w:t>
            </w:r>
            <w:r w:rsidRPr="00294C7D">
              <w:rPr>
                <w:rFonts w:ascii="Calibri" w:eastAsia="Times New Roman" w:hAnsi="Calibri" w:cs="Times New Roman"/>
                <w:lang w:val="en-US" w:eastAsia="es-PE"/>
              </w:rPr>
              <w:t>product</w:t>
            </w:r>
            <w:r>
              <w:rPr>
                <w:rFonts w:ascii="Calibri" w:eastAsia="Times New Roman" w:hAnsi="Calibri" w:cs="Times New Roman"/>
                <w:lang w:val="en-US" w:eastAsia="es-PE"/>
              </w:rPr>
              <w:t>s</w:t>
            </w:r>
            <w:r w:rsidRPr="00294C7D">
              <w:rPr>
                <w:rFonts w:ascii="Calibri" w:eastAsia="Times New Roman" w:hAnsi="Calibri" w:cs="Times New Roman"/>
                <w:lang w:val="en-US" w:eastAsia="es-PE"/>
              </w:rPr>
              <w:t>.</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33594BC"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997DAE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1B6557F"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B74725A" w14:textId="77777777" w:rsidTr="007229FA">
        <w:trPr>
          <w:trHeight w:val="313"/>
        </w:trPr>
        <w:tc>
          <w:tcPr>
            <w:tcW w:w="1145" w:type="dxa"/>
            <w:tcBorders>
              <w:top w:val="nil"/>
              <w:left w:val="nil"/>
              <w:bottom w:val="single" w:sz="4" w:space="0" w:color="auto"/>
              <w:right w:val="nil"/>
            </w:tcBorders>
            <w:shd w:val="clear" w:color="000000" w:fill="FFFFFF"/>
            <w:hideMark/>
          </w:tcPr>
          <w:p w14:paraId="0BF51D9A"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57D4422"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1ABA61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110979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494CC7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44DF54BC"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3D53DC55"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5.8</w:t>
            </w:r>
          </w:p>
        </w:tc>
        <w:tc>
          <w:tcPr>
            <w:tcW w:w="5729" w:type="dxa"/>
            <w:tcBorders>
              <w:top w:val="nil"/>
              <w:left w:val="nil"/>
              <w:bottom w:val="single" w:sz="4" w:space="0" w:color="auto"/>
              <w:right w:val="single" w:sz="4" w:space="0" w:color="auto"/>
            </w:tcBorders>
            <w:shd w:val="clear" w:color="000000" w:fill="FFFFFF"/>
            <w:vAlign w:val="bottom"/>
            <w:hideMark/>
          </w:tcPr>
          <w:p w14:paraId="5538899C"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There is </w:t>
            </w:r>
            <w:r>
              <w:rPr>
                <w:rFonts w:ascii="Calibri" w:eastAsia="Times New Roman" w:hAnsi="Calibri" w:cs="Times New Roman"/>
                <w:lang w:val="en-US" w:eastAsia="es-PE"/>
              </w:rPr>
              <w:t xml:space="preserve">a </w:t>
            </w:r>
            <w:r w:rsidRPr="00294C7D">
              <w:rPr>
                <w:rFonts w:ascii="Calibri" w:eastAsia="Times New Roman" w:hAnsi="Calibri" w:cs="Times New Roman"/>
                <w:lang w:val="en-US" w:eastAsia="es-PE"/>
              </w:rPr>
              <w:t xml:space="preserve">financial planning (income and expenditure budgets, cash flows, financial ratios, breakeven, etc.) </w:t>
            </w:r>
          </w:p>
        </w:tc>
        <w:tc>
          <w:tcPr>
            <w:tcW w:w="1145" w:type="dxa"/>
            <w:tcBorders>
              <w:top w:val="nil"/>
              <w:left w:val="nil"/>
              <w:bottom w:val="single" w:sz="4" w:space="0" w:color="auto"/>
              <w:right w:val="single" w:sz="4" w:space="0" w:color="auto"/>
            </w:tcBorders>
            <w:shd w:val="clear" w:color="000000" w:fill="FFFFFF"/>
            <w:vAlign w:val="bottom"/>
            <w:hideMark/>
          </w:tcPr>
          <w:p w14:paraId="7504129D"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384B154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15.00</w:t>
            </w:r>
          </w:p>
        </w:tc>
        <w:tc>
          <w:tcPr>
            <w:tcW w:w="1145" w:type="dxa"/>
            <w:tcBorders>
              <w:top w:val="nil"/>
              <w:left w:val="nil"/>
              <w:bottom w:val="single" w:sz="4" w:space="0" w:color="auto"/>
              <w:right w:val="single" w:sz="4" w:space="0" w:color="auto"/>
            </w:tcBorders>
            <w:shd w:val="clear" w:color="000000" w:fill="FFFFFF"/>
            <w:vAlign w:val="bottom"/>
            <w:hideMark/>
          </w:tcPr>
          <w:p w14:paraId="337C5BE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7BA939DD" w14:textId="77777777" w:rsidTr="007229FA">
        <w:trPr>
          <w:trHeight w:val="313"/>
        </w:trPr>
        <w:tc>
          <w:tcPr>
            <w:tcW w:w="1145" w:type="dxa"/>
            <w:tcBorders>
              <w:top w:val="nil"/>
              <w:left w:val="nil"/>
              <w:bottom w:val="single" w:sz="4" w:space="0" w:color="auto"/>
              <w:right w:val="nil"/>
            </w:tcBorders>
            <w:shd w:val="clear" w:color="000000" w:fill="FFFFFF"/>
            <w:hideMark/>
          </w:tcPr>
          <w:p w14:paraId="46C28EA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30E6AAA1"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C2CAACC"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8A1127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64DA469"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FB13A0" w14:paraId="4BD1B156"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261DDEC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5.9</w:t>
            </w:r>
          </w:p>
        </w:tc>
        <w:tc>
          <w:tcPr>
            <w:tcW w:w="5729" w:type="dxa"/>
            <w:tcBorders>
              <w:top w:val="nil"/>
              <w:left w:val="nil"/>
              <w:bottom w:val="single" w:sz="4" w:space="0" w:color="auto"/>
              <w:right w:val="single" w:sz="4" w:space="0" w:color="auto"/>
            </w:tcBorders>
            <w:shd w:val="clear" w:color="000000" w:fill="FFFFFF"/>
            <w:vAlign w:val="bottom"/>
            <w:hideMark/>
          </w:tcPr>
          <w:p w14:paraId="62F940B4"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 xml:space="preserve">The financial </w:t>
            </w:r>
            <w:r>
              <w:rPr>
                <w:rFonts w:ascii="Calibri" w:eastAsia="Times New Roman" w:hAnsi="Calibri" w:cs="Times New Roman"/>
                <w:lang w:val="en-US" w:eastAsia="es-PE"/>
              </w:rPr>
              <w:t>outcomes</w:t>
            </w:r>
            <w:r w:rsidRPr="00294C7D">
              <w:rPr>
                <w:rFonts w:ascii="Calibri" w:eastAsia="Times New Roman" w:hAnsi="Calibri" w:cs="Times New Roman"/>
                <w:lang w:val="en-US" w:eastAsia="es-PE"/>
              </w:rPr>
              <w:t xml:space="preserve"> are compared monthly with the budgets</w:t>
            </w:r>
            <w:r>
              <w:rPr>
                <w:rFonts w:ascii="Calibri" w:eastAsia="Times New Roman" w:hAnsi="Calibri" w:cs="Times New Roman"/>
                <w:lang w:val="en-US" w:eastAsia="es-PE"/>
              </w:rPr>
              <w:t>.</w:t>
            </w:r>
            <w:r w:rsidRPr="00294C7D">
              <w:rPr>
                <w:rFonts w:ascii="Calibri" w:eastAsia="Times New Roman" w:hAnsi="Calibri" w:cs="Times New Roman"/>
                <w:lang w:val="en-US" w:eastAsia="es-PE"/>
              </w:rPr>
              <w:t xml:space="preserve"> </w:t>
            </w:r>
            <w:r>
              <w:rPr>
                <w:rFonts w:ascii="Calibri" w:eastAsia="Times New Roman" w:hAnsi="Calibri" w:cs="Times New Roman"/>
                <w:lang w:val="en-US" w:eastAsia="es-PE"/>
              </w:rPr>
              <w:t>T</w:t>
            </w:r>
            <w:r w:rsidRPr="00294C7D">
              <w:rPr>
                <w:rFonts w:ascii="Calibri" w:eastAsia="Times New Roman" w:hAnsi="Calibri" w:cs="Times New Roman"/>
                <w:lang w:val="en-US" w:eastAsia="es-PE"/>
              </w:rPr>
              <w:t>he variations are analyzed and corrective actions are taken.</w:t>
            </w:r>
          </w:p>
        </w:tc>
        <w:tc>
          <w:tcPr>
            <w:tcW w:w="1145" w:type="dxa"/>
            <w:tcBorders>
              <w:top w:val="nil"/>
              <w:left w:val="nil"/>
              <w:bottom w:val="single" w:sz="4" w:space="0" w:color="auto"/>
              <w:right w:val="single" w:sz="4" w:space="0" w:color="auto"/>
            </w:tcBorders>
            <w:shd w:val="clear" w:color="000000" w:fill="FFFFFF"/>
            <w:vAlign w:val="bottom"/>
            <w:hideMark/>
          </w:tcPr>
          <w:p w14:paraId="0F341841"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5C93277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20.00</w:t>
            </w:r>
          </w:p>
        </w:tc>
        <w:tc>
          <w:tcPr>
            <w:tcW w:w="1145" w:type="dxa"/>
            <w:tcBorders>
              <w:top w:val="nil"/>
              <w:left w:val="nil"/>
              <w:bottom w:val="single" w:sz="4" w:space="0" w:color="auto"/>
              <w:right w:val="single" w:sz="4" w:space="0" w:color="auto"/>
            </w:tcBorders>
            <w:shd w:val="clear" w:color="000000" w:fill="FFFFFF"/>
            <w:vAlign w:val="bottom"/>
            <w:hideMark/>
          </w:tcPr>
          <w:p w14:paraId="145CEBE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FB13A0" w14:paraId="4B464456" w14:textId="77777777" w:rsidTr="007229FA">
        <w:trPr>
          <w:trHeight w:val="298"/>
        </w:trPr>
        <w:tc>
          <w:tcPr>
            <w:tcW w:w="1145" w:type="dxa"/>
            <w:tcBorders>
              <w:top w:val="nil"/>
              <w:left w:val="nil"/>
              <w:bottom w:val="single" w:sz="4" w:space="0" w:color="auto"/>
              <w:right w:val="nil"/>
            </w:tcBorders>
            <w:shd w:val="clear" w:color="000000" w:fill="FFFFFF"/>
            <w:hideMark/>
          </w:tcPr>
          <w:p w14:paraId="468D1C97"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2E8E995C"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F9E235B"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0BF3818"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2D7C8FD"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2FE99089"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61B87A7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5.10</w:t>
            </w:r>
          </w:p>
        </w:tc>
        <w:tc>
          <w:tcPr>
            <w:tcW w:w="5729" w:type="dxa"/>
            <w:tcBorders>
              <w:top w:val="nil"/>
              <w:left w:val="nil"/>
              <w:bottom w:val="single" w:sz="4" w:space="0" w:color="auto"/>
              <w:right w:val="single" w:sz="4" w:space="0" w:color="auto"/>
            </w:tcBorders>
            <w:shd w:val="clear" w:color="000000" w:fill="FFFFFF"/>
            <w:vAlign w:val="bottom"/>
            <w:hideMark/>
          </w:tcPr>
          <w:p w14:paraId="7D3E5422" w14:textId="77777777" w:rsidR="007229FA" w:rsidRPr="00294C7D" w:rsidRDefault="007229FA" w:rsidP="007229FA">
            <w:pPr>
              <w:spacing w:after="0" w:line="240" w:lineRule="auto"/>
              <w:jc w:val="both"/>
              <w:rPr>
                <w:rFonts w:ascii="Calibri" w:eastAsia="Times New Roman" w:hAnsi="Calibri" w:cs="Times New Roman"/>
                <w:lang w:val="en-US" w:eastAsia="es-PE"/>
              </w:rPr>
            </w:pPr>
            <w:r w:rsidRPr="00294C7D">
              <w:rPr>
                <w:rFonts w:ascii="Calibri" w:eastAsia="Times New Roman" w:hAnsi="Calibri" w:cs="Times New Roman"/>
                <w:lang w:val="en-US" w:eastAsia="es-PE"/>
              </w:rPr>
              <w:t>The financial situation of the enterprise has been evaluated in different possible scenarios.</w:t>
            </w:r>
          </w:p>
        </w:tc>
        <w:tc>
          <w:tcPr>
            <w:tcW w:w="1145" w:type="dxa"/>
            <w:tcBorders>
              <w:top w:val="nil"/>
              <w:left w:val="nil"/>
              <w:bottom w:val="single" w:sz="4" w:space="0" w:color="auto"/>
              <w:right w:val="single" w:sz="4" w:space="0" w:color="auto"/>
            </w:tcBorders>
            <w:shd w:val="clear" w:color="000000" w:fill="FFFFFF"/>
            <w:vAlign w:val="bottom"/>
            <w:hideMark/>
          </w:tcPr>
          <w:p w14:paraId="5B2E8BB2" w14:textId="77777777" w:rsidR="007229FA" w:rsidRPr="00294C7D" w:rsidRDefault="007229FA" w:rsidP="007229FA">
            <w:pPr>
              <w:spacing w:after="0" w:line="240" w:lineRule="auto"/>
              <w:jc w:val="center"/>
              <w:rPr>
                <w:rFonts w:ascii="Calibri" w:eastAsia="Times New Roman" w:hAnsi="Calibri" w:cs="Times New Roman"/>
                <w:lang w:val="en-US" w:eastAsia="es-PE"/>
              </w:rPr>
            </w:pPr>
            <w:r w:rsidRPr="00294C7D">
              <w:rPr>
                <w:rFonts w:ascii="Calibri" w:eastAsia="Times New Roman" w:hAnsi="Calibri"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3B20282"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7F16FCB4"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294C7D" w14:paraId="18606D8D" w14:textId="77777777" w:rsidTr="007229FA">
        <w:trPr>
          <w:trHeight w:val="298"/>
        </w:trPr>
        <w:tc>
          <w:tcPr>
            <w:tcW w:w="1145" w:type="dxa"/>
            <w:tcBorders>
              <w:top w:val="nil"/>
              <w:left w:val="nil"/>
              <w:bottom w:val="single" w:sz="4" w:space="0" w:color="auto"/>
              <w:right w:val="nil"/>
            </w:tcBorders>
            <w:shd w:val="clear" w:color="000000" w:fill="FFFFFF"/>
            <w:hideMark/>
          </w:tcPr>
          <w:p w14:paraId="2E5A9716"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6462ED20" w14:textId="77777777" w:rsidR="007229FA" w:rsidRPr="00B9186C" w:rsidRDefault="007229FA" w:rsidP="007229FA">
            <w:pPr>
              <w:spacing w:after="0" w:line="240" w:lineRule="auto"/>
              <w:jc w:val="both"/>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22FBF10"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CC1ABD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CEB426E" w14:textId="77777777" w:rsidR="007229FA" w:rsidRPr="00B9186C" w:rsidRDefault="007229FA" w:rsidP="007229FA">
            <w:pPr>
              <w:spacing w:after="0" w:line="240" w:lineRule="auto"/>
              <w:jc w:val="center"/>
              <w:rPr>
                <w:rFonts w:ascii="Calibri" w:eastAsia="Times New Roman" w:hAnsi="Calibri" w:cs="Times New Roman"/>
                <w:lang w:val="en-US" w:eastAsia="es-PE"/>
              </w:rPr>
            </w:pPr>
            <w:r w:rsidRPr="00B9186C">
              <w:rPr>
                <w:rFonts w:ascii="Calibri" w:eastAsia="Times New Roman" w:hAnsi="Calibri" w:cs="Times New Roman"/>
                <w:lang w:val="en-US" w:eastAsia="es-PE"/>
              </w:rPr>
              <w:t> </w:t>
            </w:r>
          </w:p>
        </w:tc>
      </w:tr>
      <w:tr w:rsidR="007229FA" w:rsidRPr="00432067" w14:paraId="7EC06095"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465769C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5.11</w:t>
            </w:r>
          </w:p>
        </w:tc>
        <w:tc>
          <w:tcPr>
            <w:tcW w:w="5729" w:type="dxa"/>
            <w:tcBorders>
              <w:top w:val="nil"/>
              <w:left w:val="nil"/>
              <w:bottom w:val="single" w:sz="4" w:space="0" w:color="auto"/>
              <w:right w:val="single" w:sz="4" w:space="0" w:color="auto"/>
            </w:tcBorders>
            <w:shd w:val="clear" w:color="000000" w:fill="FFFFFF"/>
            <w:vAlign w:val="bottom"/>
            <w:hideMark/>
          </w:tcPr>
          <w:p w14:paraId="2282C46D" w14:textId="77777777" w:rsidR="007229FA" w:rsidRPr="003218BE" w:rsidRDefault="007229FA" w:rsidP="007229FA">
            <w:pPr>
              <w:spacing w:after="0" w:line="240" w:lineRule="auto"/>
              <w:jc w:val="both"/>
              <w:rPr>
                <w:rFonts w:eastAsia="Times New Roman" w:cs="Times New Roman"/>
                <w:lang w:val="en-US" w:eastAsia="es-PE"/>
              </w:rPr>
            </w:pPr>
            <w:r>
              <w:rPr>
                <w:rFonts w:eastAsia="Times New Roman" w:cs="Times New Roman"/>
                <w:lang w:val="en-US" w:eastAsia="es-PE"/>
              </w:rPr>
              <w:t xml:space="preserve">The management of the accounts policy is adequate to administrate the enterprise’s capital. </w:t>
            </w:r>
          </w:p>
        </w:tc>
        <w:tc>
          <w:tcPr>
            <w:tcW w:w="1145" w:type="dxa"/>
            <w:tcBorders>
              <w:top w:val="nil"/>
              <w:left w:val="nil"/>
              <w:bottom w:val="single" w:sz="4" w:space="0" w:color="auto"/>
              <w:right w:val="single" w:sz="4" w:space="0" w:color="auto"/>
            </w:tcBorders>
            <w:shd w:val="clear" w:color="000000" w:fill="FFFFFF"/>
            <w:vAlign w:val="bottom"/>
            <w:hideMark/>
          </w:tcPr>
          <w:p w14:paraId="0DB6531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69EED8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15.00</w:t>
            </w:r>
          </w:p>
        </w:tc>
        <w:tc>
          <w:tcPr>
            <w:tcW w:w="1145" w:type="dxa"/>
            <w:tcBorders>
              <w:top w:val="nil"/>
              <w:left w:val="nil"/>
              <w:bottom w:val="single" w:sz="4" w:space="0" w:color="auto"/>
              <w:right w:val="single" w:sz="4" w:space="0" w:color="auto"/>
            </w:tcBorders>
            <w:shd w:val="clear" w:color="000000" w:fill="FFFFFF"/>
            <w:vAlign w:val="bottom"/>
            <w:hideMark/>
          </w:tcPr>
          <w:p w14:paraId="3A0C23A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432067" w14:paraId="727C1A3D" w14:textId="77777777" w:rsidTr="007229FA">
        <w:trPr>
          <w:trHeight w:val="298"/>
        </w:trPr>
        <w:tc>
          <w:tcPr>
            <w:tcW w:w="1145" w:type="dxa"/>
            <w:tcBorders>
              <w:top w:val="nil"/>
              <w:left w:val="nil"/>
              <w:bottom w:val="single" w:sz="4" w:space="0" w:color="auto"/>
              <w:right w:val="nil"/>
            </w:tcBorders>
            <w:shd w:val="clear" w:color="000000" w:fill="FFFFFF"/>
            <w:hideMark/>
          </w:tcPr>
          <w:p w14:paraId="354626B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F474A29"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CF4FC6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D830E3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7C66E2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6B709AF2"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1E079B1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5.12</w:t>
            </w:r>
          </w:p>
        </w:tc>
        <w:tc>
          <w:tcPr>
            <w:tcW w:w="5729" w:type="dxa"/>
            <w:tcBorders>
              <w:top w:val="nil"/>
              <w:left w:val="nil"/>
              <w:bottom w:val="single" w:sz="4" w:space="0" w:color="auto"/>
              <w:right w:val="single" w:sz="4" w:space="0" w:color="auto"/>
            </w:tcBorders>
            <w:shd w:val="clear" w:color="000000" w:fill="FFFFFF"/>
            <w:vAlign w:val="bottom"/>
            <w:hideMark/>
          </w:tcPr>
          <w:p w14:paraId="24D55776"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xml:space="preserve">The enterprise conducts </w:t>
            </w:r>
            <w:r>
              <w:rPr>
                <w:rFonts w:eastAsia="Times New Roman" w:cs="Times New Roman"/>
                <w:lang w:val="en-US" w:eastAsia="es-PE"/>
              </w:rPr>
              <w:t>research</w:t>
            </w:r>
            <w:r w:rsidRPr="003218BE">
              <w:rPr>
                <w:rFonts w:eastAsia="Times New Roman" w:cs="Times New Roman"/>
                <w:lang w:val="en-US" w:eastAsia="es-PE"/>
              </w:rPr>
              <w:t xml:space="preserve"> on possible investment projects in the current business.</w:t>
            </w:r>
          </w:p>
        </w:tc>
        <w:tc>
          <w:tcPr>
            <w:tcW w:w="1145" w:type="dxa"/>
            <w:tcBorders>
              <w:top w:val="nil"/>
              <w:left w:val="nil"/>
              <w:bottom w:val="single" w:sz="4" w:space="0" w:color="auto"/>
              <w:right w:val="single" w:sz="4" w:space="0" w:color="auto"/>
            </w:tcBorders>
            <w:shd w:val="clear" w:color="000000" w:fill="FFFFFF"/>
            <w:vAlign w:val="bottom"/>
            <w:hideMark/>
          </w:tcPr>
          <w:p w14:paraId="278913C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50C763F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0C531C4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3E2FC988" w14:textId="77777777" w:rsidTr="007229FA">
        <w:trPr>
          <w:trHeight w:val="298"/>
        </w:trPr>
        <w:tc>
          <w:tcPr>
            <w:tcW w:w="1145" w:type="dxa"/>
            <w:tcBorders>
              <w:top w:val="nil"/>
              <w:left w:val="nil"/>
              <w:bottom w:val="nil"/>
              <w:right w:val="nil"/>
            </w:tcBorders>
            <w:shd w:val="clear" w:color="auto" w:fill="auto"/>
            <w:hideMark/>
          </w:tcPr>
          <w:p w14:paraId="59F516D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auto" w:fill="auto"/>
            <w:vAlign w:val="bottom"/>
            <w:hideMark/>
          </w:tcPr>
          <w:p w14:paraId="2A7B44A7"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auto" w:fill="auto"/>
            <w:vAlign w:val="bottom"/>
            <w:hideMark/>
          </w:tcPr>
          <w:p w14:paraId="560573C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auto" w:fill="auto"/>
            <w:vAlign w:val="bottom"/>
            <w:hideMark/>
          </w:tcPr>
          <w:p w14:paraId="2A36E96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auto" w:fill="auto"/>
            <w:vAlign w:val="bottom"/>
            <w:hideMark/>
          </w:tcPr>
          <w:p w14:paraId="17A55EB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DE6FC65"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4A53369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7561B33D" w14:textId="77777777" w:rsidR="007229FA" w:rsidRPr="003218BE" w:rsidRDefault="007229FA" w:rsidP="007229FA">
            <w:pPr>
              <w:spacing w:after="0" w:line="240" w:lineRule="auto"/>
              <w:jc w:val="both"/>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single" w:sz="4" w:space="0" w:color="auto"/>
              <w:left w:val="nil"/>
              <w:bottom w:val="single" w:sz="4" w:space="0" w:color="auto"/>
              <w:right w:val="nil"/>
            </w:tcBorders>
            <w:shd w:val="clear" w:color="000000" w:fill="C0C0C0"/>
            <w:vAlign w:val="bottom"/>
            <w:hideMark/>
          </w:tcPr>
          <w:p w14:paraId="40262572"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nil"/>
            </w:tcBorders>
            <w:shd w:val="clear" w:color="000000" w:fill="C0C0C0"/>
            <w:vAlign w:val="bottom"/>
            <w:hideMark/>
          </w:tcPr>
          <w:p w14:paraId="12774AAD"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80.00</w:t>
            </w:r>
          </w:p>
        </w:tc>
        <w:tc>
          <w:tcPr>
            <w:tcW w:w="1145" w:type="dxa"/>
            <w:tcBorders>
              <w:top w:val="single" w:sz="4" w:space="0" w:color="auto"/>
              <w:left w:val="nil"/>
              <w:bottom w:val="single" w:sz="4" w:space="0" w:color="auto"/>
              <w:right w:val="nil"/>
            </w:tcBorders>
            <w:shd w:val="clear" w:color="000000" w:fill="C0C0C0"/>
            <w:vAlign w:val="bottom"/>
            <w:hideMark/>
          </w:tcPr>
          <w:p w14:paraId="05789489"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316B9F88" w14:textId="77777777" w:rsidTr="007229FA">
        <w:trPr>
          <w:trHeight w:val="298"/>
        </w:trPr>
        <w:tc>
          <w:tcPr>
            <w:tcW w:w="1145" w:type="dxa"/>
            <w:tcBorders>
              <w:top w:val="nil"/>
              <w:left w:val="single" w:sz="4" w:space="0" w:color="auto"/>
              <w:bottom w:val="single" w:sz="4" w:space="0" w:color="auto"/>
              <w:right w:val="nil"/>
            </w:tcBorders>
            <w:shd w:val="clear" w:color="000000" w:fill="C0C0C0"/>
            <w:vAlign w:val="bottom"/>
            <w:hideMark/>
          </w:tcPr>
          <w:p w14:paraId="216DAA7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C0C0C0"/>
            <w:noWrap/>
            <w:vAlign w:val="bottom"/>
            <w:hideMark/>
          </w:tcPr>
          <w:p w14:paraId="0731C07F" w14:textId="77777777" w:rsidR="007229FA" w:rsidRPr="003218BE" w:rsidRDefault="007229FA" w:rsidP="007229FA">
            <w:pPr>
              <w:spacing w:after="0" w:line="240" w:lineRule="auto"/>
              <w:rPr>
                <w:rFonts w:eastAsia="Times New Roman" w:cs="Times New Roman"/>
                <w:b/>
                <w:bCs/>
                <w:lang w:val="en-US" w:eastAsia="es-PE"/>
              </w:rPr>
            </w:pPr>
            <w:r w:rsidRPr="003218BE">
              <w:rPr>
                <w:rFonts w:eastAsia="Times New Roman" w:cs="Times New Roman"/>
                <w:b/>
                <w:bCs/>
                <w:lang w:val="en-US" w:eastAsia="es-PE"/>
              </w:rPr>
              <w:t>TOTAL AREA</w:t>
            </w:r>
          </w:p>
        </w:tc>
        <w:tc>
          <w:tcPr>
            <w:tcW w:w="1145" w:type="dxa"/>
            <w:tcBorders>
              <w:top w:val="nil"/>
              <w:left w:val="nil"/>
              <w:bottom w:val="single" w:sz="4" w:space="0" w:color="auto"/>
              <w:right w:val="nil"/>
            </w:tcBorders>
            <w:shd w:val="clear" w:color="000000" w:fill="C0C0C0"/>
            <w:noWrap/>
            <w:vAlign w:val="bottom"/>
            <w:hideMark/>
          </w:tcPr>
          <w:p w14:paraId="1AB28821"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nil"/>
              <w:left w:val="nil"/>
              <w:bottom w:val="single" w:sz="4" w:space="0" w:color="auto"/>
              <w:right w:val="nil"/>
            </w:tcBorders>
            <w:shd w:val="clear" w:color="000000" w:fill="C0C0C0"/>
            <w:noWrap/>
            <w:vAlign w:val="bottom"/>
            <w:hideMark/>
          </w:tcPr>
          <w:p w14:paraId="4E1D121C"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180.00</w:t>
            </w:r>
          </w:p>
        </w:tc>
        <w:tc>
          <w:tcPr>
            <w:tcW w:w="1145" w:type="dxa"/>
            <w:tcBorders>
              <w:top w:val="nil"/>
              <w:left w:val="nil"/>
              <w:bottom w:val="single" w:sz="4" w:space="0" w:color="auto"/>
              <w:right w:val="nil"/>
            </w:tcBorders>
            <w:shd w:val="clear" w:color="000000" w:fill="C0C0C0"/>
            <w:noWrap/>
            <w:vAlign w:val="bottom"/>
            <w:hideMark/>
          </w:tcPr>
          <w:p w14:paraId="4C4C97E2"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0F8E2B9A" w14:textId="77777777" w:rsidTr="007229FA">
        <w:trPr>
          <w:trHeight w:val="298"/>
        </w:trPr>
        <w:tc>
          <w:tcPr>
            <w:tcW w:w="1145" w:type="dxa"/>
            <w:tcBorders>
              <w:top w:val="nil"/>
              <w:left w:val="nil"/>
              <w:bottom w:val="nil"/>
              <w:right w:val="nil"/>
            </w:tcBorders>
            <w:shd w:val="clear" w:color="000000" w:fill="FFFFFF"/>
            <w:hideMark/>
          </w:tcPr>
          <w:p w14:paraId="08D3E38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43CB56BA"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ACB045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973927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1C5E27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6E0115DA"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5C2B7F2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nil"/>
              <w:bottom w:val="single" w:sz="4" w:space="0" w:color="auto"/>
              <w:right w:val="single" w:sz="4" w:space="0" w:color="auto"/>
            </w:tcBorders>
            <w:shd w:val="clear" w:color="000000" w:fill="C0C0C0"/>
            <w:vAlign w:val="center"/>
            <w:hideMark/>
          </w:tcPr>
          <w:p w14:paraId="0BB9A43B"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6. HUMAN RESOURCES</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6BDE3396"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466DFE9F"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04CE00CB"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3218BE" w14:paraId="65696906" w14:textId="77777777" w:rsidTr="007229FA">
        <w:trPr>
          <w:trHeight w:val="298"/>
        </w:trPr>
        <w:tc>
          <w:tcPr>
            <w:tcW w:w="1145" w:type="dxa"/>
            <w:tcBorders>
              <w:top w:val="nil"/>
              <w:left w:val="nil"/>
              <w:bottom w:val="nil"/>
              <w:right w:val="nil"/>
            </w:tcBorders>
            <w:shd w:val="clear" w:color="000000" w:fill="FFFFFF"/>
            <w:noWrap/>
            <w:vAlign w:val="bottom"/>
            <w:hideMark/>
          </w:tcPr>
          <w:p w14:paraId="3AB04F8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noWrap/>
            <w:vAlign w:val="bottom"/>
            <w:hideMark/>
          </w:tcPr>
          <w:p w14:paraId="18E8715F" w14:textId="77777777" w:rsidR="007229FA" w:rsidRPr="003218BE" w:rsidRDefault="007229FA" w:rsidP="007229FA">
            <w:pPr>
              <w:spacing w:after="0" w:line="240" w:lineRule="auto"/>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2852163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702BFBF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626F5DA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287DC0BC" w14:textId="77777777" w:rsidTr="007229FA">
        <w:trPr>
          <w:trHeight w:val="298"/>
        </w:trPr>
        <w:tc>
          <w:tcPr>
            <w:tcW w:w="1145" w:type="dxa"/>
            <w:tcBorders>
              <w:top w:val="nil"/>
              <w:left w:val="nil"/>
              <w:bottom w:val="nil"/>
              <w:right w:val="nil"/>
            </w:tcBorders>
            <w:shd w:val="clear" w:color="000000" w:fill="FFFFFF"/>
            <w:noWrap/>
            <w:vAlign w:val="bottom"/>
            <w:hideMark/>
          </w:tcPr>
          <w:p w14:paraId="17EEE75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432DDE7B"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A. GENERAL ASPECTS</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51BCE169"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562052FC"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11C5F38"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3218BE" w14:paraId="2D924F01" w14:textId="77777777" w:rsidTr="007229FA">
        <w:trPr>
          <w:trHeight w:val="298"/>
        </w:trPr>
        <w:tc>
          <w:tcPr>
            <w:tcW w:w="1145" w:type="dxa"/>
            <w:tcBorders>
              <w:top w:val="nil"/>
              <w:left w:val="nil"/>
              <w:bottom w:val="nil"/>
              <w:right w:val="nil"/>
            </w:tcBorders>
            <w:shd w:val="clear" w:color="000000" w:fill="FFFFFF"/>
            <w:hideMark/>
          </w:tcPr>
          <w:p w14:paraId="7B57BA8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6F9B726E"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981D86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556C2C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2C7C09D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2E49582" w14:textId="77777777" w:rsidTr="007229FA">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60EDA14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6.1</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1751A279"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 has an organizational chart, general policies by area and written manual where the roles and responsibilities of each position are clearly defined.</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1D2C8D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E6F7B2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11.00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15D476F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6DAF2355" w14:textId="77777777" w:rsidTr="007229FA">
        <w:trPr>
          <w:trHeight w:val="298"/>
        </w:trPr>
        <w:tc>
          <w:tcPr>
            <w:tcW w:w="1145" w:type="dxa"/>
            <w:tcBorders>
              <w:top w:val="nil"/>
              <w:left w:val="nil"/>
              <w:bottom w:val="single" w:sz="4" w:space="0" w:color="auto"/>
              <w:right w:val="nil"/>
            </w:tcBorders>
            <w:shd w:val="clear" w:color="000000" w:fill="FFFFFF"/>
            <w:hideMark/>
          </w:tcPr>
          <w:p w14:paraId="6648636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021A7C0E"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D15CE7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89DCF7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92C25B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395F45D9"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72EB75E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6.2</w:t>
            </w:r>
          </w:p>
        </w:tc>
        <w:tc>
          <w:tcPr>
            <w:tcW w:w="5729" w:type="dxa"/>
            <w:tcBorders>
              <w:top w:val="nil"/>
              <w:left w:val="nil"/>
              <w:bottom w:val="single" w:sz="4" w:space="0" w:color="auto"/>
              <w:right w:val="single" w:sz="4" w:space="0" w:color="auto"/>
            </w:tcBorders>
            <w:shd w:val="clear" w:color="000000" w:fill="FFFFFF"/>
            <w:vAlign w:val="bottom"/>
            <w:hideMark/>
          </w:tcPr>
          <w:p w14:paraId="4E161845"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Management has defined programs and incentives to improve</w:t>
            </w:r>
            <w:r w:rsidR="005E29A7">
              <w:rPr>
                <w:rFonts w:eastAsia="Times New Roman" w:cs="Times New Roman"/>
                <w:lang w:val="en-US" w:eastAsia="es-PE"/>
              </w:rPr>
              <w:t xml:space="preserve"> the en</w:t>
            </w:r>
            <w:r>
              <w:rPr>
                <w:rFonts w:eastAsia="Times New Roman" w:cs="Times New Roman"/>
                <w:lang w:val="en-US" w:eastAsia="es-PE"/>
              </w:rPr>
              <w:t>terprise’s</w:t>
            </w:r>
            <w:r w:rsidRPr="003218BE">
              <w:rPr>
                <w:rFonts w:eastAsia="Times New Roman" w:cs="Times New Roman"/>
                <w:lang w:val="en-US" w:eastAsia="es-PE"/>
              </w:rPr>
              <w:t xml:space="preserve"> productivity</w:t>
            </w:r>
            <w:r>
              <w:rPr>
                <w:rFonts w:eastAsia="Times New Roman" w:cs="Times New Roman"/>
                <w:lang w:val="en-US" w:eastAsia="es-PE"/>
              </w:rPr>
              <w:t>.</w:t>
            </w:r>
          </w:p>
        </w:tc>
        <w:tc>
          <w:tcPr>
            <w:tcW w:w="1145" w:type="dxa"/>
            <w:tcBorders>
              <w:top w:val="nil"/>
              <w:left w:val="nil"/>
              <w:bottom w:val="single" w:sz="4" w:space="0" w:color="auto"/>
              <w:right w:val="single" w:sz="4" w:space="0" w:color="auto"/>
            </w:tcBorders>
            <w:shd w:val="clear" w:color="000000" w:fill="FFFFFF"/>
            <w:vAlign w:val="bottom"/>
            <w:hideMark/>
          </w:tcPr>
          <w:p w14:paraId="40ADFFA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E36B6A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440971C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6D625EA2" w14:textId="77777777" w:rsidTr="007229FA">
        <w:trPr>
          <w:trHeight w:val="298"/>
        </w:trPr>
        <w:tc>
          <w:tcPr>
            <w:tcW w:w="1145" w:type="dxa"/>
            <w:tcBorders>
              <w:top w:val="nil"/>
              <w:left w:val="nil"/>
              <w:bottom w:val="single" w:sz="4" w:space="0" w:color="auto"/>
              <w:right w:val="nil"/>
            </w:tcBorders>
            <w:shd w:val="clear" w:color="000000" w:fill="FFFFFF"/>
            <w:hideMark/>
          </w:tcPr>
          <w:p w14:paraId="17076C2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12CCD13D"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683C60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852106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F4D23C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B554C51" w14:textId="77777777" w:rsidTr="007229FA">
        <w:trPr>
          <w:trHeight w:val="298"/>
        </w:trPr>
        <w:tc>
          <w:tcPr>
            <w:tcW w:w="1145" w:type="dxa"/>
            <w:tcBorders>
              <w:top w:val="nil"/>
              <w:left w:val="single" w:sz="4" w:space="0" w:color="auto"/>
              <w:bottom w:val="single" w:sz="4" w:space="0" w:color="auto"/>
              <w:right w:val="single" w:sz="4" w:space="0" w:color="auto"/>
            </w:tcBorders>
            <w:shd w:val="clear" w:color="000000" w:fill="C0C0C0"/>
            <w:hideMark/>
          </w:tcPr>
          <w:p w14:paraId="71D568C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6.3</w:t>
            </w:r>
          </w:p>
        </w:tc>
        <w:tc>
          <w:tcPr>
            <w:tcW w:w="5729" w:type="dxa"/>
            <w:tcBorders>
              <w:top w:val="nil"/>
              <w:left w:val="nil"/>
              <w:bottom w:val="single" w:sz="4" w:space="0" w:color="auto"/>
              <w:right w:val="single" w:sz="4" w:space="0" w:color="auto"/>
            </w:tcBorders>
            <w:shd w:val="clear" w:color="000000" w:fill="FFFFFF"/>
            <w:vAlign w:val="bottom"/>
            <w:hideMark/>
          </w:tcPr>
          <w:p w14:paraId="2321AB48"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 has a board of directors, or a formal group that leads the enterprise.</w:t>
            </w:r>
          </w:p>
        </w:tc>
        <w:tc>
          <w:tcPr>
            <w:tcW w:w="1145" w:type="dxa"/>
            <w:tcBorders>
              <w:top w:val="nil"/>
              <w:left w:val="nil"/>
              <w:bottom w:val="single" w:sz="4" w:space="0" w:color="auto"/>
              <w:right w:val="single" w:sz="4" w:space="0" w:color="auto"/>
            </w:tcBorders>
            <w:shd w:val="clear" w:color="000000" w:fill="FFFFFF"/>
            <w:vAlign w:val="bottom"/>
            <w:hideMark/>
          </w:tcPr>
          <w:p w14:paraId="5DB4AEE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77A724F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5.00</w:t>
            </w:r>
          </w:p>
        </w:tc>
        <w:tc>
          <w:tcPr>
            <w:tcW w:w="1145" w:type="dxa"/>
            <w:tcBorders>
              <w:top w:val="nil"/>
              <w:left w:val="nil"/>
              <w:bottom w:val="single" w:sz="4" w:space="0" w:color="auto"/>
              <w:right w:val="single" w:sz="4" w:space="0" w:color="auto"/>
            </w:tcBorders>
            <w:shd w:val="clear" w:color="000000" w:fill="FFFFFF"/>
            <w:vAlign w:val="bottom"/>
            <w:hideMark/>
          </w:tcPr>
          <w:p w14:paraId="62420F6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B58A3EF" w14:textId="77777777" w:rsidTr="007229FA">
        <w:trPr>
          <w:trHeight w:val="298"/>
        </w:trPr>
        <w:tc>
          <w:tcPr>
            <w:tcW w:w="1145" w:type="dxa"/>
            <w:tcBorders>
              <w:top w:val="nil"/>
              <w:left w:val="nil"/>
              <w:bottom w:val="single" w:sz="4" w:space="0" w:color="auto"/>
              <w:right w:val="nil"/>
            </w:tcBorders>
            <w:shd w:val="clear" w:color="000000" w:fill="FFFFFF"/>
            <w:hideMark/>
          </w:tcPr>
          <w:p w14:paraId="325D82D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48721E0B"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CF769F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AA8AD4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40D3FE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24D0C52" w14:textId="77777777" w:rsidTr="007229FA">
        <w:trPr>
          <w:trHeight w:val="403"/>
        </w:trPr>
        <w:tc>
          <w:tcPr>
            <w:tcW w:w="1145" w:type="dxa"/>
            <w:tcBorders>
              <w:top w:val="nil"/>
              <w:left w:val="single" w:sz="4" w:space="0" w:color="auto"/>
              <w:bottom w:val="single" w:sz="4" w:space="0" w:color="auto"/>
              <w:right w:val="single" w:sz="4" w:space="0" w:color="auto"/>
            </w:tcBorders>
            <w:shd w:val="clear" w:color="000000" w:fill="C0C0C0"/>
            <w:hideMark/>
          </w:tcPr>
          <w:p w14:paraId="3295D1B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6.4</w:t>
            </w:r>
          </w:p>
        </w:tc>
        <w:tc>
          <w:tcPr>
            <w:tcW w:w="5729" w:type="dxa"/>
            <w:tcBorders>
              <w:top w:val="nil"/>
              <w:left w:val="nil"/>
              <w:bottom w:val="single" w:sz="4" w:space="0" w:color="auto"/>
              <w:right w:val="single" w:sz="4" w:space="0" w:color="auto"/>
            </w:tcBorders>
            <w:shd w:val="clear" w:color="000000" w:fill="FFFFFF"/>
            <w:vAlign w:val="bottom"/>
            <w:hideMark/>
          </w:tcPr>
          <w:p w14:paraId="389AC3FA"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br/>
              <w:t>The enterprise complies with minimum legal requirements with its staff.</w:t>
            </w:r>
          </w:p>
        </w:tc>
        <w:tc>
          <w:tcPr>
            <w:tcW w:w="1145" w:type="dxa"/>
            <w:tcBorders>
              <w:top w:val="nil"/>
              <w:left w:val="nil"/>
              <w:bottom w:val="single" w:sz="4" w:space="0" w:color="auto"/>
              <w:right w:val="single" w:sz="4" w:space="0" w:color="auto"/>
            </w:tcBorders>
            <w:shd w:val="clear" w:color="000000" w:fill="FFFFFF"/>
            <w:vAlign w:val="bottom"/>
            <w:hideMark/>
          </w:tcPr>
          <w:p w14:paraId="245D22A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406B8B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5.00</w:t>
            </w:r>
          </w:p>
        </w:tc>
        <w:tc>
          <w:tcPr>
            <w:tcW w:w="1145" w:type="dxa"/>
            <w:tcBorders>
              <w:top w:val="nil"/>
              <w:left w:val="nil"/>
              <w:bottom w:val="single" w:sz="4" w:space="0" w:color="auto"/>
              <w:right w:val="single" w:sz="4" w:space="0" w:color="auto"/>
            </w:tcBorders>
            <w:shd w:val="clear" w:color="000000" w:fill="FFFFFF"/>
            <w:vAlign w:val="bottom"/>
            <w:hideMark/>
          </w:tcPr>
          <w:p w14:paraId="30E9BEE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0A66636" w14:textId="77777777" w:rsidTr="007229FA">
        <w:trPr>
          <w:trHeight w:val="298"/>
        </w:trPr>
        <w:tc>
          <w:tcPr>
            <w:tcW w:w="1145" w:type="dxa"/>
            <w:tcBorders>
              <w:top w:val="nil"/>
              <w:left w:val="nil"/>
              <w:bottom w:val="nil"/>
              <w:right w:val="nil"/>
            </w:tcBorders>
            <w:shd w:val="clear" w:color="auto" w:fill="auto"/>
            <w:noWrap/>
            <w:vAlign w:val="bottom"/>
            <w:hideMark/>
          </w:tcPr>
          <w:p w14:paraId="30DE50F3"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5BD445BB"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983ED6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537536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688295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3E1CEA6C" w14:textId="77777777" w:rsidTr="007229FA">
        <w:trPr>
          <w:trHeight w:val="298"/>
        </w:trPr>
        <w:tc>
          <w:tcPr>
            <w:tcW w:w="1145" w:type="dxa"/>
            <w:tcBorders>
              <w:top w:val="nil"/>
              <w:left w:val="nil"/>
              <w:bottom w:val="nil"/>
              <w:right w:val="nil"/>
            </w:tcBorders>
            <w:shd w:val="clear" w:color="auto" w:fill="auto"/>
            <w:noWrap/>
            <w:vAlign w:val="bottom"/>
            <w:hideMark/>
          </w:tcPr>
          <w:p w14:paraId="3AAC18A2"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7739D1CB"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00325BE0"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26FB4F0F"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28.00</w:t>
            </w:r>
          </w:p>
        </w:tc>
        <w:tc>
          <w:tcPr>
            <w:tcW w:w="1145" w:type="dxa"/>
            <w:tcBorders>
              <w:top w:val="single" w:sz="4" w:space="0" w:color="auto"/>
              <w:left w:val="nil"/>
              <w:bottom w:val="single" w:sz="4" w:space="0" w:color="auto"/>
              <w:right w:val="single" w:sz="4" w:space="0" w:color="auto"/>
            </w:tcBorders>
            <w:shd w:val="clear" w:color="000000" w:fill="C0C0C0"/>
            <w:hideMark/>
          </w:tcPr>
          <w:p w14:paraId="1214AC26"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378DD537" w14:textId="77777777" w:rsidTr="007229FA">
        <w:trPr>
          <w:trHeight w:val="298"/>
        </w:trPr>
        <w:tc>
          <w:tcPr>
            <w:tcW w:w="1145" w:type="dxa"/>
            <w:tcBorders>
              <w:top w:val="nil"/>
              <w:left w:val="nil"/>
              <w:bottom w:val="nil"/>
              <w:right w:val="nil"/>
            </w:tcBorders>
            <w:shd w:val="clear" w:color="auto" w:fill="auto"/>
            <w:noWrap/>
            <w:vAlign w:val="bottom"/>
            <w:hideMark/>
          </w:tcPr>
          <w:p w14:paraId="765A090C"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771A0D10"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D741AD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2A35B57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97E910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98356C" w14:paraId="5EB004CD" w14:textId="77777777" w:rsidTr="007229FA">
        <w:trPr>
          <w:trHeight w:val="298"/>
        </w:trPr>
        <w:tc>
          <w:tcPr>
            <w:tcW w:w="1145" w:type="dxa"/>
            <w:tcBorders>
              <w:top w:val="nil"/>
              <w:left w:val="nil"/>
              <w:bottom w:val="nil"/>
              <w:right w:val="nil"/>
            </w:tcBorders>
            <w:shd w:val="clear" w:color="000000" w:fill="FFFFFF"/>
            <w:noWrap/>
            <w:vAlign w:val="bottom"/>
            <w:hideMark/>
          </w:tcPr>
          <w:p w14:paraId="5739708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lastRenderedPageBreak/>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519DD051"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B. TRAINING AND PROMOTION OF STAFF</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2E4D89E5"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6FAFE131"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95F0E2F"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98356C" w14:paraId="3125BD7D" w14:textId="77777777" w:rsidTr="007229FA">
        <w:trPr>
          <w:trHeight w:val="298"/>
        </w:trPr>
        <w:tc>
          <w:tcPr>
            <w:tcW w:w="1145" w:type="dxa"/>
            <w:tcBorders>
              <w:top w:val="nil"/>
              <w:left w:val="nil"/>
              <w:bottom w:val="nil"/>
              <w:right w:val="nil"/>
            </w:tcBorders>
            <w:shd w:val="clear" w:color="000000" w:fill="FFFFFF"/>
            <w:hideMark/>
          </w:tcPr>
          <w:p w14:paraId="21B5239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3D23EA2B"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25DB4CF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9235A7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C51974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7C37FD7"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0FE3227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6.5</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17AD7EE8"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Management has developed programs to motivate, train and inform its employees on a continuous basis.</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5EA37A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56737A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5.00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3CDC32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383A6D0" w14:textId="77777777" w:rsidTr="007229FA">
        <w:trPr>
          <w:trHeight w:val="298"/>
        </w:trPr>
        <w:tc>
          <w:tcPr>
            <w:tcW w:w="1145" w:type="dxa"/>
            <w:tcBorders>
              <w:top w:val="nil"/>
              <w:left w:val="nil"/>
              <w:bottom w:val="single" w:sz="4" w:space="0" w:color="auto"/>
              <w:right w:val="nil"/>
            </w:tcBorders>
            <w:shd w:val="clear" w:color="000000" w:fill="FFFFFF"/>
            <w:hideMark/>
          </w:tcPr>
          <w:p w14:paraId="420C0D1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635EBE63"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4BABB0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AA6A87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69955F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71CB0BA"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1CA381D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6.6</w:t>
            </w:r>
          </w:p>
        </w:tc>
        <w:tc>
          <w:tcPr>
            <w:tcW w:w="5729" w:type="dxa"/>
            <w:tcBorders>
              <w:top w:val="nil"/>
              <w:left w:val="nil"/>
              <w:bottom w:val="single" w:sz="4" w:space="0" w:color="auto"/>
              <w:right w:val="single" w:sz="4" w:space="0" w:color="auto"/>
            </w:tcBorders>
            <w:shd w:val="clear" w:color="000000" w:fill="FFFFFF"/>
            <w:vAlign w:val="bottom"/>
            <w:hideMark/>
          </w:tcPr>
          <w:p w14:paraId="47B997FC"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 has a defined program for the training of its new employees</w:t>
            </w:r>
            <w:r>
              <w:rPr>
                <w:rFonts w:eastAsia="Times New Roman" w:cs="Times New Roman"/>
                <w:lang w:val="en-US" w:eastAsia="es-PE"/>
              </w:rPr>
              <w:t>.</w:t>
            </w:r>
          </w:p>
        </w:tc>
        <w:tc>
          <w:tcPr>
            <w:tcW w:w="1145" w:type="dxa"/>
            <w:tcBorders>
              <w:top w:val="nil"/>
              <w:left w:val="nil"/>
              <w:bottom w:val="single" w:sz="4" w:space="0" w:color="auto"/>
              <w:right w:val="single" w:sz="4" w:space="0" w:color="auto"/>
            </w:tcBorders>
            <w:shd w:val="clear" w:color="000000" w:fill="FFFFFF"/>
            <w:vAlign w:val="bottom"/>
            <w:hideMark/>
          </w:tcPr>
          <w:p w14:paraId="360867D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7B83FC3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4.00</w:t>
            </w:r>
          </w:p>
        </w:tc>
        <w:tc>
          <w:tcPr>
            <w:tcW w:w="1145" w:type="dxa"/>
            <w:tcBorders>
              <w:top w:val="nil"/>
              <w:left w:val="nil"/>
              <w:bottom w:val="single" w:sz="4" w:space="0" w:color="auto"/>
              <w:right w:val="single" w:sz="4" w:space="0" w:color="auto"/>
            </w:tcBorders>
            <w:shd w:val="clear" w:color="000000" w:fill="FFFFFF"/>
            <w:vAlign w:val="bottom"/>
            <w:hideMark/>
          </w:tcPr>
          <w:p w14:paraId="116FBFC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27C9C728" w14:textId="77777777" w:rsidTr="007229FA">
        <w:trPr>
          <w:trHeight w:val="298"/>
        </w:trPr>
        <w:tc>
          <w:tcPr>
            <w:tcW w:w="1145" w:type="dxa"/>
            <w:tcBorders>
              <w:top w:val="nil"/>
              <w:left w:val="nil"/>
              <w:bottom w:val="single" w:sz="4" w:space="0" w:color="auto"/>
              <w:right w:val="nil"/>
            </w:tcBorders>
            <w:shd w:val="clear" w:color="000000" w:fill="FFFFFF"/>
            <w:hideMark/>
          </w:tcPr>
          <w:p w14:paraId="72B47FF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119E5A56"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2FC57D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5C3326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C710B4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3425DA7B"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hideMark/>
          </w:tcPr>
          <w:p w14:paraId="02EA1DC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6.7</w:t>
            </w:r>
          </w:p>
        </w:tc>
        <w:tc>
          <w:tcPr>
            <w:tcW w:w="5729" w:type="dxa"/>
            <w:tcBorders>
              <w:top w:val="nil"/>
              <w:left w:val="nil"/>
              <w:bottom w:val="single" w:sz="4" w:space="0" w:color="auto"/>
              <w:right w:val="single" w:sz="4" w:space="0" w:color="auto"/>
            </w:tcBorders>
            <w:shd w:val="clear" w:color="000000" w:fill="FFFFFF"/>
            <w:vAlign w:val="bottom"/>
            <w:hideMark/>
          </w:tcPr>
          <w:p w14:paraId="6A842EE1"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Personal skills, qualifications, desire for improvement, creativity and productivity are key criteria for the remuneration and promotion of staff, as well as for the definition of the</w:t>
            </w:r>
            <w:r>
              <w:rPr>
                <w:rFonts w:eastAsia="Times New Roman" w:cs="Times New Roman"/>
                <w:lang w:val="en-US" w:eastAsia="es-PE"/>
              </w:rPr>
              <w:t>ir</w:t>
            </w:r>
            <w:r w:rsidRPr="003218BE">
              <w:rPr>
                <w:rFonts w:eastAsia="Times New Roman" w:cs="Times New Roman"/>
                <w:lang w:val="en-US" w:eastAsia="es-PE"/>
              </w:rPr>
              <w:t xml:space="preserve"> salary scale.</w:t>
            </w:r>
          </w:p>
        </w:tc>
        <w:tc>
          <w:tcPr>
            <w:tcW w:w="1145" w:type="dxa"/>
            <w:tcBorders>
              <w:top w:val="nil"/>
              <w:left w:val="nil"/>
              <w:bottom w:val="single" w:sz="4" w:space="0" w:color="auto"/>
              <w:right w:val="single" w:sz="4" w:space="0" w:color="auto"/>
            </w:tcBorders>
            <w:shd w:val="clear" w:color="000000" w:fill="FFFFFF"/>
            <w:vAlign w:val="bottom"/>
            <w:hideMark/>
          </w:tcPr>
          <w:p w14:paraId="6C076FA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7453BC4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9.00</w:t>
            </w:r>
          </w:p>
        </w:tc>
        <w:tc>
          <w:tcPr>
            <w:tcW w:w="1145" w:type="dxa"/>
            <w:tcBorders>
              <w:top w:val="nil"/>
              <w:left w:val="nil"/>
              <w:bottom w:val="single" w:sz="4" w:space="0" w:color="auto"/>
              <w:right w:val="single" w:sz="4" w:space="0" w:color="auto"/>
            </w:tcBorders>
            <w:shd w:val="clear" w:color="000000" w:fill="FFFFFF"/>
            <w:vAlign w:val="bottom"/>
            <w:hideMark/>
          </w:tcPr>
          <w:p w14:paraId="4B69C7E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95CCE87" w14:textId="77777777" w:rsidTr="007229FA">
        <w:trPr>
          <w:trHeight w:val="298"/>
        </w:trPr>
        <w:tc>
          <w:tcPr>
            <w:tcW w:w="1145" w:type="dxa"/>
            <w:tcBorders>
              <w:top w:val="nil"/>
              <w:left w:val="nil"/>
              <w:bottom w:val="single" w:sz="4" w:space="0" w:color="auto"/>
              <w:right w:val="nil"/>
            </w:tcBorders>
            <w:shd w:val="clear" w:color="000000" w:fill="FFFFFF"/>
            <w:hideMark/>
          </w:tcPr>
          <w:p w14:paraId="2B3B6F0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22206C24"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0E164D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1E5613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7CE88A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C6CC17B"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186BC77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6.8</w:t>
            </w:r>
          </w:p>
        </w:tc>
        <w:tc>
          <w:tcPr>
            <w:tcW w:w="5729" w:type="dxa"/>
            <w:tcBorders>
              <w:top w:val="nil"/>
              <w:left w:val="nil"/>
              <w:bottom w:val="single" w:sz="4" w:space="0" w:color="auto"/>
              <w:right w:val="single" w:sz="4" w:space="0" w:color="auto"/>
            </w:tcBorders>
            <w:shd w:val="clear" w:color="000000" w:fill="FFFFFF"/>
            <w:vAlign w:val="bottom"/>
            <w:hideMark/>
          </w:tcPr>
          <w:p w14:paraId="79CF0EF1"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xml:space="preserve">Staff creativity is stimulated and rewarded (suggestions and ideas for solving problems are welcome and </w:t>
            </w:r>
            <w:r>
              <w:rPr>
                <w:rFonts w:eastAsia="Times New Roman" w:cs="Times New Roman"/>
                <w:lang w:val="en-US" w:eastAsia="es-PE"/>
              </w:rPr>
              <w:t xml:space="preserve">if </w:t>
            </w:r>
            <w:r w:rsidRPr="003218BE">
              <w:rPr>
                <w:rFonts w:eastAsia="Times New Roman" w:cs="Times New Roman"/>
                <w:lang w:val="en-US" w:eastAsia="es-PE"/>
              </w:rPr>
              <w:t>successful</w:t>
            </w:r>
            <w:r>
              <w:rPr>
                <w:rFonts w:eastAsia="Times New Roman" w:cs="Times New Roman"/>
                <w:lang w:val="en-US" w:eastAsia="es-PE"/>
              </w:rPr>
              <w:t>,</w:t>
            </w:r>
            <w:r w:rsidRPr="003218BE">
              <w:rPr>
                <w:rFonts w:eastAsia="Times New Roman" w:cs="Times New Roman"/>
                <w:lang w:val="en-US" w:eastAsia="es-PE"/>
              </w:rPr>
              <w:t xml:space="preserve"> rewarded).</w:t>
            </w:r>
          </w:p>
        </w:tc>
        <w:tc>
          <w:tcPr>
            <w:tcW w:w="1145" w:type="dxa"/>
            <w:tcBorders>
              <w:top w:val="nil"/>
              <w:left w:val="nil"/>
              <w:bottom w:val="single" w:sz="4" w:space="0" w:color="auto"/>
              <w:right w:val="single" w:sz="4" w:space="0" w:color="auto"/>
            </w:tcBorders>
            <w:shd w:val="clear" w:color="000000" w:fill="FFFFFF"/>
            <w:vAlign w:val="bottom"/>
            <w:hideMark/>
          </w:tcPr>
          <w:p w14:paraId="177D2C0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380F321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5.00</w:t>
            </w:r>
          </w:p>
        </w:tc>
        <w:tc>
          <w:tcPr>
            <w:tcW w:w="1145" w:type="dxa"/>
            <w:tcBorders>
              <w:top w:val="nil"/>
              <w:left w:val="nil"/>
              <w:bottom w:val="single" w:sz="4" w:space="0" w:color="auto"/>
              <w:right w:val="single" w:sz="4" w:space="0" w:color="auto"/>
            </w:tcBorders>
            <w:shd w:val="clear" w:color="000000" w:fill="FFFFFF"/>
            <w:vAlign w:val="bottom"/>
            <w:hideMark/>
          </w:tcPr>
          <w:p w14:paraId="3A0211A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5E33D27" w14:textId="77777777" w:rsidTr="007229FA">
        <w:trPr>
          <w:trHeight w:val="298"/>
        </w:trPr>
        <w:tc>
          <w:tcPr>
            <w:tcW w:w="1145" w:type="dxa"/>
            <w:tcBorders>
              <w:top w:val="nil"/>
              <w:left w:val="nil"/>
              <w:bottom w:val="nil"/>
              <w:right w:val="nil"/>
            </w:tcBorders>
            <w:shd w:val="clear" w:color="auto" w:fill="auto"/>
            <w:noWrap/>
            <w:vAlign w:val="bottom"/>
            <w:hideMark/>
          </w:tcPr>
          <w:p w14:paraId="73478F41"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1B4FAF52"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B05964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062480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5721D8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8CC3A05" w14:textId="77777777" w:rsidTr="007229FA">
        <w:trPr>
          <w:trHeight w:val="298"/>
        </w:trPr>
        <w:tc>
          <w:tcPr>
            <w:tcW w:w="1145" w:type="dxa"/>
            <w:tcBorders>
              <w:top w:val="nil"/>
              <w:left w:val="nil"/>
              <w:bottom w:val="nil"/>
              <w:right w:val="nil"/>
            </w:tcBorders>
            <w:shd w:val="clear" w:color="auto" w:fill="auto"/>
            <w:noWrap/>
            <w:vAlign w:val="bottom"/>
            <w:hideMark/>
          </w:tcPr>
          <w:p w14:paraId="49ADCE1E"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2BC943A5"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6334D640"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7D0C2FC3"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23.00</w:t>
            </w:r>
          </w:p>
        </w:tc>
        <w:tc>
          <w:tcPr>
            <w:tcW w:w="1145" w:type="dxa"/>
            <w:tcBorders>
              <w:top w:val="single" w:sz="4" w:space="0" w:color="auto"/>
              <w:left w:val="nil"/>
              <w:bottom w:val="single" w:sz="4" w:space="0" w:color="auto"/>
              <w:right w:val="single" w:sz="4" w:space="0" w:color="auto"/>
            </w:tcBorders>
            <w:shd w:val="clear" w:color="000000" w:fill="C0C0C0"/>
            <w:hideMark/>
          </w:tcPr>
          <w:p w14:paraId="579135DD"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660C2CD5" w14:textId="77777777" w:rsidTr="007229FA">
        <w:trPr>
          <w:trHeight w:val="298"/>
        </w:trPr>
        <w:tc>
          <w:tcPr>
            <w:tcW w:w="1145" w:type="dxa"/>
            <w:tcBorders>
              <w:top w:val="nil"/>
              <w:left w:val="nil"/>
              <w:bottom w:val="nil"/>
              <w:right w:val="nil"/>
            </w:tcBorders>
            <w:shd w:val="clear" w:color="auto" w:fill="auto"/>
            <w:noWrap/>
            <w:vAlign w:val="bottom"/>
            <w:hideMark/>
          </w:tcPr>
          <w:p w14:paraId="4DDAD0BF"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5E86FDD6"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BC4DB6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A21BE0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B841AF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4B639605" w14:textId="77777777" w:rsidTr="007229FA">
        <w:trPr>
          <w:trHeight w:val="298"/>
        </w:trPr>
        <w:tc>
          <w:tcPr>
            <w:tcW w:w="1145" w:type="dxa"/>
            <w:tcBorders>
              <w:top w:val="nil"/>
              <w:left w:val="nil"/>
              <w:bottom w:val="nil"/>
              <w:right w:val="nil"/>
            </w:tcBorders>
            <w:shd w:val="clear" w:color="000000" w:fill="FFFFFF"/>
            <w:noWrap/>
            <w:vAlign w:val="bottom"/>
            <w:hideMark/>
          </w:tcPr>
          <w:p w14:paraId="7C20C7C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109E47A3"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C. ORGANIZATIONAL CULTURE</w:t>
            </w:r>
          </w:p>
        </w:tc>
        <w:tc>
          <w:tcPr>
            <w:tcW w:w="1145" w:type="dxa"/>
            <w:tcBorders>
              <w:top w:val="single" w:sz="4" w:space="0" w:color="auto"/>
              <w:left w:val="nil"/>
              <w:bottom w:val="single" w:sz="4" w:space="0" w:color="auto"/>
              <w:right w:val="single" w:sz="4" w:space="0" w:color="auto"/>
            </w:tcBorders>
            <w:shd w:val="clear" w:color="000000" w:fill="C0C0C0"/>
            <w:hideMark/>
          </w:tcPr>
          <w:p w14:paraId="232F005F"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5D2E1347"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4BA671AB"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3218BE" w14:paraId="2F4BF551" w14:textId="77777777" w:rsidTr="007229FA">
        <w:trPr>
          <w:trHeight w:val="298"/>
        </w:trPr>
        <w:tc>
          <w:tcPr>
            <w:tcW w:w="1145" w:type="dxa"/>
            <w:tcBorders>
              <w:top w:val="nil"/>
              <w:left w:val="nil"/>
              <w:bottom w:val="nil"/>
              <w:right w:val="nil"/>
            </w:tcBorders>
            <w:shd w:val="clear" w:color="000000" w:fill="FFFFFF"/>
            <w:hideMark/>
          </w:tcPr>
          <w:p w14:paraId="467F230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1670460C"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C3C072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5EB90B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91B16F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337E7EDC"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100EEF2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6.9</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27F8A280"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There is good oral and written communication across the different levels of the enterprise.</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87ED65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4F209F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4754FA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B13B518" w14:textId="77777777" w:rsidTr="007229FA">
        <w:trPr>
          <w:trHeight w:val="298"/>
        </w:trPr>
        <w:tc>
          <w:tcPr>
            <w:tcW w:w="1145" w:type="dxa"/>
            <w:tcBorders>
              <w:top w:val="nil"/>
              <w:left w:val="nil"/>
              <w:bottom w:val="single" w:sz="4" w:space="0" w:color="auto"/>
              <w:right w:val="nil"/>
            </w:tcBorders>
            <w:shd w:val="clear" w:color="000000" w:fill="FFFFFF"/>
            <w:hideMark/>
          </w:tcPr>
          <w:p w14:paraId="16D57DB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17439285"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658BA0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4E583D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3FFE57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47858120" w14:textId="77777777" w:rsidTr="007229FA">
        <w:trPr>
          <w:trHeight w:val="686"/>
        </w:trPr>
        <w:tc>
          <w:tcPr>
            <w:tcW w:w="1145" w:type="dxa"/>
            <w:tcBorders>
              <w:top w:val="nil"/>
              <w:left w:val="single" w:sz="4" w:space="0" w:color="auto"/>
              <w:bottom w:val="single" w:sz="4" w:space="0" w:color="auto"/>
              <w:right w:val="single" w:sz="4" w:space="0" w:color="auto"/>
            </w:tcBorders>
            <w:shd w:val="clear" w:color="000000" w:fill="C0C0C0"/>
            <w:hideMark/>
          </w:tcPr>
          <w:p w14:paraId="5E17148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6.10</w:t>
            </w:r>
          </w:p>
        </w:tc>
        <w:tc>
          <w:tcPr>
            <w:tcW w:w="5729" w:type="dxa"/>
            <w:tcBorders>
              <w:top w:val="nil"/>
              <w:left w:val="nil"/>
              <w:bottom w:val="single" w:sz="4" w:space="0" w:color="auto"/>
              <w:right w:val="single" w:sz="4" w:space="0" w:color="auto"/>
            </w:tcBorders>
            <w:shd w:val="clear" w:color="000000" w:fill="FFFFFF"/>
            <w:vAlign w:val="bottom"/>
            <w:hideMark/>
          </w:tcPr>
          <w:p w14:paraId="367BBC2A" w14:textId="368A3F52"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xml:space="preserve">The management </w:t>
            </w:r>
            <w:r>
              <w:rPr>
                <w:rFonts w:eastAsia="Times New Roman" w:cs="Times New Roman"/>
                <w:lang w:val="en-US" w:eastAsia="es-PE"/>
              </w:rPr>
              <w:t>achieves that the employees devel</w:t>
            </w:r>
            <w:r w:rsidR="005E29A7">
              <w:rPr>
                <w:rFonts w:eastAsia="Times New Roman" w:cs="Times New Roman"/>
                <w:lang w:val="en-US" w:eastAsia="es-PE"/>
              </w:rPr>
              <w:t>o</w:t>
            </w:r>
            <w:r>
              <w:rPr>
                <w:rFonts w:eastAsia="Times New Roman" w:cs="Times New Roman"/>
                <w:lang w:val="en-US" w:eastAsia="es-PE"/>
              </w:rPr>
              <w:t xml:space="preserve">p </w:t>
            </w:r>
            <w:r w:rsidRPr="003218BE">
              <w:rPr>
                <w:rFonts w:eastAsia="Times New Roman" w:cs="Times New Roman"/>
                <w:lang w:val="en-US" w:eastAsia="es-PE"/>
              </w:rPr>
              <w:t>a sense of belonging to the enterprise</w:t>
            </w:r>
            <w:r>
              <w:rPr>
                <w:rFonts w:eastAsia="Times New Roman" w:cs="Times New Roman"/>
                <w:lang w:val="en-US" w:eastAsia="es-PE"/>
              </w:rPr>
              <w:t xml:space="preserve"> and an understanding</w:t>
            </w:r>
            <w:r w:rsidRPr="003218BE">
              <w:rPr>
                <w:rFonts w:eastAsia="Times New Roman" w:cs="Times New Roman"/>
                <w:lang w:val="en-US" w:eastAsia="es-PE"/>
              </w:rPr>
              <w:t xml:space="preserve"> that they are offered the</w:t>
            </w:r>
            <w:r>
              <w:rPr>
                <w:rFonts w:eastAsia="Times New Roman" w:cs="Times New Roman"/>
                <w:lang w:val="en-US" w:eastAsia="es-PE"/>
              </w:rPr>
              <w:t>m an</w:t>
            </w:r>
            <w:r w:rsidRPr="003218BE">
              <w:rPr>
                <w:rFonts w:eastAsia="Times New Roman" w:cs="Times New Roman"/>
                <w:lang w:val="en-US" w:eastAsia="es-PE"/>
              </w:rPr>
              <w:t xml:space="preserve"> opportunity </w:t>
            </w:r>
            <w:r>
              <w:rPr>
                <w:rFonts w:eastAsia="Times New Roman" w:cs="Times New Roman"/>
                <w:lang w:val="en-US" w:eastAsia="es-PE"/>
              </w:rPr>
              <w:t xml:space="preserve">to build </w:t>
            </w:r>
            <w:r w:rsidR="001761DA">
              <w:rPr>
                <w:rFonts w:eastAsia="Times New Roman" w:cs="Times New Roman"/>
                <w:lang w:val="en-US" w:eastAsia="es-PE"/>
              </w:rPr>
              <w:t>capacities.</w:t>
            </w:r>
          </w:p>
        </w:tc>
        <w:tc>
          <w:tcPr>
            <w:tcW w:w="1145" w:type="dxa"/>
            <w:tcBorders>
              <w:top w:val="nil"/>
              <w:left w:val="nil"/>
              <w:bottom w:val="single" w:sz="4" w:space="0" w:color="auto"/>
              <w:right w:val="single" w:sz="4" w:space="0" w:color="auto"/>
            </w:tcBorders>
            <w:shd w:val="clear" w:color="000000" w:fill="FFFFFF"/>
            <w:vAlign w:val="bottom"/>
            <w:hideMark/>
          </w:tcPr>
          <w:p w14:paraId="43EE5C6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A5C417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5.00</w:t>
            </w:r>
          </w:p>
        </w:tc>
        <w:tc>
          <w:tcPr>
            <w:tcW w:w="1145" w:type="dxa"/>
            <w:tcBorders>
              <w:top w:val="nil"/>
              <w:left w:val="nil"/>
              <w:bottom w:val="single" w:sz="4" w:space="0" w:color="auto"/>
              <w:right w:val="single" w:sz="4" w:space="0" w:color="auto"/>
            </w:tcBorders>
            <w:shd w:val="clear" w:color="000000" w:fill="FFFFFF"/>
            <w:vAlign w:val="bottom"/>
            <w:hideMark/>
          </w:tcPr>
          <w:p w14:paraId="3047A4A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38CF2AC" w14:textId="77777777" w:rsidTr="007229FA">
        <w:trPr>
          <w:trHeight w:val="298"/>
        </w:trPr>
        <w:tc>
          <w:tcPr>
            <w:tcW w:w="1145" w:type="dxa"/>
            <w:tcBorders>
              <w:top w:val="nil"/>
              <w:left w:val="nil"/>
              <w:bottom w:val="nil"/>
              <w:right w:val="nil"/>
            </w:tcBorders>
            <w:shd w:val="clear" w:color="auto" w:fill="auto"/>
            <w:hideMark/>
          </w:tcPr>
          <w:p w14:paraId="67B78143"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auto" w:fill="auto"/>
            <w:vAlign w:val="bottom"/>
            <w:hideMark/>
          </w:tcPr>
          <w:p w14:paraId="05E6E2FA" w14:textId="77777777" w:rsidR="007229FA" w:rsidRPr="003218BE" w:rsidRDefault="007229FA" w:rsidP="007229FA">
            <w:pPr>
              <w:spacing w:after="0" w:line="240" w:lineRule="auto"/>
              <w:jc w:val="both"/>
              <w:rPr>
                <w:rFonts w:eastAsia="Times New Roman" w:cs="Times New Roman"/>
                <w:lang w:val="en-US" w:eastAsia="es-PE"/>
              </w:rPr>
            </w:pPr>
          </w:p>
        </w:tc>
        <w:tc>
          <w:tcPr>
            <w:tcW w:w="1145" w:type="dxa"/>
            <w:tcBorders>
              <w:top w:val="nil"/>
              <w:left w:val="nil"/>
              <w:bottom w:val="nil"/>
              <w:right w:val="nil"/>
            </w:tcBorders>
            <w:shd w:val="clear" w:color="auto" w:fill="auto"/>
            <w:vAlign w:val="bottom"/>
            <w:hideMark/>
          </w:tcPr>
          <w:p w14:paraId="059E3910" w14:textId="77777777" w:rsidR="007229FA" w:rsidRPr="003218BE" w:rsidRDefault="007229FA" w:rsidP="007229FA">
            <w:pPr>
              <w:spacing w:after="0" w:line="240" w:lineRule="auto"/>
              <w:jc w:val="center"/>
              <w:rPr>
                <w:rFonts w:eastAsia="Times New Roman" w:cs="Times New Roman"/>
                <w:lang w:val="en-US" w:eastAsia="es-PE"/>
              </w:rPr>
            </w:pPr>
          </w:p>
        </w:tc>
        <w:tc>
          <w:tcPr>
            <w:tcW w:w="1145" w:type="dxa"/>
            <w:tcBorders>
              <w:top w:val="nil"/>
              <w:left w:val="nil"/>
              <w:bottom w:val="nil"/>
              <w:right w:val="nil"/>
            </w:tcBorders>
            <w:shd w:val="clear" w:color="auto" w:fill="auto"/>
            <w:vAlign w:val="bottom"/>
            <w:hideMark/>
          </w:tcPr>
          <w:p w14:paraId="21FFBCAF" w14:textId="77777777" w:rsidR="007229FA" w:rsidRPr="003218BE" w:rsidRDefault="007229FA" w:rsidP="007229FA">
            <w:pPr>
              <w:spacing w:after="0" w:line="240" w:lineRule="auto"/>
              <w:jc w:val="center"/>
              <w:rPr>
                <w:rFonts w:eastAsia="Times New Roman" w:cs="Times New Roman"/>
                <w:lang w:val="en-US" w:eastAsia="es-PE"/>
              </w:rPr>
            </w:pPr>
          </w:p>
        </w:tc>
        <w:tc>
          <w:tcPr>
            <w:tcW w:w="1145" w:type="dxa"/>
            <w:tcBorders>
              <w:top w:val="nil"/>
              <w:left w:val="nil"/>
              <w:bottom w:val="nil"/>
              <w:right w:val="nil"/>
            </w:tcBorders>
            <w:shd w:val="clear" w:color="auto" w:fill="auto"/>
            <w:vAlign w:val="bottom"/>
            <w:hideMark/>
          </w:tcPr>
          <w:p w14:paraId="6AF63CF2" w14:textId="77777777" w:rsidR="007229FA" w:rsidRPr="003218BE" w:rsidRDefault="007229FA" w:rsidP="007229FA">
            <w:pPr>
              <w:spacing w:after="0" w:line="240" w:lineRule="auto"/>
              <w:jc w:val="center"/>
              <w:rPr>
                <w:rFonts w:eastAsia="Times New Roman" w:cs="Times New Roman"/>
                <w:lang w:val="en-US" w:eastAsia="es-PE"/>
              </w:rPr>
            </w:pPr>
          </w:p>
        </w:tc>
      </w:tr>
      <w:tr w:rsidR="007229FA" w:rsidRPr="003218BE" w14:paraId="0739844A" w14:textId="77777777" w:rsidTr="007229FA">
        <w:trPr>
          <w:trHeight w:val="298"/>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5146738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6.11</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16CB8B24"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Teamwork is stimulated across all levels of the enterprise.</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19A5B04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468899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972E14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AE539E7" w14:textId="77777777" w:rsidTr="007229FA">
        <w:trPr>
          <w:trHeight w:val="298"/>
        </w:trPr>
        <w:tc>
          <w:tcPr>
            <w:tcW w:w="1145" w:type="dxa"/>
            <w:tcBorders>
              <w:top w:val="nil"/>
              <w:left w:val="nil"/>
              <w:bottom w:val="single" w:sz="4" w:space="0" w:color="auto"/>
              <w:right w:val="nil"/>
            </w:tcBorders>
            <w:shd w:val="clear" w:color="000000" w:fill="FFFFFF"/>
            <w:hideMark/>
          </w:tcPr>
          <w:p w14:paraId="4494CB6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1B4BCA98"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5A7E81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57F56A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12D1E0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49C62FDA"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16EAFA1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6.12</w:t>
            </w:r>
          </w:p>
        </w:tc>
        <w:tc>
          <w:tcPr>
            <w:tcW w:w="5729" w:type="dxa"/>
            <w:tcBorders>
              <w:top w:val="nil"/>
              <w:left w:val="nil"/>
              <w:bottom w:val="single" w:sz="4" w:space="0" w:color="auto"/>
              <w:right w:val="single" w:sz="4" w:space="0" w:color="auto"/>
            </w:tcBorders>
            <w:shd w:val="clear" w:color="000000" w:fill="FFFFFF"/>
            <w:vAlign w:val="bottom"/>
            <w:hideMark/>
          </w:tcPr>
          <w:p w14:paraId="4F89B792"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xml:space="preserve">Staff </w:t>
            </w:r>
            <w:r>
              <w:rPr>
                <w:rFonts w:eastAsia="Times New Roman" w:cs="Times New Roman"/>
                <w:lang w:val="en-US" w:eastAsia="es-PE"/>
              </w:rPr>
              <w:t>is</w:t>
            </w:r>
            <w:r w:rsidRPr="003218BE">
              <w:rPr>
                <w:rFonts w:eastAsia="Times New Roman" w:cs="Times New Roman"/>
                <w:lang w:val="en-US" w:eastAsia="es-PE"/>
              </w:rPr>
              <w:t xml:space="preserve"> actively involved in the operational decision-making process.</w:t>
            </w:r>
          </w:p>
        </w:tc>
        <w:tc>
          <w:tcPr>
            <w:tcW w:w="1145" w:type="dxa"/>
            <w:tcBorders>
              <w:top w:val="nil"/>
              <w:left w:val="nil"/>
              <w:bottom w:val="single" w:sz="4" w:space="0" w:color="auto"/>
              <w:right w:val="single" w:sz="4" w:space="0" w:color="auto"/>
            </w:tcBorders>
            <w:shd w:val="clear" w:color="000000" w:fill="FFFFFF"/>
            <w:vAlign w:val="bottom"/>
            <w:hideMark/>
          </w:tcPr>
          <w:p w14:paraId="71544D1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4A1EE25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4.00</w:t>
            </w:r>
          </w:p>
        </w:tc>
        <w:tc>
          <w:tcPr>
            <w:tcW w:w="1145" w:type="dxa"/>
            <w:tcBorders>
              <w:top w:val="nil"/>
              <w:left w:val="nil"/>
              <w:bottom w:val="single" w:sz="4" w:space="0" w:color="auto"/>
              <w:right w:val="single" w:sz="4" w:space="0" w:color="auto"/>
            </w:tcBorders>
            <w:shd w:val="clear" w:color="000000" w:fill="FFFFFF"/>
            <w:vAlign w:val="bottom"/>
            <w:hideMark/>
          </w:tcPr>
          <w:p w14:paraId="1DDD31A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42D496A9" w14:textId="77777777" w:rsidTr="007229FA">
        <w:trPr>
          <w:trHeight w:val="298"/>
        </w:trPr>
        <w:tc>
          <w:tcPr>
            <w:tcW w:w="1145" w:type="dxa"/>
            <w:tcBorders>
              <w:top w:val="nil"/>
              <w:left w:val="nil"/>
              <w:bottom w:val="single" w:sz="4" w:space="0" w:color="auto"/>
              <w:right w:val="nil"/>
            </w:tcBorders>
            <w:shd w:val="clear" w:color="000000" w:fill="FFFFFF"/>
            <w:hideMark/>
          </w:tcPr>
          <w:p w14:paraId="53269EC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0BA6174E"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DD8CB1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0F46E0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C2DC46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36CE0ED5"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70A49E4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6.13</w:t>
            </w:r>
          </w:p>
        </w:tc>
        <w:tc>
          <w:tcPr>
            <w:tcW w:w="5729" w:type="dxa"/>
            <w:tcBorders>
              <w:top w:val="nil"/>
              <w:left w:val="nil"/>
              <w:bottom w:val="single" w:sz="4" w:space="0" w:color="auto"/>
              <w:right w:val="single" w:sz="4" w:space="0" w:color="auto"/>
            </w:tcBorders>
            <w:shd w:val="clear" w:color="000000" w:fill="FFFFFF"/>
            <w:vAlign w:val="bottom"/>
            <w:hideMark/>
          </w:tcPr>
          <w:p w14:paraId="7658A4D7"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 frequently performs social and sports activities and seeks to link the worker's family to these events.</w:t>
            </w:r>
          </w:p>
        </w:tc>
        <w:tc>
          <w:tcPr>
            <w:tcW w:w="1145" w:type="dxa"/>
            <w:tcBorders>
              <w:top w:val="nil"/>
              <w:left w:val="nil"/>
              <w:bottom w:val="single" w:sz="4" w:space="0" w:color="auto"/>
              <w:right w:val="single" w:sz="4" w:space="0" w:color="auto"/>
            </w:tcBorders>
            <w:shd w:val="clear" w:color="000000" w:fill="FFFFFF"/>
            <w:vAlign w:val="bottom"/>
            <w:hideMark/>
          </w:tcPr>
          <w:p w14:paraId="41B8BBF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71020A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4.00</w:t>
            </w:r>
          </w:p>
        </w:tc>
        <w:tc>
          <w:tcPr>
            <w:tcW w:w="1145" w:type="dxa"/>
            <w:tcBorders>
              <w:top w:val="nil"/>
              <w:left w:val="nil"/>
              <w:bottom w:val="single" w:sz="4" w:space="0" w:color="auto"/>
              <w:right w:val="single" w:sz="4" w:space="0" w:color="auto"/>
            </w:tcBorders>
            <w:shd w:val="clear" w:color="000000" w:fill="FFFFFF"/>
            <w:vAlign w:val="bottom"/>
            <w:hideMark/>
          </w:tcPr>
          <w:p w14:paraId="70C0FD9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6FE50850" w14:textId="77777777" w:rsidTr="007229FA">
        <w:trPr>
          <w:trHeight w:val="298"/>
        </w:trPr>
        <w:tc>
          <w:tcPr>
            <w:tcW w:w="1145" w:type="dxa"/>
            <w:tcBorders>
              <w:top w:val="nil"/>
              <w:left w:val="nil"/>
              <w:bottom w:val="nil"/>
              <w:right w:val="nil"/>
            </w:tcBorders>
            <w:shd w:val="clear" w:color="auto" w:fill="auto"/>
            <w:noWrap/>
            <w:vAlign w:val="bottom"/>
            <w:hideMark/>
          </w:tcPr>
          <w:p w14:paraId="1A1BCE08"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37BBDBC7"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CEB371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26AD200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AB1BE7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45019FA" w14:textId="77777777" w:rsidTr="007229FA">
        <w:trPr>
          <w:trHeight w:val="298"/>
        </w:trPr>
        <w:tc>
          <w:tcPr>
            <w:tcW w:w="1145" w:type="dxa"/>
            <w:tcBorders>
              <w:top w:val="nil"/>
              <w:left w:val="nil"/>
              <w:bottom w:val="nil"/>
              <w:right w:val="nil"/>
            </w:tcBorders>
            <w:shd w:val="clear" w:color="auto" w:fill="auto"/>
            <w:noWrap/>
            <w:vAlign w:val="bottom"/>
            <w:hideMark/>
          </w:tcPr>
          <w:p w14:paraId="407CD588"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10188E9D"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1923C619"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0C73753E"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27.00</w:t>
            </w:r>
          </w:p>
        </w:tc>
        <w:tc>
          <w:tcPr>
            <w:tcW w:w="1145" w:type="dxa"/>
            <w:tcBorders>
              <w:top w:val="single" w:sz="4" w:space="0" w:color="auto"/>
              <w:left w:val="nil"/>
              <w:bottom w:val="single" w:sz="4" w:space="0" w:color="auto"/>
              <w:right w:val="single" w:sz="4" w:space="0" w:color="auto"/>
            </w:tcBorders>
            <w:shd w:val="clear" w:color="000000" w:fill="C0C0C0"/>
            <w:hideMark/>
          </w:tcPr>
          <w:p w14:paraId="44657BED"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42F1E68F" w14:textId="77777777" w:rsidTr="007229FA">
        <w:trPr>
          <w:trHeight w:val="298"/>
        </w:trPr>
        <w:tc>
          <w:tcPr>
            <w:tcW w:w="1145" w:type="dxa"/>
            <w:tcBorders>
              <w:top w:val="nil"/>
              <w:left w:val="nil"/>
              <w:bottom w:val="nil"/>
              <w:right w:val="nil"/>
            </w:tcBorders>
            <w:shd w:val="clear" w:color="auto" w:fill="auto"/>
            <w:noWrap/>
            <w:vAlign w:val="bottom"/>
            <w:hideMark/>
          </w:tcPr>
          <w:p w14:paraId="10014E5C"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1D27DE4A"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1D877F9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235D0D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1599A8E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98356C" w14:paraId="0835F61C" w14:textId="77777777" w:rsidTr="007229FA">
        <w:trPr>
          <w:trHeight w:val="298"/>
        </w:trPr>
        <w:tc>
          <w:tcPr>
            <w:tcW w:w="1145" w:type="dxa"/>
            <w:tcBorders>
              <w:top w:val="nil"/>
              <w:left w:val="nil"/>
              <w:bottom w:val="nil"/>
              <w:right w:val="nil"/>
            </w:tcBorders>
            <w:shd w:val="clear" w:color="000000" w:fill="FFFFFF"/>
            <w:hideMark/>
          </w:tcPr>
          <w:p w14:paraId="5526D5B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4DE1982F"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D. HEALTH AND INDUSTRIAL SECURITY</w:t>
            </w:r>
          </w:p>
        </w:tc>
        <w:tc>
          <w:tcPr>
            <w:tcW w:w="1145" w:type="dxa"/>
            <w:tcBorders>
              <w:top w:val="single" w:sz="4" w:space="0" w:color="auto"/>
              <w:left w:val="nil"/>
              <w:bottom w:val="single" w:sz="4" w:space="0" w:color="auto"/>
              <w:right w:val="single" w:sz="4" w:space="0" w:color="auto"/>
            </w:tcBorders>
            <w:shd w:val="clear" w:color="000000" w:fill="C0C0C0"/>
            <w:hideMark/>
          </w:tcPr>
          <w:p w14:paraId="62982095"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0126E859"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4CAC473E"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98356C" w14:paraId="4D4D82EA" w14:textId="77777777" w:rsidTr="007229FA">
        <w:trPr>
          <w:trHeight w:val="298"/>
        </w:trPr>
        <w:tc>
          <w:tcPr>
            <w:tcW w:w="1145" w:type="dxa"/>
            <w:tcBorders>
              <w:top w:val="nil"/>
              <w:left w:val="nil"/>
              <w:bottom w:val="nil"/>
              <w:right w:val="nil"/>
            </w:tcBorders>
            <w:shd w:val="clear" w:color="000000" w:fill="FFFFFF"/>
            <w:hideMark/>
          </w:tcPr>
          <w:p w14:paraId="192F544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47C12C44"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8CC0BF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26F2CAD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B5D172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68625CFD"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noWrap/>
            <w:hideMark/>
          </w:tcPr>
          <w:p w14:paraId="31A425B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6.14</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0148E8F5" w14:textId="70AC0CC5" w:rsidR="007229FA" w:rsidRPr="003218BE" w:rsidRDefault="007229FA" w:rsidP="007229FA">
            <w:pPr>
              <w:spacing w:after="0" w:line="240" w:lineRule="auto"/>
              <w:jc w:val="both"/>
              <w:rPr>
                <w:rFonts w:eastAsia="Times New Roman" w:cs="Times New Roman"/>
                <w:lang w:val="en-US" w:eastAsia="es-PE"/>
              </w:rPr>
            </w:pPr>
            <w:r>
              <w:rPr>
                <w:rFonts w:eastAsia="Times New Roman" w:cs="Times New Roman"/>
                <w:lang w:val="en-US" w:eastAsia="es-PE"/>
              </w:rPr>
              <w:t>The enterprise offers a health program (for emergencies, occupational safety, etc</w:t>
            </w:r>
            <w:r w:rsidR="001761DA">
              <w:rPr>
                <w:rFonts w:eastAsia="Times New Roman" w:cs="Times New Roman"/>
                <w:lang w:val="en-US" w:eastAsia="es-PE"/>
              </w:rPr>
              <w:t>.</w:t>
            </w:r>
            <w:r>
              <w:rPr>
                <w:rFonts w:eastAsia="Times New Roman" w:cs="Times New Roman"/>
                <w:lang w:val="en-US" w:eastAsia="es-PE"/>
              </w:rPr>
              <w:t>).</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51DA6F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D9A3E4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153D6C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6445DAC1" w14:textId="77777777" w:rsidTr="007229FA">
        <w:trPr>
          <w:trHeight w:val="298"/>
        </w:trPr>
        <w:tc>
          <w:tcPr>
            <w:tcW w:w="1145" w:type="dxa"/>
            <w:tcBorders>
              <w:top w:val="nil"/>
              <w:left w:val="nil"/>
              <w:bottom w:val="nil"/>
              <w:right w:val="nil"/>
            </w:tcBorders>
            <w:shd w:val="clear" w:color="000000" w:fill="FFFFFF"/>
            <w:hideMark/>
          </w:tcPr>
          <w:p w14:paraId="20963C9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3E9E344F"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64985E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DA3BD0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D97668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BA54E42"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noWrap/>
            <w:hideMark/>
          </w:tcPr>
          <w:p w14:paraId="66E60C7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lastRenderedPageBreak/>
              <w:t>6.15</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2279B9E1"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plant, processes and maintenance of the equipment are designed to provide an environment of industrial safety and occupational hygiene.</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2DCB57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82B8AE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197D6C0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C0DF162" w14:textId="77777777" w:rsidTr="007229FA">
        <w:trPr>
          <w:trHeight w:val="298"/>
        </w:trPr>
        <w:tc>
          <w:tcPr>
            <w:tcW w:w="1145" w:type="dxa"/>
            <w:tcBorders>
              <w:top w:val="nil"/>
              <w:left w:val="nil"/>
              <w:bottom w:val="single" w:sz="4" w:space="0" w:color="auto"/>
              <w:right w:val="nil"/>
            </w:tcBorders>
            <w:shd w:val="clear" w:color="000000" w:fill="FFFFFF"/>
            <w:hideMark/>
          </w:tcPr>
          <w:p w14:paraId="0FB8296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2718E56E"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126695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9A48AF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8742DC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2A80DDF5"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noWrap/>
            <w:hideMark/>
          </w:tcPr>
          <w:p w14:paraId="5DF2034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6.16</w:t>
            </w:r>
          </w:p>
        </w:tc>
        <w:tc>
          <w:tcPr>
            <w:tcW w:w="5729" w:type="dxa"/>
            <w:tcBorders>
              <w:top w:val="nil"/>
              <w:left w:val="nil"/>
              <w:bottom w:val="single" w:sz="4" w:space="0" w:color="auto"/>
              <w:right w:val="single" w:sz="4" w:space="0" w:color="auto"/>
            </w:tcBorders>
            <w:shd w:val="clear" w:color="000000" w:fill="FFFFFF"/>
            <w:vAlign w:val="bottom"/>
            <w:hideMark/>
          </w:tcPr>
          <w:p w14:paraId="2873DFD5"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Work accidents, accidents and industrial safety in the enterprise are monitored and evaluated, in a preventive and corrective way.</w:t>
            </w:r>
          </w:p>
        </w:tc>
        <w:tc>
          <w:tcPr>
            <w:tcW w:w="1145" w:type="dxa"/>
            <w:tcBorders>
              <w:top w:val="nil"/>
              <w:left w:val="nil"/>
              <w:bottom w:val="single" w:sz="4" w:space="0" w:color="auto"/>
              <w:right w:val="single" w:sz="4" w:space="0" w:color="auto"/>
            </w:tcBorders>
            <w:shd w:val="clear" w:color="000000" w:fill="FFFFFF"/>
            <w:vAlign w:val="bottom"/>
            <w:hideMark/>
          </w:tcPr>
          <w:p w14:paraId="005EB49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4C42BFE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37C8B97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C4C311D" w14:textId="77777777" w:rsidTr="007229FA">
        <w:trPr>
          <w:trHeight w:val="298"/>
        </w:trPr>
        <w:tc>
          <w:tcPr>
            <w:tcW w:w="1145" w:type="dxa"/>
            <w:tcBorders>
              <w:top w:val="nil"/>
              <w:left w:val="nil"/>
              <w:bottom w:val="nil"/>
              <w:right w:val="nil"/>
            </w:tcBorders>
            <w:shd w:val="clear" w:color="000000" w:fill="FFFFFF"/>
            <w:hideMark/>
          </w:tcPr>
          <w:p w14:paraId="2CCFC8E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3A5B625E"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ED9942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C166EF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3ACEEA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58D63904"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12052B6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6B600B93" w14:textId="77777777" w:rsidR="007229FA" w:rsidRPr="003218BE" w:rsidRDefault="007229FA" w:rsidP="007229FA">
            <w:pPr>
              <w:spacing w:after="0" w:line="240" w:lineRule="auto"/>
              <w:jc w:val="both"/>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single" w:sz="4" w:space="0" w:color="auto"/>
              <w:left w:val="nil"/>
              <w:bottom w:val="single" w:sz="4" w:space="0" w:color="auto"/>
              <w:right w:val="nil"/>
            </w:tcBorders>
            <w:shd w:val="clear" w:color="000000" w:fill="C0C0C0"/>
            <w:vAlign w:val="bottom"/>
            <w:hideMark/>
          </w:tcPr>
          <w:p w14:paraId="5EA906D4"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nil"/>
            </w:tcBorders>
            <w:shd w:val="clear" w:color="000000" w:fill="C0C0C0"/>
            <w:vAlign w:val="bottom"/>
            <w:hideMark/>
          </w:tcPr>
          <w:p w14:paraId="1577D9BF"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22.00</w:t>
            </w:r>
          </w:p>
        </w:tc>
        <w:tc>
          <w:tcPr>
            <w:tcW w:w="1145" w:type="dxa"/>
            <w:tcBorders>
              <w:top w:val="single" w:sz="4" w:space="0" w:color="auto"/>
              <w:left w:val="nil"/>
              <w:bottom w:val="single" w:sz="4" w:space="0" w:color="auto"/>
              <w:right w:val="nil"/>
            </w:tcBorders>
            <w:shd w:val="clear" w:color="000000" w:fill="C0C0C0"/>
            <w:vAlign w:val="bottom"/>
            <w:hideMark/>
          </w:tcPr>
          <w:p w14:paraId="31E928FD"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1EC8C762" w14:textId="77777777" w:rsidTr="007229FA">
        <w:trPr>
          <w:trHeight w:val="298"/>
        </w:trPr>
        <w:tc>
          <w:tcPr>
            <w:tcW w:w="1145" w:type="dxa"/>
            <w:tcBorders>
              <w:top w:val="nil"/>
              <w:left w:val="single" w:sz="4" w:space="0" w:color="auto"/>
              <w:bottom w:val="single" w:sz="4" w:space="0" w:color="auto"/>
              <w:right w:val="nil"/>
            </w:tcBorders>
            <w:shd w:val="clear" w:color="000000" w:fill="C0C0C0"/>
            <w:vAlign w:val="bottom"/>
            <w:hideMark/>
          </w:tcPr>
          <w:p w14:paraId="2D5636C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C0C0C0"/>
            <w:noWrap/>
            <w:vAlign w:val="bottom"/>
            <w:hideMark/>
          </w:tcPr>
          <w:p w14:paraId="5F7F5DF5" w14:textId="77777777" w:rsidR="007229FA" w:rsidRPr="003218BE" w:rsidRDefault="007229FA" w:rsidP="007229FA">
            <w:pPr>
              <w:spacing w:after="0" w:line="240" w:lineRule="auto"/>
              <w:rPr>
                <w:rFonts w:eastAsia="Times New Roman" w:cs="Times New Roman"/>
                <w:b/>
                <w:bCs/>
                <w:lang w:val="en-US" w:eastAsia="es-PE"/>
              </w:rPr>
            </w:pPr>
            <w:r w:rsidRPr="003218BE">
              <w:rPr>
                <w:rFonts w:eastAsia="Times New Roman" w:cs="Times New Roman"/>
                <w:b/>
                <w:bCs/>
                <w:lang w:val="en-US" w:eastAsia="es-PE"/>
              </w:rPr>
              <w:t>TOTAL AREA</w:t>
            </w:r>
          </w:p>
        </w:tc>
        <w:tc>
          <w:tcPr>
            <w:tcW w:w="1145" w:type="dxa"/>
            <w:tcBorders>
              <w:top w:val="nil"/>
              <w:left w:val="nil"/>
              <w:bottom w:val="single" w:sz="4" w:space="0" w:color="auto"/>
              <w:right w:val="nil"/>
            </w:tcBorders>
            <w:shd w:val="clear" w:color="000000" w:fill="C0C0C0"/>
            <w:noWrap/>
            <w:vAlign w:val="bottom"/>
            <w:hideMark/>
          </w:tcPr>
          <w:p w14:paraId="344463A9"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nil"/>
              <w:left w:val="nil"/>
              <w:bottom w:val="single" w:sz="4" w:space="0" w:color="auto"/>
              <w:right w:val="nil"/>
            </w:tcBorders>
            <w:shd w:val="clear" w:color="000000" w:fill="C0C0C0"/>
            <w:noWrap/>
            <w:vAlign w:val="bottom"/>
            <w:hideMark/>
          </w:tcPr>
          <w:p w14:paraId="3EB01433"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100.00</w:t>
            </w:r>
          </w:p>
        </w:tc>
        <w:tc>
          <w:tcPr>
            <w:tcW w:w="1145" w:type="dxa"/>
            <w:tcBorders>
              <w:top w:val="nil"/>
              <w:left w:val="nil"/>
              <w:bottom w:val="single" w:sz="4" w:space="0" w:color="auto"/>
              <w:right w:val="nil"/>
            </w:tcBorders>
            <w:shd w:val="clear" w:color="000000" w:fill="C0C0C0"/>
            <w:noWrap/>
            <w:vAlign w:val="bottom"/>
            <w:hideMark/>
          </w:tcPr>
          <w:p w14:paraId="0403BF26"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7898156C" w14:textId="77777777" w:rsidTr="007229FA">
        <w:trPr>
          <w:trHeight w:val="298"/>
        </w:trPr>
        <w:tc>
          <w:tcPr>
            <w:tcW w:w="1145" w:type="dxa"/>
            <w:tcBorders>
              <w:top w:val="nil"/>
              <w:left w:val="nil"/>
              <w:bottom w:val="nil"/>
              <w:right w:val="nil"/>
            </w:tcBorders>
            <w:shd w:val="clear" w:color="auto" w:fill="auto"/>
            <w:noWrap/>
            <w:vAlign w:val="bottom"/>
            <w:hideMark/>
          </w:tcPr>
          <w:p w14:paraId="1795C562" w14:textId="77777777" w:rsidR="007229FA" w:rsidRPr="003218BE" w:rsidRDefault="007229FA" w:rsidP="007229FA">
            <w:pPr>
              <w:spacing w:after="0" w:line="240" w:lineRule="auto"/>
              <w:rPr>
                <w:rFonts w:eastAsia="Times New Roman" w:cs="Times New Roman"/>
                <w:lang w:val="en-US" w:eastAsia="es-PE"/>
              </w:rPr>
            </w:pPr>
          </w:p>
        </w:tc>
        <w:tc>
          <w:tcPr>
            <w:tcW w:w="5729" w:type="dxa"/>
            <w:tcBorders>
              <w:top w:val="nil"/>
              <w:left w:val="nil"/>
              <w:bottom w:val="nil"/>
              <w:right w:val="nil"/>
            </w:tcBorders>
            <w:shd w:val="clear" w:color="auto" w:fill="auto"/>
            <w:noWrap/>
            <w:vAlign w:val="bottom"/>
            <w:hideMark/>
          </w:tcPr>
          <w:p w14:paraId="67C1FEB7" w14:textId="77777777" w:rsidR="007229FA" w:rsidRPr="003218BE" w:rsidRDefault="007229FA" w:rsidP="007229FA">
            <w:pPr>
              <w:spacing w:after="0" w:line="240" w:lineRule="auto"/>
              <w:rPr>
                <w:rFonts w:eastAsia="Times New Roman" w:cs="Times New Roman"/>
                <w:lang w:val="en-US" w:eastAsia="es-PE"/>
              </w:rPr>
            </w:pPr>
          </w:p>
        </w:tc>
        <w:tc>
          <w:tcPr>
            <w:tcW w:w="1145" w:type="dxa"/>
            <w:tcBorders>
              <w:top w:val="nil"/>
              <w:left w:val="nil"/>
              <w:bottom w:val="nil"/>
              <w:right w:val="nil"/>
            </w:tcBorders>
            <w:shd w:val="clear" w:color="auto" w:fill="auto"/>
            <w:noWrap/>
            <w:vAlign w:val="bottom"/>
            <w:hideMark/>
          </w:tcPr>
          <w:p w14:paraId="1855A293" w14:textId="77777777" w:rsidR="007229FA" w:rsidRPr="003218BE" w:rsidRDefault="007229FA" w:rsidP="007229FA">
            <w:pPr>
              <w:spacing w:after="0" w:line="240" w:lineRule="auto"/>
              <w:jc w:val="center"/>
              <w:rPr>
                <w:rFonts w:eastAsia="Times New Roman" w:cs="Times New Roman"/>
                <w:lang w:val="en-US" w:eastAsia="es-PE"/>
              </w:rPr>
            </w:pPr>
          </w:p>
        </w:tc>
        <w:tc>
          <w:tcPr>
            <w:tcW w:w="1145" w:type="dxa"/>
            <w:tcBorders>
              <w:top w:val="nil"/>
              <w:left w:val="nil"/>
              <w:bottom w:val="nil"/>
              <w:right w:val="nil"/>
            </w:tcBorders>
            <w:shd w:val="clear" w:color="auto" w:fill="auto"/>
            <w:noWrap/>
            <w:vAlign w:val="bottom"/>
            <w:hideMark/>
          </w:tcPr>
          <w:p w14:paraId="284AB10E" w14:textId="77777777" w:rsidR="007229FA" w:rsidRPr="003218BE" w:rsidRDefault="007229FA" w:rsidP="007229FA">
            <w:pPr>
              <w:spacing w:after="0" w:line="240" w:lineRule="auto"/>
              <w:jc w:val="center"/>
              <w:rPr>
                <w:rFonts w:eastAsia="Times New Roman" w:cs="Times New Roman"/>
                <w:lang w:val="en-US" w:eastAsia="es-PE"/>
              </w:rPr>
            </w:pPr>
          </w:p>
        </w:tc>
        <w:tc>
          <w:tcPr>
            <w:tcW w:w="1145" w:type="dxa"/>
            <w:tcBorders>
              <w:top w:val="nil"/>
              <w:left w:val="nil"/>
              <w:bottom w:val="nil"/>
              <w:right w:val="nil"/>
            </w:tcBorders>
            <w:shd w:val="clear" w:color="auto" w:fill="auto"/>
            <w:noWrap/>
            <w:vAlign w:val="bottom"/>
            <w:hideMark/>
          </w:tcPr>
          <w:p w14:paraId="54771CC8" w14:textId="77777777" w:rsidR="007229FA" w:rsidRPr="003218BE" w:rsidRDefault="007229FA" w:rsidP="007229FA">
            <w:pPr>
              <w:spacing w:after="0" w:line="240" w:lineRule="auto"/>
              <w:jc w:val="center"/>
              <w:rPr>
                <w:rFonts w:eastAsia="Times New Roman" w:cs="Times New Roman"/>
                <w:lang w:val="en-US" w:eastAsia="es-PE"/>
              </w:rPr>
            </w:pPr>
          </w:p>
        </w:tc>
      </w:tr>
      <w:tr w:rsidR="007229FA" w:rsidRPr="003218BE" w14:paraId="7F87121C"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7D7AB83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nil"/>
              <w:bottom w:val="single" w:sz="4" w:space="0" w:color="auto"/>
              <w:right w:val="single" w:sz="4" w:space="0" w:color="auto"/>
            </w:tcBorders>
            <w:shd w:val="clear" w:color="000000" w:fill="C0C0C0"/>
            <w:vAlign w:val="center"/>
            <w:hideMark/>
          </w:tcPr>
          <w:p w14:paraId="67FAB421"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7. ENVIRONMENTAL MANAGEMENT</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17DD4A34"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1F747C2B"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center"/>
            <w:hideMark/>
          </w:tcPr>
          <w:p w14:paraId="52CC37D7"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3218BE" w14:paraId="22C6DE1C" w14:textId="77777777" w:rsidTr="007229FA">
        <w:trPr>
          <w:trHeight w:val="298"/>
        </w:trPr>
        <w:tc>
          <w:tcPr>
            <w:tcW w:w="1145" w:type="dxa"/>
            <w:tcBorders>
              <w:top w:val="nil"/>
              <w:left w:val="nil"/>
              <w:bottom w:val="nil"/>
              <w:right w:val="nil"/>
            </w:tcBorders>
            <w:shd w:val="clear" w:color="000000" w:fill="FFFFFF"/>
            <w:noWrap/>
            <w:vAlign w:val="bottom"/>
            <w:hideMark/>
          </w:tcPr>
          <w:p w14:paraId="7BCEC8A9" w14:textId="77777777" w:rsidR="007229FA" w:rsidRPr="003218BE" w:rsidRDefault="007229FA" w:rsidP="007229FA">
            <w:pPr>
              <w:spacing w:after="0" w:line="240" w:lineRule="auto"/>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noWrap/>
            <w:vAlign w:val="bottom"/>
            <w:hideMark/>
          </w:tcPr>
          <w:p w14:paraId="46F4EB6A" w14:textId="77777777" w:rsidR="007229FA" w:rsidRPr="003218BE" w:rsidRDefault="007229FA" w:rsidP="007229FA">
            <w:pPr>
              <w:spacing w:after="0" w:line="240" w:lineRule="auto"/>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3CF80A4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12AE947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4E836BA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98356C" w14:paraId="54516AD0" w14:textId="77777777" w:rsidTr="007229FA">
        <w:trPr>
          <w:trHeight w:val="298"/>
        </w:trPr>
        <w:tc>
          <w:tcPr>
            <w:tcW w:w="1145" w:type="dxa"/>
            <w:tcBorders>
              <w:top w:val="nil"/>
              <w:left w:val="nil"/>
              <w:bottom w:val="nil"/>
              <w:right w:val="nil"/>
            </w:tcBorders>
            <w:shd w:val="clear" w:color="000000" w:fill="FFFFFF"/>
            <w:noWrap/>
            <w:vAlign w:val="bottom"/>
            <w:hideMark/>
          </w:tcPr>
          <w:p w14:paraId="4243A13A" w14:textId="77777777" w:rsidR="007229FA" w:rsidRPr="003218BE" w:rsidRDefault="007229FA" w:rsidP="007229FA">
            <w:pPr>
              <w:spacing w:after="0" w:line="240" w:lineRule="auto"/>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378D0BBB"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A. ENVIRONMENTAL POLICY OF THE ENTERPRISE</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907E0B9"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7E44E03C"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35B657E"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98356C" w14:paraId="0FA52FE0" w14:textId="77777777" w:rsidTr="007229FA">
        <w:trPr>
          <w:trHeight w:val="298"/>
        </w:trPr>
        <w:tc>
          <w:tcPr>
            <w:tcW w:w="1145" w:type="dxa"/>
            <w:tcBorders>
              <w:top w:val="nil"/>
              <w:left w:val="nil"/>
              <w:bottom w:val="nil"/>
              <w:right w:val="nil"/>
            </w:tcBorders>
            <w:shd w:val="clear" w:color="000000" w:fill="FFFFFF"/>
            <w:noWrap/>
            <w:vAlign w:val="bottom"/>
            <w:hideMark/>
          </w:tcPr>
          <w:p w14:paraId="527B97CF" w14:textId="77777777" w:rsidR="007229FA" w:rsidRPr="003218BE" w:rsidRDefault="007229FA" w:rsidP="007229FA">
            <w:pPr>
              <w:spacing w:after="0" w:line="240" w:lineRule="auto"/>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noWrap/>
            <w:vAlign w:val="bottom"/>
            <w:hideMark/>
          </w:tcPr>
          <w:p w14:paraId="6A7BCFC4" w14:textId="77777777" w:rsidR="007229FA" w:rsidRPr="003218BE" w:rsidRDefault="007229FA" w:rsidP="007229FA">
            <w:pPr>
              <w:spacing w:after="0" w:line="240" w:lineRule="auto"/>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2ADE7DC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348CF50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1EA0889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F17CA96"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4F2A532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7.1</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25C40004"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enterprise's culture and strategy involve aspects, impacts and environmental risks.</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B4169E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4789861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10.00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1E9BD8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44A323F2" w14:textId="77777777" w:rsidTr="007229FA">
        <w:trPr>
          <w:trHeight w:val="298"/>
        </w:trPr>
        <w:tc>
          <w:tcPr>
            <w:tcW w:w="1145" w:type="dxa"/>
            <w:tcBorders>
              <w:top w:val="nil"/>
              <w:left w:val="nil"/>
              <w:bottom w:val="single" w:sz="4" w:space="0" w:color="auto"/>
              <w:right w:val="nil"/>
            </w:tcBorders>
            <w:shd w:val="clear" w:color="000000" w:fill="FFFFFF"/>
            <w:hideMark/>
          </w:tcPr>
          <w:p w14:paraId="4EC3DCB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4AF68157"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DCCB6E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6192978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FCB485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432067" w14:paraId="5AC738E2"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41A6DBC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7.2</w:t>
            </w:r>
          </w:p>
        </w:tc>
        <w:tc>
          <w:tcPr>
            <w:tcW w:w="5729" w:type="dxa"/>
            <w:tcBorders>
              <w:top w:val="nil"/>
              <w:left w:val="nil"/>
              <w:bottom w:val="single" w:sz="4" w:space="0" w:color="auto"/>
              <w:right w:val="single" w:sz="4" w:space="0" w:color="auto"/>
            </w:tcBorders>
            <w:shd w:val="clear" w:color="000000" w:fill="FFFFFF"/>
            <w:vAlign w:val="bottom"/>
            <w:hideMark/>
          </w:tcPr>
          <w:p w14:paraId="394AF5A1"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xml:space="preserve">The enterprise </w:t>
            </w:r>
            <w:r>
              <w:rPr>
                <w:rFonts w:eastAsia="Times New Roman" w:cs="Times New Roman"/>
                <w:lang w:val="en-US" w:eastAsia="es-PE"/>
              </w:rPr>
              <w:t>is aware of</w:t>
            </w:r>
            <w:r w:rsidRPr="003218BE">
              <w:rPr>
                <w:rFonts w:eastAsia="Times New Roman" w:cs="Times New Roman"/>
                <w:lang w:val="en-US" w:eastAsia="es-PE"/>
              </w:rPr>
              <w:t xml:space="preserve"> the environmental r</w:t>
            </w:r>
            <w:r>
              <w:rPr>
                <w:rFonts w:eastAsia="Times New Roman" w:cs="Times New Roman"/>
                <w:lang w:val="en-US" w:eastAsia="es-PE"/>
              </w:rPr>
              <w:t xml:space="preserve">egulations and implement procedures to comply it. </w:t>
            </w:r>
          </w:p>
        </w:tc>
        <w:tc>
          <w:tcPr>
            <w:tcW w:w="1145" w:type="dxa"/>
            <w:tcBorders>
              <w:top w:val="nil"/>
              <w:left w:val="nil"/>
              <w:bottom w:val="single" w:sz="4" w:space="0" w:color="auto"/>
              <w:right w:val="single" w:sz="4" w:space="0" w:color="auto"/>
            </w:tcBorders>
            <w:shd w:val="clear" w:color="000000" w:fill="FFFFFF"/>
            <w:vAlign w:val="bottom"/>
            <w:hideMark/>
          </w:tcPr>
          <w:p w14:paraId="0BBDF72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11BE9E6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10.00</w:t>
            </w:r>
          </w:p>
        </w:tc>
        <w:tc>
          <w:tcPr>
            <w:tcW w:w="1145" w:type="dxa"/>
            <w:tcBorders>
              <w:top w:val="nil"/>
              <w:left w:val="nil"/>
              <w:bottom w:val="single" w:sz="4" w:space="0" w:color="auto"/>
              <w:right w:val="single" w:sz="4" w:space="0" w:color="auto"/>
            </w:tcBorders>
            <w:shd w:val="clear" w:color="000000" w:fill="FFFFFF"/>
            <w:vAlign w:val="bottom"/>
            <w:hideMark/>
          </w:tcPr>
          <w:p w14:paraId="58D0BBF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432067" w14:paraId="5EA33211" w14:textId="77777777" w:rsidTr="007229FA">
        <w:trPr>
          <w:trHeight w:val="298"/>
        </w:trPr>
        <w:tc>
          <w:tcPr>
            <w:tcW w:w="1145" w:type="dxa"/>
            <w:tcBorders>
              <w:top w:val="nil"/>
              <w:left w:val="nil"/>
              <w:bottom w:val="nil"/>
              <w:right w:val="nil"/>
            </w:tcBorders>
            <w:shd w:val="clear" w:color="000000" w:fill="FFFFFF"/>
            <w:hideMark/>
          </w:tcPr>
          <w:p w14:paraId="27DE2D9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1188AF03"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3AECAC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23A6E39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4766F9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F11BDD3"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35C4A3F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7.3</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53D258B9"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 sets short, medium and long-term goals for environmental performance by ensuring that it balances costs and benefits for the organization.</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47A29AE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441E819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10.00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15F461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4B94AE66" w14:textId="77777777" w:rsidTr="007229FA">
        <w:trPr>
          <w:trHeight w:val="298"/>
        </w:trPr>
        <w:tc>
          <w:tcPr>
            <w:tcW w:w="1145" w:type="dxa"/>
            <w:tcBorders>
              <w:top w:val="nil"/>
              <w:left w:val="nil"/>
              <w:bottom w:val="nil"/>
              <w:right w:val="nil"/>
            </w:tcBorders>
            <w:shd w:val="clear" w:color="000000" w:fill="FFFFFF"/>
            <w:hideMark/>
          </w:tcPr>
          <w:p w14:paraId="06AC01B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0FCAE748"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6177D2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E297D1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18B0A41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247B1611"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21F34BE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7.4</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0DB4D13D"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 measures environmental performance against pre-agreed goals and standards.</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CCBDA9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38DACF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10.00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4D3279E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583FD47C" w14:textId="77777777" w:rsidTr="007229FA">
        <w:trPr>
          <w:trHeight w:val="298"/>
        </w:trPr>
        <w:tc>
          <w:tcPr>
            <w:tcW w:w="1145" w:type="dxa"/>
            <w:tcBorders>
              <w:top w:val="nil"/>
              <w:left w:val="nil"/>
              <w:bottom w:val="nil"/>
              <w:right w:val="nil"/>
            </w:tcBorders>
            <w:shd w:val="clear" w:color="auto" w:fill="auto"/>
            <w:noWrap/>
            <w:vAlign w:val="bottom"/>
            <w:hideMark/>
          </w:tcPr>
          <w:p w14:paraId="210A55C8"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248997B3"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D8D70C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62CC92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F2DB9D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B7D79A7" w14:textId="77777777" w:rsidTr="007229FA">
        <w:trPr>
          <w:trHeight w:val="298"/>
        </w:trPr>
        <w:tc>
          <w:tcPr>
            <w:tcW w:w="1145" w:type="dxa"/>
            <w:tcBorders>
              <w:top w:val="nil"/>
              <w:left w:val="nil"/>
              <w:bottom w:val="nil"/>
              <w:right w:val="nil"/>
            </w:tcBorders>
            <w:shd w:val="clear" w:color="auto" w:fill="auto"/>
            <w:noWrap/>
            <w:vAlign w:val="bottom"/>
            <w:hideMark/>
          </w:tcPr>
          <w:p w14:paraId="23C76F4B"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35054658"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26687D5B"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119DC84E"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40.00</w:t>
            </w:r>
          </w:p>
        </w:tc>
        <w:tc>
          <w:tcPr>
            <w:tcW w:w="1145" w:type="dxa"/>
            <w:tcBorders>
              <w:top w:val="single" w:sz="4" w:space="0" w:color="auto"/>
              <w:left w:val="nil"/>
              <w:bottom w:val="single" w:sz="4" w:space="0" w:color="auto"/>
              <w:right w:val="single" w:sz="4" w:space="0" w:color="auto"/>
            </w:tcBorders>
            <w:shd w:val="clear" w:color="000000" w:fill="C0C0C0"/>
            <w:hideMark/>
          </w:tcPr>
          <w:p w14:paraId="6D1A0D4F"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7CBE5DBD" w14:textId="77777777" w:rsidTr="007229FA">
        <w:trPr>
          <w:trHeight w:val="298"/>
        </w:trPr>
        <w:tc>
          <w:tcPr>
            <w:tcW w:w="1145" w:type="dxa"/>
            <w:tcBorders>
              <w:top w:val="nil"/>
              <w:left w:val="nil"/>
              <w:bottom w:val="nil"/>
              <w:right w:val="nil"/>
            </w:tcBorders>
            <w:shd w:val="clear" w:color="000000" w:fill="FFFFFF"/>
            <w:hideMark/>
          </w:tcPr>
          <w:p w14:paraId="37B0A92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0F55FA76"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0764AA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51B7F1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AE7E16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98356C" w14:paraId="252F00B0" w14:textId="77777777" w:rsidTr="007229FA">
        <w:trPr>
          <w:trHeight w:val="298"/>
        </w:trPr>
        <w:tc>
          <w:tcPr>
            <w:tcW w:w="1145" w:type="dxa"/>
            <w:tcBorders>
              <w:top w:val="nil"/>
              <w:left w:val="nil"/>
              <w:bottom w:val="nil"/>
              <w:right w:val="nil"/>
            </w:tcBorders>
            <w:shd w:val="clear" w:color="000000" w:fill="FFFFFF"/>
            <w:hideMark/>
          </w:tcPr>
          <w:p w14:paraId="2E1F268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7C14ECAA"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B. STRATEGY TO PROTECT THE ENVIRONMENT</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9C832BD"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204F559A"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1E93BFBA"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98356C" w14:paraId="1F14454C" w14:textId="77777777" w:rsidTr="007229FA">
        <w:trPr>
          <w:trHeight w:val="298"/>
        </w:trPr>
        <w:tc>
          <w:tcPr>
            <w:tcW w:w="1145" w:type="dxa"/>
            <w:tcBorders>
              <w:top w:val="nil"/>
              <w:left w:val="nil"/>
              <w:bottom w:val="nil"/>
              <w:right w:val="nil"/>
            </w:tcBorders>
            <w:shd w:val="clear" w:color="000000" w:fill="FFFFFF"/>
            <w:hideMark/>
          </w:tcPr>
          <w:p w14:paraId="173A29A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2D5D54C5"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089E6A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56178E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767AAE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4802C3D9"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67B3453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7.5</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6373D35B"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 considers environmental factors when it develops new products and services, or makes changes to its physical infrastructure.</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D802B9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91612E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EE0254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20E15DE0" w14:textId="77777777" w:rsidTr="007229FA">
        <w:trPr>
          <w:trHeight w:val="298"/>
        </w:trPr>
        <w:tc>
          <w:tcPr>
            <w:tcW w:w="1145" w:type="dxa"/>
            <w:tcBorders>
              <w:top w:val="nil"/>
              <w:left w:val="nil"/>
              <w:bottom w:val="single" w:sz="4" w:space="0" w:color="auto"/>
              <w:right w:val="nil"/>
            </w:tcBorders>
            <w:shd w:val="clear" w:color="000000" w:fill="FFFFFF"/>
            <w:hideMark/>
          </w:tcPr>
          <w:p w14:paraId="2D20385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481F5480"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4F990F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53BEF4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7569D6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32625B0"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00DB0B9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7.6</w:t>
            </w:r>
          </w:p>
        </w:tc>
        <w:tc>
          <w:tcPr>
            <w:tcW w:w="5729" w:type="dxa"/>
            <w:tcBorders>
              <w:top w:val="nil"/>
              <w:left w:val="nil"/>
              <w:bottom w:val="single" w:sz="4" w:space="0" w:color="auto"/>
              <w:right w:val="single" w:sz="4" w:space="0" w:color="auto"/>
            </w:tcBorders>
            <w:shd w:val="clear" w:color="000000" w:fill="FFFFFF"/>
            <w:vAlign w:val="bottom"/>
            <w:hideMark/>
          </w:tcPr>
          <w:p w14:paraId="6E58F9BF"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 is located where its environmental impact is minimal and the design of the plant considered the environment and the well-being of its workers.</w:t>
            </w:r>
          </w:p>
        </w:tc>
        <w:tc>
          <w:tcPr>
            <w:tcW w:w="1145" w:type="dxa"/>
            <w:tcBorders>
              <w:top w:val="nil"/>
              <w:left w:val="nil"/>
              <w:bottom w:val="single" w:sz="4" w:space="0" w:color="auto"/>
              <w:right w:val="single" w:sz="4" w:space="0" w:color="auto"/>
            </w:tcBorders>
            <w:shd w:val="clear" w:color="000000" w:fill="FFFFFF"/>
            <w:vAlign w:val="bottom"/>
            <w:hideMark/>
          </w:tcPr>
          <w:p w14:paraId="6671F65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3D03766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6.00</w:t>
            </w:r>
          </w:p>
        </w:tc>
        <w:tc>
          <w:tcPr>
            <w:tcW w:w="1145" w:type="dxa"/>
            <w:tcBorders>
              <w:top w:val="nil"/>
              <w:left w:val="nil"/>
              <w:bottom w:val="single" w:sz="4" w:space="0" w:color="auto"/>
              <w:right w:val="single" w:sz="4" w:space="0" w:color="auto"/>
            </w:tcBorders>
            <w:shd w:val="clear" w:color="000000" w:fill="FFFFFF"/>
            <w:vAlign w:val="bottom"/>
            <w:hideMark/>
          </w:tcPr>
          <w:p w14:paraId="48E1A28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C2C5CE1" w14:textId="77777777" w:rsidTr="007229FA">
        <w:trPr>
          <w:trHeight w:val="298"/>
        </w:trPr>
        <w:tc>
          <w:tcPr>
            <w:tcW w:w="1145" w:type="dxa"/>
            <w:tcBorders>
              <w:top w:val="nil"/>
              <w:left w:val="nil"/>
              <w:bottom w:val="single" w:sz="4" w:space="0" w:color="auto"/>
              <w:right w:val="nil"/>
            </w:tcBorders>
            <w:shd w:val="clear" w:color="000000" w:fill="FFFFFF"/>
            <w:hideMark/>
          </w:tcPr>
          <w:p w14:paraId="39808D5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13BAB8CB"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D4FFF1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0F9E9C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E8B2C3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34D1C16F"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hideMark/>
          </w:tcPr>
          <w:p w14:paraId="1CF3DE5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7.7</w:t>
            </w:r>
          </w:p>
        </w:tc>
        <w:tc>
          <w:tcPr>
            <w:tcW w:w="5729" w:type="dxa"/>
            <w:tcBorders>
              <w:top w:val="nil"/>
              <w:left w:val="nil"/>
              <w:bottom w:val="single" w:sz="4" w:space="0" w:color="auto"/>
              <w:right w:val="single" w:sz="4" w:space="0" w:color="auto"/>
            </w:tcBorders>
            <w:shd w:val="clear" w:color="000000" w:fill="FFFFFF"/>
            <w:vAlign w:val="bottom"/>
            <w:hideMark/>
          </w:tcPr>
          <w:p w14:paraId="52A6AE4D"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For the selection, installation, operation and maintenance of equipment, environmental, safety and occupational hygiene considerations are incorporated, as well as technical and economic aspects.</w:t>
            </w:r>
          </w:p>
        </w:tc>
        <w:tc>
          <w:tcPr>
            <w:tcW w:w="1145" w:type="dxa"/>
            <w:tcBorders>
              <w:top w:val="nil"/>
              <w:left w:val="nil"/>
              <w:bottom w:val="single" w:sz="4" w:space="0" w:color="auto"/>
              <w:right w:val="single" w:sz="4" w:space="0" w:color="auto"/>
            </w:tcBorders>
            <w:shd w:val="clear" w:color="000000" w:fill="FFFFFF"/>
            <w:vAlign w:val="bottom"/>
            <w:hideMark/>
          </w:tcPr>
          <w:p w14:paraId="5F79A29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5860531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025FEB4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F81527B" w14:textId="77777777" w:rsidTr="007229FA">
        <w:trPr>
          <w:trHeight w:val="298"/>
        </w:trPr>
        <w:tc>
          <w:tcPr>
            <w:tcW w:w="1145" w:type="dxa"/>
            <w:tcBorders>
              <w:top w:val="nil"/>
              <w:left w:val="nil"/>
              <w:bottom w:val="nil"/>
              <w:right w:val="nil"/>
            </w:tcBorders>
            <w:shd w:val="clear" w:color="auto" w:fill="auto"/>
            <w:noWrap/>
            <w:vAlign w:val="bottom"/>
            <w:hideMark/>
          </w:tcPr>
          <w:p w14:paraId="6DF69378"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278452C3"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1A67D98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1D11165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391E81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E67B10A" w14:textId="77777777" w:rsidTr="007229FA">
        <w:trPr>
          <w:trHeight w:val="298"/>
        </w:trPr>
        <w:tc>
          <w:tcPr>
            <w:tcW w:w="1145" w:type="dxa"/>
            <w:tcBorders>
              <w:top w:val="nil"/>
              <w:left w:val="nil"/>
              <w:bottom w:val="nil"/>
              <w:right w:val="nil"/>
            </w:tcBorders>
            <w:shd w:val="clear" w:color="auto" w:fill="auto"/>
            <w:noWrap/>
            <w:vAlign w:val="bottom"/>
            <w:hideMark/>
          </w:tcPr>
          <w:p w14:paraId="1F462542"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61101018"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40464E9F"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644304CC"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20.00</w:t>
            </w:r>
          </w:p>
        </w:tc>
        <w:tc>
          <w:tcPr>
            <w:tcW w:w="1145" w:type="dxa"/>
            <w:tcBorders>
              <w:top w:val="single" w:sz="4" w:space="0" w:color="auto"/>
              <w:left w:val="nil"/>
              <w:bottom w:val="single" w:sz="4" w:space="0" w:color="auto"/>
              <w:right w:val="single" w:sz="4" w:space="0" w:color="auto"/>
            </w:tcBorders>
            <w:shd w:val="clear" w:color="000000" w:fill="C0C0C0"/>
            <w:hideMark/>
          </w:tcPr>
          <w:p w14:paraId="7A1BFA8B"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3BF897F3" w14:textId="77777777" w:rsidTr="007229FA">
        <w:trPr>
          <w:trHeight w:val="298"/>
        </w:trPr>
        <w:tc>
          <w:tcPr>
            <w:tcW w:w="1145" w:type="dxa"/>
            <w:tcBorders>
              <w:top w:val="nil"/>
              <w:left w:val="nil"/>
              <w:bottom w:val="nil"/>
              <w:right w:val="nil"/>
            </w:tcBorders>
            <w:shd w:val="clear" w:color="000000" w:fill="FFFFFF"/>
            <w:hideMark/>
          </w:tcPr>
          <w:p w14:paraId="0AFFA0E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0BCD8B34"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761FAF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4E5D4F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027A52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98356C" w14:paraId="33774C70" w14:textId="77777777" w:rsidTr="007229FA">
        <w:trPr>
          <w:trHeight w:val="298"/>
        </w:trPr>
        <w:tc>
          <w:tcPr>
            <w:tcW w:w="1145" w:type="dxa"/>
            <w:tcBorders>
              <w:top w:val="nil"/>
              <w:left w:val="nil"/>
              <w:bottom w:val="nil"/>
              <w:right w:val="nil"/>
            </w:tcBorders>
            <w:shd w:val="clear" w:color="000000" w:fill="FFFFFF"/>
            <w:hideMark/>
          </w:tcPr>
          <w:p w14:paraId="4AEA0EA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10403006"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xml:space="preserve">C. CONSCIENTIZATION AND TRAINING OF STAFF </w:t>
            </w:r>
            <w:r>
              <w:rPr>
                <w:rFonts w:eastAsia="Times New Roman" w:cs="Times New Roman"/>
                <w:b/>
                <w:bCs/>
                <w:lang w:val="en-US" w:eastAsia="es-PE"/>
              </w:rPr>
              <w:t>O</w:t>
            </w:r>
            <w:r w:rsidRPr="003218BE">
              <w:rPr>
                <w:rFonts w:eastAsia="Times New Roman" w:cs="Times New Roman"/>
                <w:b/>
                <w:bCs/>
                <w:lang w:val="en-US" w:eastAsia="es-PE"/>
              </w:rPr>
              <w:t>N ENVIRONMENTAL ISSUES</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097F217C"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6D345A93"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0C83B304"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98356C" w14:paraId="05DF1631" w14:textId="77777777" w:rsidTr="007229FA">
        <w:trPr>
          <w:trHeight w:val="298"/>
        </w:trPr>
        <w:tc>
          <w:tcPr>
            <w:tcW w:w="1145" w:type="dxa"/>
            <w:tcBorders>
              <w:top w:val="nil"/>
              <w:left w:val="nil"/>
              <w:bottom w:val="single" w:sz="4" w:space="0" w:color="auto"/>
              <w:right w:val="nil"/>
            </w:tcBorders>
            <w:shd w:val="clear" w:color="000000" w:fill="FFFFFF"/>
            <w:hideMark/>
          </w:tcPr>
          <w:p w14:paraId="02BC301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088CCBAE"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C6E7AF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5708C1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9BB6A0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432067" w14:paraId="2A78301F"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hideMark/>
          </w:tcPr>
          <w:p w14:paraId="5A62F72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7.8</w:t>
            </w:r>
          </w:p>
        </w:tc>
        <w:tc>
          <w:tcPr>
            <w:tcW w:w="5729" w:type="dxa"/>
            <w:tcBorders>
              <w:top w:val="nil"/>
              <w:left w:val="nil"/>
              <w:bottom w:val="single" w:sz="4" w:space="0" w:color="auto"/>
              <w:right w:val="single" w:sz="4" w:space="0" w:color="auto"/>
            </w:tcBorders>
            <w:shd w:val="clear" w:color="000000" w:fill="FFFFFF"/>
            <w:vAlign w:val="bottom"/>
            <w:hideMark/>
          </w:tcPr>
          <w:p w14:paraId="21B019C4" w14:textId="1372D58F"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xml:space="preserve">Specific tasks, responsibilities, competencies and procedures are defined and documented to ensure compliance with </w:t>
            </w:r>
            <w:r>
              <w:rPr>
                <w:rFonts w:eastAsia="Times New Roman" w:cs="Times New Roman"/>
                <w:lang w:val="en-US" w:eastAsia="es-PE"/>
              </w:rPr>
              <w:t xml:space="preserve">internal and external </w:t>
            </w:r>
            <w:r w:rsidRPr="003218BE">
              <w:rPr>
                <w:rFonts w:eastAsia="Times New Roman" w:cs="Times New Roman"/>
                <w:lang w:val="en-US" w:eastAsia="es-PE"/>
              </w:rPr>
              <w:t xml:space="preserve">environmental </w:t>
            </w:r>
            <w:r>
              <w:rPr>
                <w:rFonts w:eastAsia="Times New Roman" w:cs="Times New Roman"/>
                <w:lang w:val="en-US" w:eastAsia="es-PE"/>
              </w:rPr>
              <w:t>rules.</w:t>
            </w:r>
          </w:p>
        </w:tc>
        <w:tc>
          <w:tcPr>
            <w:tcW w:w="1145" w:type="dxa"/>
            <w:tcBorders>
              <w:top w:val="nil"/>
              <w:left w:val="nil"/>
              <w:bottom w:val="single" w:sz="4" w:space="0" w:color="auto"/>
              <w:right w:val="single" w:sz="4" w:space="0" w:color="auto"/>
            </w:tcBorders>
            <w:shd w:val="clear" w:color="000000" w:fill="FFFFFF"/>
            <w:vAlign w:val="bottom"/>
            <w:hideMark/>
          </w:tcPr>
          <w:p w14:paraId="7BD9271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54BD10E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743EDB8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432067" w14:paraId="53BD8091" w14:textId="77777777" w:rsidTr="007229FA">
        <w:trPr>
          <w:trHeight w:val="298"/>
        </w:trPr>
        <w:tc>
          <w:tcPr>
            <w:tcW w:w="1145" w:type="dxa"/>
            <w:tcBorders>
              <w:top w:val="nil"/>
              <w:left w:val="nil"/>
              <w:bottom w:val="nil"/>
              <w:right w:val="nil"/>
            </w:tcBorders>
            <w:shd w:val="clear" w:color="auto" w:fill="auto"/>
            <w:noWrap/>
            <w:vAlign w:val="bottom"/>
            <w:hideMark/>
          </w:tcPr>
          <w:p w14:paraId="5FDACEBB"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6839C1FC"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AD3C98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9E6DF8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2919898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432067" w14:paraId="4C303734" w14:textId="77777777" w:rsidTr="007229FA">
        <w:trPr>
          <w:trHeight w:val="298"/>
        </w:trPr>
        <w:tc>
          <w:tcPr>
            <w:tcW w:w="1145" w:type="dxa"/>
            <w:tcBorders>
              <w:top w:val="nil"/>
              <w:left w:val="nil"/>
              <w:bottom w:val="nil"/>
              <w:right w:val="nil"/>
            </w:tcBorders>
            <w:shd w:val="clear" w:color="auto" w:fill="auto"/>
            <w:noWrap/>
            <w:vAlign w:val="bottom"/>
            <w:hideMark/>
          </w:tcPr>
          <w:p w14:paraId="27FA1EEE"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41816BA6"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1D0B9B52"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61524E5C"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7.00</w:t>
            </w:r>
          </w:p>
        </w:tc>
        <w:tc>
          <w:tcPr>
            <w:tcW w:w="1145" w:type="dxa"/>
            <w:tcBorders>
              <w:top w:val="single" w:sz="4" w:space="0" w:color="auto"/>
              <w:left w:val="nil"/>
              <w:bottom w:val="single" w:sz="4" w:space="0" w:color="auto"/>
              <w:right w:val="single" w:sz="4" w:space="0" w:color="auto"/>
            </w:tcBorders>
            <w:shd w:val="clear" w:color="000000" w:fill="C0C0C0"/>
            <w:hideMark/>
          </w:tcPr>
          <w:p w14:paraId="2D951AC1" w14:textId="77777777" w:rsidR="007229FA" w:rsidRPr="003218BE" w:rsidRDefault="007229FA" w:rsidP="007229FA">
            <w:pPr>
              <w:spacing w:after="0" w:line="240" w:lineRule="auto"/>
              <w:jc w:val="center"/>
              <w:rPr>
                <w:rFonts w:eastAsia="Times New Roman" w:cs="Times New Roman"/>
                <w:b/>
                <w:bCs/>
                <w:lang w:val="en-US" w:eastAsia="es-PE"/>
              </w:rPr>
            </w:pPr>
          </w:p>
        </w:tc>
      </w:tr>
      <w:tr w:rsidR="007229FA" w:rsidRPr="00432067" w14:paraId="6E88D77E" w14:textId="77777777" w:rsidTr="007229FA">
        <w:trPr>
          <w:trHeight w:val="298"/>
        </w:trPr>
        <w:tc>
          <w:tcPr>
            <w:tcW w:w="1145" w:type="dxa"/>
            <w:tcBorders>
              <w:top w:val="nil"/>
              <w:left w:val="nil"/>
              <w:bottom w:val="nil"/>
              <w:right w:val="nil"/>
            </w:tcBorders>
            <w:shd w:val="clear" w:color="auto" w:fill="auto"/>
            <w:noWrap/>
            <w:vAlign w:val="bottom"/>
            <w:hideMark/>
          </w:tcPr>
          <w:p w14:paraId="70C29E9A" w14:textId="77777777" w:rsidR="007229FA" w:rsidRPr="003218BE" w:rsidRDefault="007229FA" w:rsidP="007229FA">
            <w:pPr>
              <w:spacing w:after="0" w:line="240" w:lineRule="auto"/>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754B7C8B"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BF5D16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06F9F2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5399EA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432067" w14:paraId="426ECD56" w14:textId="77777777" w:rsidTr="007229FA">
        <w:trPr>
          <w:trHeight w:val="298"/>
        </w:trPr>
        <w:tc>
          <w:tcPr>
            <w:tcW w:w="1145" w:type="dxa"/>
            <w:tcBorders>
              <w:top w:val="nil"/>
              <w:left w:val="nil"/>
              <w:bottom w:val="nil"/>
              <w:right w:val="nil"/>
            </w:tcBorders>
            <w:shd w:val="clear" w:color="000000" w:fill="FFFFFF"/>
            <w:hideMark/>
          </w:tcPr>
          <w:p w14:paraId="12BFE0A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661A4573"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D. ADMINISTRATION OF WASTE</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18E7445E"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7B3679BA"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73E8BB85"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432067" w14:paraId="3D9FDBC7" w14:textId="77777777" w:rsidTr="007229FA">
        <w:trPr>
          <w:trHeight w:val="298"/>
        </w:trPr>
        <w:tc>
          <w:tcPr>
            <w:tcW w:w="1145" w:type="dxa"/>
            <w:tcBorders>
              <w:top w:val="nil"/>
              <w:left w:val="nil"/>
              <w:bottom w:val="nil"/>
              <w:right w:val="nil"/>
            </w:tcBorders>
            <w:shd w:val="clear" w:color="000000" w:fill="FFFFFF"/>
            <w:hideMark/>
          </w:tcPr>
          <w:p w14:paraId="2FC8250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2C4032CA"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5E9354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EAE43C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E6B18B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351770E" w14:textId="77777777" w:rsidTr="007229FA">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38BF3D1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7.9</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1B9715AA" w14:textId="05DCC27F" w:rsidR="007229FA" w:rsidRPr="003218BE" w:rsidRDefault="007229FA" w:rsidP="002C0179">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 seeks to minimize the consumption of energy, water and contaminating raw materials by improving its production processes, recycling, preventive maintenance and the use of other technologies.</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E26D5B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2E2188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36D4230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501AF20A" w14:textId="77777777" w:rsidTr="007229FA">
        <w:trPr>
          <w:trHeight w:val="298"/>
        </w:trPr>
        <w:tc>
          <w:tcPr>
            <w:tcW w:w="1145" w:type="dxa"/>
            <w:tcBorders>
              <w:top w:val="nil"/>
              <w:left w:val="nil"/>
              <w:bottom w:val="single" w:sz="4" w:space="0" w:color="auto"/>
              <w:right w:val="nil"/>
            </w:tcBorders>
            <w:shd w:val="clear" w:color="000000" w:fill="FFFFFF"/>
            <w:hideMark/>
          </w:tcPr>
          <w:p w14:paraId="6751099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2AE98D7F"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CE60EF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00D9CF3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EEE1EA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109D504"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34C45B3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7.10</w:t>
            </w:r>
          </w:p>
        </w:tc>
        <w:tc>
          <w:tcPr>
            <w:tcW w:w="5729" w:type="dxa"/>
            <w:tcBorders>
              <w:top w:val="nil"/>
              <w:left w:val="nil"/>
              <w:bottom w:val="single" w:sz="4" w:space="0" w:color="auto"/>
              <w:right w:val="single" w:sz="4" w:space="0" w:color="auto"/>
            </w:tcBorders>
            <w:shd w:val="clear" w:color="000000" w:fill="FFFFFF"/>
            <w:vAlign w:val="bottom"/>
            <w:hideMark/>
          </w:tcPr>
          <w:p w14:paraId="6BEC81A1"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 has measured the amount of waste, knows at what stage of the process it is generated and has formulated plans to reduce it.</w:t>
            </w:r>
          </w:p>
        </w:tc>
        <w:tc>
          <w:tcPr>
            <w:tcW w:w="1145" w:type="dxa"/>
            <w:tcBorders>
              <w:top w:val="nil"/>
              <w:left w:val="nil"/>
              <w:bottom w:val="single" w:sz="4" w:space="0" w:color="auto"/>
              <w:right w:val="single" w:sz="4" w:space="0" w:color="auto"/>
            </w:tcBorders>
            <w:shd w:val="clear" w:color="000000" w:fill="FFFFFF"/>
            <w:vAlign w:val="bottom"/>
            <w:hideMark/>
          </w:tcPr>
          <w:p w14:paraId="6B35FB3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10F3656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7.00</w:t>
            </w:r>
          </w:p>
        </w:tc>
        <w:tc>
          <w:tcPr>
            <w:tcW w:w="1145" w:type="dxa"/>
            <w:tcBorders>
              <w:top w:val="nil"/>
              <w:left w:val="nil"/>
              <w:bottom w:val="single" w:sz="4" w:space="0" w:color="auto"/>
              <w:right w:val="single" w:sz="4" w:space="0" w:color="auto"/>
            </w:tcBorders>
            <w:shd w:val="clear" w:color="000000" w:fill="FFFFFF"/>
            <w:vAlign w:val="bottom"/>
            <w:hideMark/>
          </w:tcPr>
          <w:p w14:paraId="6485834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D8C4074" w14:textId="77777777" w:rsidTr="007229FA">
        <w:trPr>
          <w:trHeight w:val="298"/>
        </w:trPr>
        <w:tc>
          <w:tcPr>
            <w:tcW w:w="1145" w:type="dxa"/>
            <w:tcBorders>
              <w:top w:val="nil"/>
              <w:left w:val="nil"/>
              <w:bottom w:val="single" w:sz="4" w:space="0" w:color="auto"/>
              <w:right w:val="nil"/>
            </w:tcBorders>
            <w:shd w:val="clear" w:color="000000" w:fill="FFFFFF"/>
            <w:hideMark/>
          </w:tcPr>
          <w:p w14:paraId="213DEA5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F532CF8"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4F1167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FF87E9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B1C739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14562B1" w14:textId="77777777" w:rsidTr="007229FA">
        <w:trPr>
          <w:trHeight w:val="298"/>
        </w:trPr>
        <w:tc>
          <w:tcPr>
            <w:tcW w:w="1145" w:type="dxa"/>
            <w:tcBorders>
              <w:top w:val="nil"/>
              <w:left w:val="nil"/>
              <w:bottom w:val="single" w:sz="4" w:space="0" w:color="auto"/>
              <w:right w:val="nil"/>
            </w:tcBorders>
            <w:shd w:val="clear" w:color="000000" w:fill="C0C0C0"/>
            <w:vAlign w:val="bottom"/>
            <w:hideMark/>
          </w:tcPr>
          <w:p w14:paraId="589163B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C0C0C0"/>
            <w:vAlign w:val="bottom"/>
            <w:hideMark/>
          </w:tcPr>
          <w:p w14:paraId="5CAAC7C1" w14:textId="77777777" w:rsidR="007229FA" w:rsidRPr="003218BE" w:rsidRDefault="007229FA" w:rsidP="007229FA">
            <w:pPr>
              <w:spacing w:after="0" w:line="240" w:lineRule="auto"/>
              <w:jc w:val="both"/>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nil"/>
              <w:left w:val="nil"/>
              <w:bottom w:val="single" w:sz="4" w:space="0" w:color="auto"/>
              <w:right w:val="nil"/>
            </w:tcBorders>
            <w:shd w:val="clear" w:color="000000" w:fill="C0C0C0"/>
            <w:vAlign w:val="bottom"/>
            <w:hideMark/>
          </w:tcPr>
          <w:p w14:paraId="1EBE2F60"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nil"/>
              <w:left w:val="nil"/>
              <w:bottom w:val="single" w:sz="4" w:space="0" w:color="auto"/>
              <w:right w:val="nil"/>
            </w:tcBorders>
            <w:shd w:val="clear" w:color="000000" w:fill="C0C0C0"/>
            <w:vAlign w:val="bottom"/>
            <w:hideMark/>
          </w:tcPr>
          <w:p w14:paraId="012C3DCF"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13.00</w:t>
            </w:r>
          </w:p>
        </w:tc>
        <w:tc>
          <w:tcPr>
            <w:tcW w:w="1145" w:type="dxa"/>
            <w:tcBorders>
              <w:top w:val="nil"/>
              <w:left w:val="nil"/>
              <w:bottom w:val="single" w:sz="4" w:space="0" w:color="auto"/>
              <w:right w:val="nil"/>
            </w:tcBorders>
            <w:shd w:val="clear" w:color="000000" w:fill="C0C0C0"/>
            <w:vAlign w:val="bottom"/>
            <w:hideMark/>
          </w:tcPr>
          <w:p w14:paraId="194BF010"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4F8417EB" w14:textId="77777777" w:rsidTr="007229FA">
        <w:trPr>
          <w:trHeight w:val="298"/>
        </w:trPr>
        <w:tc>
          <w:tcPr>
            <w:tcW w:w="1145" w:type="dxa"/>
            <w:tcBorders>
              <w:top w:val="nil"/>
              <w:left w:val="single" w:sz="4" w:space="0" w:color="auto"/>
              <w:bottom w:val="single" w:sz="4" w:space="0" w:color="auto"/>
              <w:right w:val="nil"/>
            </w:tcBorders>
            <w:shd w:val="clear" w:color="000000" w:fill="C0C0C0"/>
            <w:vAlign w:val="bottom"/>
            <w:hideMark/>
          </w:tcPr>
          <w:p w14:paraId="2DE7ED3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C0C0C0"/>
            <w:noWrap/>
            <w:vAlign w:val="bottom"/>
            <w:hideMark/>
          </w:tcPr>
          <w:p w14:paraId="35842F0F" w14:textId="77777777" w:rsidR="007229FA" w:rsidRPr="003218BE" w:rsidRDefault="007229FA" w:rsidP="007229FA">
            <w:pPr>
              <w:spacing w:after="0" w:line="240" w:lineRule="auto"/>
              <w:rPr>
                <w:rFonts w:eastAsia="Times New Roman" w:cs="Times New Roman"/>
                <w:b/>
                <w:bCs/>
                <w:lang w:val="en-US" w:eastAsia="es-PE"/>
              </w:rPr>
            </w:pPr>
            <w:r w:rsidRPr="003218BE">
              <w:rPr>
                <w:rFonts w:eastAsia="Times New Roman" w:cs="Times New Roman"/>
                <w:b/>
                <w:bCs/>
                <w:lang w:val="en-US" w:eastAsia="es-PE"/>
              </w:rPr>
              <w:t>TOTAL AREA</w:t>
            </w:r>
          </w:p>
        </w:tc>
        <w:tc>
          <w:tcPr>
            <w:tcW w:w="1145" w:type="dxa"/>
            <w:tcBorders>
              <w:top w:val="nil"/>
              <w:left w:val="nil"/>
              <w:bottom w:val="single" w:sz="4" w:space="0" w:color="auto"/>
              <w:right w:val="nil"/>
            </w:tcBorders>
            <w:shd w:val="clear" w:color="000000" w:fill="C0C0C0"/>
            <w:noWrap/>
            <w:vAlign w:val="bottom"/>
            <w:hideMark/>
          </w:tcPr>
          <w:p w14:paraId="2B0E2D00"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nil"/>
              <w:left w:val="nil"/>
              <w:bottom w:val="single" w:sz="4" w:space="0" w:color="auto"/>
              <w:right w:val="nil"/>
            </w:tcBorders>
            <w:shd w:val="clear" w:color="000000" w:fill="C0C0C0"/>
            <w:noWrap/>
            <w:vAlign w:val="bottom"/>
            <w:hideMark/>
          </w:tcPr>
          <w:p w14:paraId="59E1335D"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80.00</w:t>
            </w:r>
          </w:p>
        </w:tc>
        <w:tc>
          <w:tcPr>
            <w:tcW w:w="1145" w:type="dxa"/>
            <w:tcBorders>
              <w:top w:val="nil"/>
              <w:left w:val="nil"/>
              <w:bottom w:val="single" w:sz="4" w:space="0" w:color="auto"/>
              <w:right w:val="nil"/>
            </w:tcBorders>
            <w:shd w:val="clear" w:color="000000" w:fill="C0C0C0"/>
            <w:noWrap/>
            <w:vAlign w:val="bottom"/>
            <w:hideMark/>
          </w:tcPr>
          <w:p w14:paraId="2F7C52E0"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57DA6E39" w14:textId="77777777" w:rsidTr="007229FA">
        <w:trPr>
          <w:trHeight w:val="298"/>
        </w:trPr>
        <w:tc>
          <w:tcPr>
            <w:tcW w:w="1145" w:type="dxa"/>
            <w:tcBorders>
              <w:top w:val="nil"/>
              <w:left w:val="nil"/>
              <w:bottom w:val="nil"/>
              <w:right w:val="nil"/>
            </w:tcBorders>
            <w:shd w:val="clear" w:color="auto" w:fill="auto"/>
            <w:vAlign w:val="bottom"/>
            <w:hideMark/>
          </w:tcPr>
          <w:p w14:paraId="19966339" w14:textId="77777777" w:rsidR="007229FA" w:rsidRPr="003218BE" w:rsidRDefault="007229FA" w:rsidP="007229FA">
            <w:pPr>
              <w:spacing w:after="0" w:line="240" w:lineRule="auto"/>
              <w:jc w:val="center"/>
              <w:rPr>
                <w:rFonts w:eastAsia="Times New Roman" w:cs="Times New Roman"/>
                <w:b/>
                <w:bCs/>
                <w:lang w:val="en-US" w:eastAsia="es-PE"/>
              </w:rPr>
            </w:pPr>
          </w:p>
        </w:tc>
        <w:tc>
          <w:tcPr>
            <w:tcW w:w="5729" w:type="dxa"/>
            <w:tcBorders>
              <w:top w:val="nil"/>
              <w:left w:val="nil"/>
              <w:bottom w:val="nil"/>
              <w:right w:val="nil"/>
            </w:tcBorders>
            <w:shd w:val="clear" w:color="auto" w:fill="auto"/>
            <w:vAlign w:val="bottom"/>
            <w:hideMark/>
          </w:tcPr>
          <w:p w14:paraId="396934CF" w14:textId="77777777" w:rsidR="007229FA" w:rsidRPr="003218BE" w:rsidRDefault="007229FA" w:rsidP="007229FA">
            <w:pPr>
              <w:spacing w:after="0" w:line="240" w:lineRule="auto"/>
              <w:jc w:val="both"/>
              <w:rPr>
                <w:rFonts w:eastAsia="Times New Roman" w:cs="Times New Roman"/>
                <w:b/>
                <w:bCs/>
                <w:lang w:val="en-US" w:eastAsia="es-PE"/>
              </w:rPr>
            </w:pPr>
          </w:p>
        </w:tc>
        <w:tc>
          <w:tcPr>
            <w:tcW w:w="1145" w:type="dxa"/>
            <w:tcBorders>
              <w:top w:val="nil"/>
              <w:left w:val="nil"/>
              <w:bottom w:val="nil"/>
              <w:right w:val="nil"/>
            </w:tcBorders>
            <w:shd w:val="clear" w:color="auto" w:fill="auto"/>
            <w:vAlign w:val="bottom"/>
            <w:hideMark/>
          </w:tcPr>
          <w:p w14:paraId="141BBE65" w14:textId="77777777" w:rsidR="007229FA" w:rsidRPr="003218BE" w:rsidRDefault="007229FA" w:rsidP="007229FA">
            <w:pPr>
              <w:spacing w:after="0" w:line="240" w:lineRule="auto"/>
              <w:jc w:val="center"/>
              <w:rPr>
                <w:rFonts w:eastAsia="Times New Roman" w:cs="Times New Roman"/>
                <w:b/>
                <w:bCs/>
                <w:lang w:val="en-US" w:eastAsia="es-PE"/>
              </w:rPr>
            </w:pPr>
          </w:p>
        </w:tc>
        <w:tc>
          <w:tcPr>
            <w:tcW w:w="1145" w:type="dxa"/>
            <w:tcBorders>
              <w:top w:val="nil"/>
              <w:left w:val="nil"/>
              <w:bottom w:val="nil"/>
              <w:right w:val="nil"/>
            </w:tcBorders>
            <w:shd w:val="clear" w:color="auto" w:fill="auto"/>
            <w:vAlign w:val="bottom"/>
            <w:hideMark/>
          </w:tcPr>
          <w:p w14:paraId="0763F054" w14:textId="77777777" w:rsidR="007229FA" w:rsidRPr="003218BE" w:rsidRDefault="007229FA" w:rsidP="007229FA">
            <w:pPr>
              <w:spacing w:after="0" w:line="240" w:lineRule="auto"/>
              <w:jc w:val="center"/>
              <w:rPr>
                <w:rFonts w:eastAsia="Times New Roman" w:cs="Times New Roman"/>
                <w:b/>
                <w:bCs/>
                <w:lang w:val="en-US" w:eastAsia="es-PE"/>
              </w:rPr>
            </w:pPr>
          </w:p>
        </w:tc>
        <w:tc>
          <w:tcPr>
            <w:tcW w:w="1145" w:type="dxa"/>
            <w:tcBorders>
              <w:top w:val="nil"/>
              <w:left w:val="nil"/>
              <w:bottom w:val="nil"/>
              <w:right w:val="nil"/>
            </w:tcBorders>
            <w:shd w:val="clear" w:color="auto" w:fill="auto"/>
            <w:vAlign w:val="bottom"/>
            <w:hideMark/>
          </w:tcPr>
          <w:p w14:paraId="20076C82" w14:textId="77777777" w:rsidR="007229FA" w:rsidRPr="003218BE" w:rsidRDefault="007229FA" w:rsidP="007229FA">
            <w:pPr>
              <w:spacing w:after="0" w:line="240" w:lineRule="auto"/>
              <w:jc w:val="center"/>
              <w:rPr>
                <w:rFonts w:eastAsia="Times New Roman" w:cs="Times New Roman"/>
                <w:b/>
                <w:bCs/>
                <w:lang w:val="en-US" w:eastAsia="es-PE"/>
              </w:rPr>
            </w:pPr>
          </w:p>
        </w:tc>
      </w:tr>
      <w:tr w:rsidR="007229FA" w:rsidRPr="003218BE" w14:paraId="1D7364FB"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71C366F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nil"/>
              <w:bottom w:val="single" w:sz="4" w:space="0" w:color="auto"/>
              <w:right w:val="single" w:sz="4" w:space="0" w:color="auto"/>
            </w:tcBorders>
            <w:shd w:val="clear" w:color="000000" w:fill="C0C0C0"/>
            <w:noWrap/>
            <w:vAlign w:val="center"/>
            <w:hideMark/>
          </w:tcPr>
          <w:p w14:paraId="7052A90F"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8. INFORMATION SYSTEMS</w:t>
            </w:r>
          </w:p>
        </w:tc>
        <w:tc>
          <w:tcPr>
            <w:tcW w:w="1145" w:type="dxa"/>
            <w:tcBorders>
              <w:top w:val="single" w:sz="4" w:space="0" w:color="auto"/>
              <w:left w:val="nil"/>
              <w:bottom w:val="single" w:sz="4" w:space="0" w:color="auto"/>
              <w:right w:val="single" w:sz="4" w:space="0" w:color="auto"/>
            </w:tcBorders>
            <w:shd w:val="clear" w:color="000000" w:fill="C0C0C0"/>
            <w:noWrap/>
            <w:vAlign w:val="center"/>
            <w:hideMark/>
          </w:tcPr>
          <w:p w14:paraId="2E2CAAA6"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noWrap/>
            <w:vAlign w:val="center"/>
            <w:hideMark/>
          </w:tcPr>
          <w:p w14:paraId="029B6213"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noWrap/>
            <w:vAlign w:val="center"/>
            <w:hideMark/>
          </w:tcPr>
          <w:p w14:paraId="1E0E161F"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3218BE" w14:paraId="21628ABC" w14:textId="77777777" w:rsidTr="007229FA">
        <w:trPr>
          <w:trHeight w:val="298"/>
        </w:trPr>
        <w:tc>
          <w:tcPr>
            <w:tcW w:w="1145" w:type="dxa"/>
            <w:tcBorders>
              <w:top w:val="nil"/>
              <w:left w:val="nil"/>
              <w:bottom w:val="nil"/>
              <w:right w:val="nil"/>
            </w:tcBorders>
            <w:shd w:val="clear" w:color="000000" w:fill="FFFFFF"/>
            <w:noWrap/>
            <w:vAlign w:val="bottom"/>
            <w:hideMark/>
          </w:tcPr>
          <w:p w14:paraId="6EF5A0C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noWrap/>
            <w:vAlign w:val="bottom"/>
            <w:hideMark/>
          </w:tcPr>
          <w:p w14:paraId="60253FCA" w14:textId="77777777" w:rsidR="007229FA" w:rsidRPr="003218BE" w:rsidRDefault="007229FA" w:rsidP="007229FA">
            <w:pPr>
              <w:spacing w:after="0" w:line="240" w:lineRule="auto"/>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100D186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616DF01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noWrap/>
            <w:vAlign w:val="bottom"/>
            <w:hideMark/>
          </w:tcPr>
          <w:p w14:paraId="51A0D04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668191F" w14:textId="77777777" w:rsidTr="007229FA">
        <w:trPr>
          <w:trHeight w:val="298"/>
        </w:trPr>
        <w:tc>
          <w:tcPr>
            <w:tcW w:w="1145" w:type="dxa"/>
            <w:tcBorders>
              <w:top w:val="nil"/>
              <w:left w:val="nil"/>
              <w:bottom w:val="nil"/>
              <w:right w:val="nil"/>
            </w:tcBorders>
            <w:shd w:val="clear" w:color="000000" w:fill="FFFFFF"/>
            <w:noWrap/>
            <w:vAlign w:val="bottom"/>
            <w:hideMark/>
          </w:tcPr>
          <w:p w14:paraId="5C71137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79043C14"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A. SYSTEM PLANNING</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281BD88"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650E465"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5856D64C"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3218BE" w14:paraId="032043CC" w14:textId="77777777" w:rsidTr="007229FA">
        <w:trPr>
          <w:trHeight w:val="298"/>
        </w:trPr>
        <w:tc>
          <w:tcPr>
            <w:tcW w:w="1145" w:type="dxa"/>
            <w:tcBorders>
              <w:top w:val="nil"/>
              <w:left w:val="nil"/>
              <w:bottom w:val="nil"/>
              <w:right w:val="nil"/>
            </w:tcBorders>
            <w:shd w:val="clear" w:color="000000" w:fill="FFFFFF"/>
            <w:hideMark/>
          </w:tcPr>
          <w:p w14:paraId="3298893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20D5ADDF"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07C0D2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21102B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11A1B16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DE79BCE"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07D5882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8.1</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25D43B79"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Management has a general knowledge of how the information system works and considers it important.</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59FA677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6610F7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9.00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49C5EA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3CB0F184" w14:textId="77777777" w:rsidTr="007229FA">
        <w:trPr>
          <w:trHeight w:val="298"/>
        </w:trPr>
        <w:tc>
          <w:tcPr>
            <w:tcW w:w="1145" w:type="dxa"/>
            <w:tcBorders>
              <w:top w:val="nil"/>
              <w:left w:val="nil"/>
              <w:bottom w:val="nil"/>
              <w:right w:val="nil"/>
            </w:tcBorders>
            <w:shd w:val="clear" w:color="000000" w:fill="FFFFFF"/>
            <w:hideMark/>
          </w:tcPr>
          <w:p w14:paraId="3951330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single" w:sz="4" w:space="0" w:color="auto"/>
            </w:tcBorders>
            <w:shd w:val="clear" w:color="000000" w:fill="FFFFFF"/>
            <w:vAlign w:val="bottom"/>
            <w:hideMark/>
          </w:tcPr>
          <w:p w14:paraId="7B209EC9"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D788B2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047EC35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0E17A8B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B1E6EDE" w14:textId="77777777" w:rsidTr="007229FA">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6B2E17C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8.2</w:t>
            </w:r>
          </w:p>
        </w:tc>
        <w:tc>
          <w:tcPr>
            <w:tcW w:w="5729" w:type="dxa"/>
            <w:tcBorders>
              <w:top w:val="nil"/>
              <w:left w:val="nil"/>
              <w:bottom w:val="single" w:sz="4" w:space="0" w:color="auto"/>
              <w:right w:val="single" w:sz="4" w:space="0" w:color="auto"/>
            </w:tcBorders>
            <w:shd w:val="clear" w:color="000000" w:fill="FFFFFF"/>
            <w:vAlign w:val="bottom"/>
            <w:hideMark/>
          </w:tcPr>
          <w:p w14:paraId="62537B1F"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information system responds to the General Strategy and to the conceptual and functional requirements of information, with elements of security, timeliness, reliability and efficiency.</w:t>
            </w:r>
          </w:p>
        </w:tc>
        <w:tc>
          <w:tcPr>
            <w:tcW w:w="1145" w:type="dxa"/>
            <w:tcBorders>
              <w:top w:val="nil"/>
              <w:left w:val="nil"/>
              <w:bottom w:val="single" w:sz="4" w:space="0" w:color="auto"/>
              <w:right w:val="single" w:sz="4" w:space="0" w:color="auto"/>
            </w:tcBorders>
            <w:shd w:val="clear" w:color="000000" w:fill="FFFFFF"/>
            <w:vAlign w:val="bottom"/>
            <w:hideMark/>
          </w:tcPr>
          <w:p w14:paraId="37A72CE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3726F3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9.00</w:t>
            </w:r>
          </w:p>
        </w:tc>
        <w:tc>
          <w:tcPr>
            <w:tcW w:w="1145" w:type="dxa"/>
            <w:tcBorders>
              <w:top w:val="nil"/>
              <w:left w:val="nil"/>
              <w:bottom w:val="single" w:sz="4" w:space="0" w:color="auto"/>
              <w:right w:val="single" w:sz="4" w:space="0" w:color="auto"/>
            </w:tcBorders>
            <w:shd w:val="clear" w:color="000000" w:fill="FFFFFF"/>
            <w:vAlign w:val="bottom"/>
            <w:hideMark/>
          </w:tcPr>
          <w:p w14:paraId="7820530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39007FC4" w14:textId="77777777" w:rsidTr="007229FA">
        <w:trPr>
          <w:trHeight w:val="298"/>
        </w:trPr>
        <w:tc>
          <w:tcPr>
            <w:tcW w:w="1145" w:type="dxa"/>
            <w:tcBorders>
              <w:top w:val="nil"/>
              <w:left w:val="nil"/>
              <w:bottom w:val="nil"/>
              <w:right w:val="nil"/>
            </w:tcBorders>
            <w:shd w:val="clear" w:color="000000" w:fill="FFFFFF"/>
            <w:hideMark/>
          </w:tcPr>
          <w:p w14:paraId="298FF20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single" w:sz="4" w:space="0" w:color="auto"/>
            </w:tcBorders>
            <w:shd w:val="clear" w:color="000000" w:fill="FFFFFF"/>
            <w:vAlign w:val="bottom"/>
            <w:hideMark/>
          </w:tcPr>
          <w:p w14:paraId="12448C93"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AD1A65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07E62CC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450560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60542279" w14:textId="77777777" w:rsidTr="007229FA">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6332516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8.3</w:t>
            </w:r>
          </w:p>
        </w:tc>
        <w:tc>
          <w:tcPr>
            <w:tcW w:w="5729" w:type="dxa"/>
            <w:tcBorders>
              <w:top w:val="nil"/>
              <w:left w:val="nil"/>
              <w:bottom w:val="single" w:sz="4" w:space="0" w:color="auto"/>
              <w:right w:val="single" w:sz="4" w:space="0" w:color="auto"/>
            </w:tcBorders>
            <w:shd w:val="clear" w:color="000000" w:fill="FFFFFF"/>
            <w:vAlign w:val="bottom"/>
            <w:hideMark/>
          </w:tcPr>
          <w:p w14:paraId="1C69B609"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enterprise is up to date on new developments in information technology and has adequate staff (internal or external) to develop and manage it (</w:t>
            </w:r>
            <w:r>
              <w:rPr>
                <w:rFonts w:eastAsia="Times New Roman" w:cs="Times New Roman"/>
                <w:lang w:val="en-US" w:eastAsia="es-PE"/>
              </w:rPr>
              <w:t>i</w:t>
            </w:r>
            <w:r w:rsidRPr="003218BE">
              <w:rPr>
                <w:rFonts w:eastAsia="Times New Roman" w:cs="Times New Roman"/>
                <w:lang w:val="en-US" w:eastAsia="es-PE"/>
              </w:rPr>
              <w:t>n operation and maintenance).</w:t>
            </w:r>
          </w:p>
        </w:tc>
        <w:tc>
          <w:tcPr>
            <w:tcW w:w="1145" w:type="dxa"/>
            <w:tcBorders>
              <w:top w:val="nil"/>
              <w:left w:val="nil"/>
              <w:bottom w:val="single" w:sz="4" w:space="0" w:color="auto"/>
              <w:right w:val="single" w:sz="4" w:space="0" w:color="auto"/>
            </w:tcBorders>
            <w:shd w:val="clear" w:color="000000" w:fill="FFFFFF"/>
            <w:vAlign w:val="bottom"/>
            <w:hideMark/>
          </w:tcPr>
          <w:p w14:paraId="1E79340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2ACE230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9.00</w:t>
            </w:r>
          </w:p>
        </w:tc>
        <w:tc>
          <w:tcPr>
            <w:tcW w:w="1145" w:type="dxa"/>
            <w:tcBorders>
              <w:top w:val="nil"/>
              <w:left w:val="nil"/>
              <w:bottom w:val="single" w:sz="4" w:space="0" w:color="auto"/>
              <w:right w:val="single" w:sz="4" w:space="0" w:color="auto"/>
            </w:tcBorders>
            <w:shd w:val="clear" w:color="000000" w:fill="FFFFFF"/>
            <w:vAlign w:val="bottom"/>
            <w:hideMark/>
          </w:tcPr>
          <w:p w14:paraId="41226A4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4B95A6E3" w14:textId="77777777" w:rsidTr="007229FA">
        <w:trPr>
          <w:trHeight w:val="298"/>
        </w:trPr>
        <w:tc>
          <w:tcPr>
            <w:tcW w:w="1145" w:type="dxa"/>
            <w:tcBorders>
              <w:top w:val="nil"/>
              <w:left w:val="nil"/>
              <w:bottom w:val="nil"/>
              <w:right w:val="nil"/>
            </w:tcBorders>
            <w:shd w:val="clear" w:color="000000" w:fill="FFFFFF"/>
            <w:hideMark/>
          </w:tcPr>
          <w:p w14:paraId="16BB5F6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single" w:sz="4" w:space="0" w:color="auto"/>
            </w:tcBorders>
            <w:shd w:val="clear" w:color="000000" w:fill="FFFFFF"/>
            <w:vAlign w:val="bottom"/>
            <w:hideMark/>
          </w:tcPr>
          <w:p w14:paraId="2D47343B"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1FAB780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1029628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1EB61D7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593051E9"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47303CF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lastRenderedPageBreak/>
              <w:t>8.4</w:t>
            </w:r>
          </w:p>
        </w:tc>
        <w:tc>
          <w:tcPr>
            <w:tcW w:w="5729" w:type="dxa"/>
            <w:tcBorders>
              <w:top w:val="nil"/>
              <w:left w:val="nil"/>
              <w:bottom w:val="single" w:sz="4" w:space="0" w:color="auto"/>
              <w:right w:val="single" w:sz="4" w:space="0" w:color="auto"/>
            </w:tcBorders>
            <w:shd w:val="clear" w:color="000000" w:fill="FFFFFF"/>
            <w:vAlign w:val="bottom"/>
            <w:hideMark/>
          </w:tcPr>
          <w:p w14:paraId="209EA14D"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Recommendations on information management come from all levels, and are analyzed for team-based decision making.</w:t>
            </w:r>
          </w:p>
        </w:tc>
        <w:tc>
          <w:tcPr>
            <w:tcW w:w="1145" w:type="dxa"/>
            <w:tcBorders>
              <w:top w:val="nil"/>
              <w:left w:val="nil"/>
              <w:bottom w:val="single" w:sz="4" w:space="0" w:color="auto"/>
              <w:right w:val="single" w:sz="4" w:space="0" w:color="auto"/>
            </w:tcBorders>
            <w:shd w:val="clear" w:color="000000" w:fill="FFFFFF"/>
            <w:vAlign w:val="bottom"/>
            <w:hideMark/>
          </w:tcPr>
          <w:p w14:paraId="009EBFD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6532962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8.00</w:t>
            </w:r>
          </w:p>
        </w:tc>
        <w:tc>
          <w:tcPr>
            <w:tcW w:w="1145" w:type="dxa"/>
            <w:tcBorders>
              <w:top w:val="nil"/>
              <w:left w:val="nil"/>
              <w:bottom w:val="single" w:sz="4" w:space="0" w:color="auto"/>
              <w:right w:val="single" w:sz="4" w:space="0" w:color="auto"/>
            </w:tcBorders>
            <w:shd w:val="clear" w:color="000000" w:fill="FFFFFF"/>
            <w:vAlign w:val="bottom"/>
            <w:hideMark/>
          </w:tcPr>
          <w:p w14:paraId="60B6A04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53BD00B0" w14:textId="77777777" w:rsidTr="007229FA">
        <w:trPr>
          <w:trHeight w:val="298"/>
        </w:trPr>
        <w:tc>
          <w:tcPr>
            <w:tcW w:w="1145" w:type="dxa"/>
            <w:tcBorders>
              <w:top w:val="nil"/>
              <w:left w:val="nil"/>
              <w:bottom w:val="nil"/>
              <w:right w:val="nil"/>
            </w:tcBorders>
            <w:shd w:val="clear" w:color="auto" w:fill="auto"/>
            <w:noWrap/>
            <w:vAlign w:val="bottom"/>
            <w:hideMark/>
          </w:tcPr>
          <w:p w14:paraId="2DC32A5E"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333D2001"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B01A79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19884FC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1D68ACE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40448148" w14:textId="77777777" w:rsidTr="007229FA">
        <w:trPr>
          <w:trHeight w:val="298"/>
        </w:trPr>
        <w:tc>
          <w:tcPr>
            <w:tcW w:w="1145" w:type="dxa"/>
            <w:tcBorders>
              <w:top w:val="nil"/>
              <w:left w:val="nil"/>
              <w:bottom w:val="nil"/>
              <w:right w:val="nil"/>
            </w:tcBorders>
            <w:shd w:val="clear" w:color="auto" w:fill="auto"/>
            <w:noWrap/>
            <w:vAlign w:val="bottom"/>
            <w:hideMark/>
          </w:tcPr>
          <w:p w14:paraId="14D04EAF"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166754E3"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15303C9E"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76923D0E"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35.00</w:t>
            </w:r>
          </w:p>
        </w:tc>
        <w:tc>
          <w:tcPr>
            <w:tcW w:w="1145" w:type="dxa"/>
            <w:tcBorders>
              <w:top w:val="single" w:sz="4" w:space="0" w:color="auto"/>
              <w:left w:val="nil"/>
              <w:bottom w:val="single" w:sz="4" w:space="0" w:color="auto"/>
              <w:right w:val="single" w:sz="4" w:space="0" w:color="auto"/>
            </w:tcBorders>
            <w:shd w:val="clear" w:color="000000" w:fill="C0C0C0"/>
            <w:hideMark/>
          </w:tcPr>
          <w:p w14:paraId="633D431C"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144441D0" w14:textId="77777777" w:rsidTr="007229FA">
        <w:trPr>
          <w:trHeight w:val="298"/>
        </w:trPr>
        <w:tc>
          <w:tcPr>
            <w:tcW w:w="1145" w:type="dxa"/>
            <w:tcBorders>
              <w:top w:val="nil"/>
              <w:left w:val="nil"/>
              <w:bottom w:val="nil"/>
              <w:right w:val="nil"/>
            </w:tcBorders>
            <w:shd w:val="clear" w:color="auto" w:fill="auto"/>
            <w:noWrap/>
            <w:vAlign w:val="bottom"/>
            <w:hideMark/>
          </w:tcPr>
          <w:p w14:paraId="1F208784"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3DFB9D0F"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8C5149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BB33A3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5CD690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660447A" w14:textId="77777777" w:rsidTr="007229FA">
        <w:trPr>
          <w:trHeight w:val="298"/>
        </w:trPr>
        <w:tc>
          <w:tcPr>
            <w:tcW w:w="1145" w:type="dxa"/>
            <w:tcBorders>
              <w:top w:val="nil"/>
              <w:left w:val="nil"/>
              <w:bottom w:val="nil"/>
              <w:right w:val="nil"/>
            </w:tcBorders>
            <w:shd w:val="clear" w:color="000000" w:fill="FFFFFF"/>
            <w:hideMark/>
          </w:tcPr>
          <w:p w14:paraId="199D887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4B8987D6"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B. INWARD</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762CFC93"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6E27975"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295A4044"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3218BE" w14:paraId="14717350" w14:textId="77777777" w:rsidTr="007229FA">
        <w:trPr>
          <w:trHeight w:val="298"/>
        </w:trPr>
        <w:tc>
          <w:tcPr>
            <w:tcW w:w="1145" w:type="dxa"/>
            <w:tcBorders>
              <w:top w:val="nil"/>
              <w:left w:val="nil"/>
              <w:bottom w:val="nil"/>
              <w:right w:val="nil"/>
            </w:tcBorders>
            <w:shd w:val="clear" w:color="000000" w:fill="FFFFFF"/>
            <w:noWrap/>
            <w:vAlign w:val="bottom"/>
            <w:hideMark/>
          </w:tcPr>
          <w:p w14:paraId="362FB2A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5EE531DE"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19B6E7E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18EAF24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85DE04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302A31E4" w14:textId="77777777" w:rsidTr="007229FA">
        <w:trPr>
          <w:trHeight w:val="895"/>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5F61790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8.5</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396D3838"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xml:space="preserve">Support documents (production orders, warehouse receipts / exits, receipts, cash receipts, invoices, etc.) are </w:t>
            </w:r>
            <w:r>
              <w:rPr>
                <w:rFonts w:eastAsia="Times New Roman" w:cs="Times New Roman"/>
                <w:lang w:val="en-US" w:eastAsia="es-PE"/>
              </w:rPr>
              <w:t>elaborated</w:t>
            </w:r>
            <w:r w:rsidRPr="003218BE">
              <w:rPr>
                <w:rFonts w:eastAsia="Times New Roman" w:cs="Times New Roman"/>
                <w:lang w:val="en-US" w:eastAsia="es-PE"/>
              </w:rPr>
              <w:t xml:space="preserve"> and stored in the different areas of the enterprise.</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E12900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192CA55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60D03FB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36817CAF" w14:textId="77777777" w:rsidTr="007229FA">
        <w:trPr>
          <w:trHeight w:val="298"/>
        </w:trPr>
        <w:tc>
          <w:tcPr>
            <w:tcW w:w="1145" w:type="dxa"/>
            <w:tcBorders>
              <w:top w:val="nil"/>
              <w:left w:val="nil"/>
              <w:bottom w:val="single" w:sz="4" w:space="0" w:color="auto"/>
              <w:right w:val="nil"/>
            </w:tcBorders>
            <w:shd w:val="clear" w:color="000000" w:fill="FFFFFF"/>
            <w:hideMark/>
          </w:tcPr>
          <w:p w14:paraId="5DC8D7C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7D0C142F"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36F562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71499CA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00B246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205B1431" w14:textId="77777777" w:rsidTr="007229FA">
        <w:trPr>
          <w:trHeight w:val="895"/>
        </w:trPr>
        <w:tc>
          <w:tcPr>
            <w:tcW w:w="1145" w:type="dxa"/>
            <w:tcBorders>
              <w:top w:val="nil"/>
              <w:left w:val="single" w:sz="4" w:space="0" w:color="auto"/>
              <w:bottom w:val="single" w:sz="4" w:space="0" w:color="auto"/>
              <w:right w:val="single" w:sz="4" w:space="0" w:color="auto"/>
            </w:tcBorders>
            <w:shd w:val="clear" w:color="000000" w:fill="C0C0C0"/>
            <w:hideMark/>
          </w:tcPr>
          <w:p w14:paraId="20990E8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8.6</w:t>
            </w:r>
          </w:p>
        </w:tc>
        <w:tc>
          <w:tcPr>
            <w:tcW w:w="5729" w:type="dxa"/>
            <w:tcBorders>
              <w:top w:val="nil"/>
              <w:left w:val="nil"/>
              <w:bottom w:val="single" w:sz="4" w:space="0" w:color="auto"/>
              <w:right w:val="single" w:sz="4" w:space="0" w:color="auto"/>
            </w:tcBorders>
            <w:shd w:val="clear" w:color="000000" w:fill="FFFFFF"/>
            <w:vAlign w:val="bottom"/>
            <w:hideMark/>
          </w:tcPr>
          <w:p w14:paraId="2AD03448"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c</w:t>
            </w:r>
            <w:r>
              <w:rPr>
                <w:rFonts w:eastAsia="Times New Roman" w:cs="Times New Roman"/>
                <w:lang w:val="en-US" w:eastAsia="es-PE"/>
              </w:rPr>
              <w:t>ollect</w:t>
            </w:r>
            <w:r w:rsidRPr="003218BE">
              <w:rPr>
                <w:rFonts w:eastAsia="Times New Roman" w:cs="Times New Roman"/>
                <w:lang w:val="en-US" w:eastAsia="es-PE"/>
              </w:rPr>
              <w:t xml:space="preserve"> of information generates simultaneous operations in the different areas of the enterprise avoiding the double digitization of the transactions</w:t>
            </w:r>
            <w:r>
              <w:rPr>
                <w:rFonts w:eastAsia="Times New Roman" w:cs="Times New Roman"/>
                <w:lang w:val="en-US" w:eastAsia="es-PE"/>
              </w:rPr>
              <w:t>.</w:t>
            </w:r>
          </w:p>
        </w:tc>
        <w:tc>
          <w:tcPr>
            <w:tcW w:w="1145" w:type="dxa"/>
            <w:tcBorders>
              <w:top w:val="nil"/>
              <w:left w:val="nil"/>
              <w:bottom w:val="single" w:sz="4" w:space="0" w:color="auto"/>
              <w:right w:val="single" w:sz="4" w:space="0" w:color="auto"/>
            </w:tcBorders>
            <w:shd w:val="clear" w:color="000000" w:fill="FFFFFF"/>
            <w:vAlign w:val="bottom"/>
            <w:hideMark/>
          </w:tcPr>
          <w:p w14:paraId="107267B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10012B0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8.00</w:t>
            </w:r>
          </w:p>
        </w:tc>
        <w:tc>
          <w:tcPr>
            <w:tcW w:w="1145" w:type="dxa"/>
            <w:tcBorders>
              <w:top w:val="nil"/>
              <w:left w:val="nil"/>
              <w:bottom w:val="single" w:sz="4" w:space="0" w:color="auto"/>
              <w:right w:val="single" w:sz="4" w:space="0" w:color="auto"/>
            </w:tcBorders>
            <w:shd w:val="clear" w:color="000000" w:fill="FFFFFF"/>
            <w:vAlign w:val="bottom"/>
            <w:hideMark/>
          </w:tcPr>
          <w:p w14:paraId="17DD503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528196F0" w14:textId="77777777" w:rsidTr="007229FA">
        <w:trPr>
          <w:trHeight w:val="298"/>
        </w:trPr>
        <w:tc>
          <w:tcPr>
            <w:tcW w:w="1145" w:type="dxa"/>
            <w:tcBorders>
              <w:top w:val="nil"/>
              <w:left w:val="nil"/>
              <w:bottom w:val="nil"/>
              <w:right w:val="nil"/>
            </w:tcBorders>
            <w:shd w:val="clear" w:color="auto" w:fill="auto"/>
            <w:noWrap/>
            <w:vAlign w:val="bottom"/>
            <w:hideMark/>
          </w:tcPr>
          <w:p w14:paraId="612256D8"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7D6A7B66"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90CFD9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268E49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D1750C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0090E55" w14:textId="77777777" w:rsidTr="007229FA">
        <w:trPr>
          <w:trHeight w:val="298"/>
        </w:trPr>
        <w:tc>
          <w:tcPr>
            <w:tcW w:w="1145" w:type="dxa"/>
            <w:tcBorders>
              <w:top w:val="nil"/>
              <w:left w:val="nil"/>
              <w:bottom w:val="nil"/>
              <w:right w:val="nil"/>
            </w:tcBorders>
            <w:shd w:val="clear" w:color="auto" w:fill="auto"/>
            <w:noWrap/>
            <w:vAlign w:val="bottom"/>
            <w:hideMark/>
          </w:tcPr>
          <w:p w14:paraId="50886712"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single" w:sz="4" w:space="0" w:color="auto"/>
              <w:left w:val="single" w:sz="4" w:space="0" w:color="auto"/>
              <w:bottom w:val="single" w:sz="4" w:space="0" w:color="auto"/>
              <w:right w:val="single" w:sz="4" w:space="0" w:color="auto"/>
            </w:tcBorders>
            <w:shd w:val="clear" w:color="000000" w:fill="C0C0C0"/>
            <w:hideMark/>
          </w:tcPr>
          <w:p w14:paraId="1BE6EBB1"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04ECAA17"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0645DE18"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15.00</w:t>
            </w:r>
          </w:p>
        </w:tc>
        <w:tc>
          <w:tcPr>
            <w:tcW w:w="1145" w:type="dxa"/>
            <w:tcBorders>
              <w:top w:val="single" w:sz="4" w:space="0" w:color="auto"/>
              <w:left w:val="nil"/>
              <w:bottom w:val="single" w:sz="4" w:space="0" w:color="auto"/>
              <w:right w:val="single" w:sz="4" w:space="0" w:color="auto"/>
            </w:tcBorders>
            <w:shd w:val="clear" w:color="000000" w:fill="C0C0C0"/>
            <w:hideMark/>
          </w:tcPr>
          <w:p w14:paraId="4165F8DD"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3C0AECC5" w14:textId="77777777" w:rsidTr="007229FA">
        <w:trPr>
          <w:trHeight w:val="298"/>
        </w:trPr>
        <w:tc>
          <w:tcPr>
            <w:tcW w:w="1145" w:type="dxa"/>
            <w:tcBorders>
              <w:top w:val="nil"/>
              <w:left w:val="nil"/>
              <w:bottom w:val="nil"/>
              <w:right w:val="nil"/>
            </w:tcBorders>
            <w:shd w:val="clear" w:color="auto" w:fill="auto"/>
            <w:noWrap/>
            <w:vAlign w:val="bottom"/>
            <w:hideMark/>
          </w:tcPr>
          <w:p w14:paraId="76777066"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5F1FE89F"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62C1512"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431304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2E16CED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B22288C" w14:textId="77777777" w:rsidTr="007229FA">
        <w:trPr>
          <w:trHeight w:val="298"/>
        </w:trPr>
        <w:tc>
          <w:tcPr>
            <w:tcW w:w="1145" w:type="dxa"/>
            <w:tcBorders>
              <w:top w:val="nil"/>
              <w:left w:val="nil"/>
              <w:bottom w:val="nil"/>
              <w:right w:val="nil"/>
            </w:tcBorders>
            <w:shd w:val="clear" w:color="000000" w:fill="FFFFFF"/>
            <w:hideMark/>
          </w:tcPr>
          <w:p w14:paraId="0A2A1E6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0CDD3149"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C. PROCESSES</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1CB86529"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690D8CBD"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7DD2D5D"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3218BE" w14:paraId="76D1B612" w14:textId="77777777" w:rsidTr="007229FA">
        <w:trPr>
          <w:trHeight w:val="298"/>
        </w:trPr>
        <w:tc>
          <w:tcPr>
            <w:tcW w:w="1145" w:type="dxa"/>
            <w:tcBorders>
              <w:top w:val="nil"/>
              <w:left w:val="nil"/>
              <w:bottom w:val="nil"/>
              <w:right w:val="nil"/>
            </w:tcBorders>
            <w:shd w:val="clear" w:color="000000" w:fill="FFFFFF"/>
            <w:hideMark/>
          </w:tcPr>
          <w:p w14:paraId="387A3B9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444C89DC"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4751A8B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22C3697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DB228BD"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0ECA435D" w14:textId="77777777" w:rsidTr="007229FA">
        <w:trPr>
          <w:trHeight w:val="597"/>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6642C17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8.7</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2A047528"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technical and functional design of the system responds to the information needs of the enterprise and i</w:t>
            </w:r>
            <w:r w:rsidR="005E29A7">
              <w:rPr>
                <w:rFonts w:eastAsia="Times New Roman" w:cs="Times New Roman"/>
                <w:lang w:val="en-US" w:eastAsia="es-PE"/>
              </w:rPr>
              <w:t>t</w:t>
            </w:r>
            <w:r w:rsidRPr="003218BE">
              <w:rPr>
                <w:rFonts w:eastAsia="Times New Roman" w:cs="Times New Roman"/>
                <w:lang w:val="en-US" w:eastAsia="es-PE"/>
              </w:rPr>
              <w:t>s optimal process time and safety.</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80F363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4AA03FD6"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7.00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00BDDCB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26FE6674" w14:textId="77777777" w:rsidTr="007229FA">
        <w:trPr>
          <w:trHeight w:val="298"/>
        </w:trPr>
        <w:tc>
          <w:tcPr>
            <w:tcW w:w="1145" w:type="dxa"/>
            <w:tcBorders>
              <w:top w:val="nil"/>
              <w:left w:val="nil"/>
              <w:bottom w:val="single" w:sz="4" w:space="0" w:color="auto"/>
              <w:right w:val="nil"/>
            </w:tcBorders>
            <w:shd w:val="clear" w:color="000000" w:fill="FFFFFF"/>
            <w:hideMark/>
          </w:tcPr>
          <w:p w14:paraId="0086EE3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536CEE55"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500263C"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1C78FF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1FEB754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432067" w14:paraId="006D7642"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08AD453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8.8</w:t>
            </w:r>
          </w:p>
        </w:tc>
        <w:tc>
          <w:tcPr>
            <w:tcW w:w="5729" w:type="dxa"/>
            <w:tcBorders>
              <w:top w:val="nil"/>
              <w:left w:val="nil"/>
              <w:bottom w:val="single" w:sz="4" w:space="0" w:color="auto"/>
              <w:right w:val="single" w:sz="4" w:space="0" w:color="auto"/>
            </w:tcBorders>
            <w:shd w:val="clear" w:color="000000" w:fill="FFFFFF"/>
            <w:vAlign w:val="bottom"/>
            <w:hideMark/>
          </w:tcPr>
          <w:p w14:paraId="7A43FC21"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There are contingency procedures</w:t>
            </w:r>
            <w:r>
              <w:rPr>
                <w:rFonts w:eastAsia="Times New Roman" w:cs="Times New Roman"/>
                <w:lang w:val="en-US" w:eastAsia="es-PE"/>
              </w:rPr>
              <w:t xml:space="preserve"> </w:t>
            </w:r>
            <w:r w:rsidRPr="003218BE">
              <w:rPr>
                <w:rFonts w:eastAsia="Times New Roman" w:cs="Times New Roman"/>
                <w:lang w:val="en-US" w:eastAsia="es-PE"/>
              </w:rPr>
              <w:t>in case of loss of electrical fluid or failures</w:t>
            </w:r>
            <w:r>
              <w:rPr>
                <w:rFonts w:eastAsia="Times New Roman" w:cs="Times New Roman"/>
                <w:lang w:val="en-US" w:eastAsia="es-PE"/>
              </w:rPr>
              <w:t xml:space="preserve"> of the equipment.</w:t>
            </w:r>
            <w:r w:rsidRPr="003218BE">
              <w:rPr>
                <w:rFonts w:eastAsia="Times New Roman" w:cs="Times New Roman"/>
                <w:lang w:val="en-US" w:eastAsia="es-PE"/>
              </w:rPr>
              <w:t xml:space="preserve"> </w:t>
            </w:r>
          </w:p>
        </w:tc>
        <w:tc>
          <w:tcPr>
            <w:tcW w:w="1145" w:type="dxa"/>
            <w:tcBorders>
              <w:top w:val="nil"/>
              <w:left w:val="nil"/>
              <w:bottom w:val="single" w:sz="4" w:space="0" w:color="auto"/>
              <w:right w:val="single" w:sz="4" w:space="0" w:color="auto"/>
            </w:tcBorders>
            <w:shd w:val="clear" w:color="000000" w:fill="FFFFFF"/>
            <w:vAlign w:val="bottom"/>
            <w:hideMark/>
          </w:tcPr>
          <w:p w14:paraId="1D2C78F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4E28B89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8.00</w:t>
            </w:r>
          </w:p>
        </w:tc>
        <w:tc>
          <w:tcPr>
            <w:tcW w:w="1145" w:type="dxa"/>
            <w:tcBorders>
              <w:top w:val="nil"/>
              <w:left w:val="nil"/>
              <w:bottom w:val="single" w:sz="4" w:space="0" w:color="auto"/>
              <w:right w:val="single" w:sz="4" w:space="0" w:color="auto"/>
            </w:tcBorders>
            <w:shd w:val="clear" w:color="000000" w:fill="FFFFFF"/>
            <w:vAlign w:val="bottom"/>
            <w:hideMark/>
          </w:tcPr>
          <w:p w14:paraId="0B3EB9E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432067" w14:paraId="3D1DC0A6" w14:textId="77777777" w:rsidTr="007229FA">
        <w:trPr>
          <w:trHeight w:val="298"/>
        </w:trPr>
        <w:tc>
          <w:tcPr>
            <w:tcW w:w="1145" w:type="dxa"/>
            <w:tcBorders>
              <w:top w:val="nil"/>
              <w:left w:val="nil"/>
              <w:bottom w:val="nil"/>
              <w:right w:val="nil"/>
            </w:tcBorders>
            <w:shd w:val="clear" w:color="auto" w:fill="auto"/>
            <w:noWrap/>
            <w:vAlign w:val="bottom"/>
            <w:hideMark/>
          </w:tcPr>
          <w:p w14:paraId="025E7814"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7D315049"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7E1EE9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18C433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CFBA60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432067" w14:paraId="34E3E6F6" w14:textId="77777777" w:rsidTr="007229FA">
        <w:trPr>
          <w:trHeight w:val="298"/>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3974732D"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5729" w:type="dxa"/>
            <w:tcBorders>
              <w:top w:val="single" w:sz="4" w:space="0" w:color="auto"/>
              <w:left w:val="nil"/>
              <w:bottom w:val="single" w:sz="4" w:space="0" w:color="auto"/>
              <w:right w:val="single" w:sz="4" w:space="0" w:color="auto"/>
            </w:tcBorders>
            <w:shd w:val="clear" w:color="000000" w:fill="C0C0C0"/>
            <w:hideMark/>
          </w:tcPr>
          <w:p w14:paraId="43735B24"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single" w:sz="4" w:space="0" w:color="auto"/>
              <w:left w:val="nil"/>
              <w:bottom w:val="single" w:sz="4" w:space="0" w:color="auto"/>
              <w:right w:val="single" w:sz="4" w:space="0" w:color="auto"/>
            </w:tcBorders>
            <w:shd w:val="clear" w:color="000000" w:fill="C0C0C0"/>
            <w:hideMark/>
          </w:tcPr>
          <w:p w14:paraId="3B7C4D18"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hideMark/>
          </w:tcPr>
          <w:p w14:paraId="2AA66378"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15.00</w:t>
            </w:r>
          </w:p>
        </w:tc>
        <w:tc>
          <w:tcPr>
            <w:tcW w:w="1145" w:type="dxa"/>
            <w:tcBorders>
              <w:top w:val="single" w:sz="4" w:space="0" w:color="auto"/>
              <w:left w:val="nil"/>
              <w:bottom w:val="single" w:sz="4" w:space="0" w:color="auto"/>
              <w:right w:val="single" w:sz="4" w:space="0" w:color="auto"/>
            </w:tcBorders>
            <w:shd w:val="clear" w:color="000000" w:fill="C0C0C0"/>
            <w:hideMark/>
          </w:tcPr>
          <w:p w14:paraId="4C42AC96"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432067" w14:paraId="19FDFF24" w14:textId="77777777" w:rsidTr="007229FA">
        <w:trPr>
          <w:trHeight w:val="298"/>
        </w:trPr>
        <w:tc>
          <w:tcPr>
            <w:tcW w:w="1145" w:type="dxa"/>
            <w:tcBorders>
              <w:top w:val="nil"/>
              <w:left w:val="nil"/>
              <w:bottom w:val="nil"/>
              <w:right w:val="nil"/>
            </w:tcBorders>
            <w:shd w:val="clear" w:color="auto" w:fill="auto"/>
            <w:noWrap/>
            <w:vAlign w:val="bottom"/>
            <w:hideMark/>
          </w:tcPr>
          <w:p w14:paraId="2620377F" w14:textId="77777777" w:rsidR="007229FA" w:rsidRPr="003218BE" w:rsidRDefault="007229FA" w:rsidP="007229FA">
            <w:pPr>
              <w:spacing w:after="0" w:line="240" w:lineRule="auto"/>
              <w:jc w:val="center"/>
              <w:rPr>
                <w:rFonts w:eastAsia="Times New Roman" w:cs="Times New Roman"/>
                <w:lang w:val="en-US" w:eastAsia="es-PE"/>
              </w:rPr>
            </w:pPr>
          </w:p>
        </w:tc>
        <w:tc>
          <w:tcPr>
            <w:tcW w:w="5729" w:type="dxa"/>
            <w:tcBorders>
              <w:top w:val="nil"/>
              <w:left w:val="nil"/>
              <w:bottom w:val="nil"/>
              <w:right w:val="nil"/>
            </w:tcBorders>
            <w:shd w:val="clear" w:color="000000" w:fill="FFFFFF"/>
            <w:vAlign w:val="bottom"/>
            <w:hideMark/>
          </w:tcPr>
          <w:p w14:paraId="3CFDCB98"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6F78527E"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7601A88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38AB2D84"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432067" w14:paraId="038FFF08" w14:textId="77777777" w:rsidTr="007229FA">
        <w:trPr>
          <w:trHeight w:val="298"/>
        </w:trPr>
        <w:tc>
          <w:tcPr>
            <w:tcW w:w="1145" w:type="dxa"/>
            <w:tcBorders>
              <w:top w:val="single" w:sz="4" w:space="0" w:color="auto"/>
              <w:left w:val="single" w:sz="4" w:space="0" w:color="auto"/>
              <w:bottom w:val="single" w:sz="4" w:space="0" w:color="auto"/>
              <w:right w:val="single" w:sz="4" w:space="0" w:color="auto"/>
            </w:tcBorders>
            <w:shd w:val="clear" w:color="000000" w:fill="C0C0C0"/>
            <w:hideMark/>
          </w:tcPr>
          <w:p w14:paraId="4031C7EB"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5729" w:type="dxa"/>
            <w:tcBorders>
              <w:top w:val="single" w:sz="4" w:space="0" w:color="auto"/>
              <w:left w:val="nil"/>
              <w:bottom w:val="single" w:sz="4" w:space="0" w:color="auto"/>
              <w:right w:val="single" w:sz="4" w:space="0" w:color="auto"/>
            </w:tcBorders>
            <w:shd w:val="clear" w:color="000000" w:fill="C0C0C0"/>
            <w:vAlign w:val="bottom"/>
            <w:hideMark/>
          </w:tcPr>
          <w:p w14:paraId="50CF52EB"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xml:space="preserve">D. OUTWARD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3CACE553"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4FE686D4"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14:paraId="59CF5F83"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r>
      <w:tr w:rsidR="007229FA" w:rsidRPr="00432067" w14:paraId="3368423A" w14:textId="77777777" w:rsidTr="007229FA">
        <w:trPr>
          <w:trHeight w:val="298"/>
        </w:trPr>
        <w:tc>
          <w:tcPr>
            <w:tcW w:w="1145" w:type="dxa"/>
            <w:tcBorders>
              <w:top w:val="nil"/>
              <w:left w:val="nil"/>
              <w:bottom w:val="nil"/>
              <w:right w:val="nil"/>
            </w:tcBorders>
            <w:shd w:val="clear" w:color="000000" w:fill="FFFFFF"/>
            <w:hideMark/>
          </w:tcPr>
          <w:p w14:paraId="4637929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5CFFD65D"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5DCFA55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208037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nil"/>
              <w:right w:val="nil"/>
            </w:tcBorders>
            <w:shd w:val="clear" w:color="000000" w:fill="FFFFFF"/>
            <w:vAlign w:val="bottom"/>
            <w:hideMark/>
          </w:tcPr>
          <w:p w14:paraId="08796019"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48C93D59" w14:textId="77777777" w:rsidTr="007229FA">
        <w:trPr>
          <w:trHeight w:val="298"/>
        </w:trPr>
        <w:tc>
          <w:tcPr>
            <w:tcW w:w="1145" w:type="dxa"/>
            <w:tcBorders>
              <w:top w:val="single" w:sz="4" w:space="0" w:color="auto"/>
              <w:left w:val="single" w:sz="4" w:space="0" w:color="auto"/>
              <w:bottom w:val="single" w:sz="4" w:space="0" w:color="auto"/>
              <w:right w:val="single" w:sz="4" w:space="0" w:color="auto"/>
            </w:tcBorders>
            <w:shd w:val="clear" w:color="000000" w:fill="C0C0C0"/>
            <w:noWrap/>
            <w:hideMark/>
          </w:tcPr>
          <w:p w14:paraId="41C17CC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8.9</w:t>
            </w:r>
          </w:p>
        </w:tc>
        <w:tc>
          <w:tcPr>
            <w:tcW w:w="5729" w:type="dxa"/>
            <w:tcBorders>
              <w:top w:val="single" w:sz="4" w:space="0" w:color="auto"/>
              <w:left w:val="nil"/>
              <w:bottom w:val="single" w:sz="4" w:space="0" w:color="auto"/>
              <w:right w:val="single" w:sz="4" w:space="0" w:color="auto"/>
            </w:tcBorders>
            <w:shd w:val="clear" w:color="000000" w:fill="FFFFFF"/>
            <w:vAlign w:val="bottom"/>
            <w:hideMark/>
          </w:tcPr>
          <w:p w14:paraId="36DDE24F"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The reports generated by the system are reliable, timely, clear and useful.</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93FCF6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2004B96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9.00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14:paraId="7049583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1537E81B" w14:textId="77777777" w:rsidTr="007229FA">
        <w:trPr>
          <w:trHeight w:val="298"/>
        </w:trPr>
        <w:tc>
          <w:tcPr>
            <w:tcW w:w="1145" w:type="dxa"/>
            <w:tcBorders>
              <w:top w:val="nil"/>
              <w:left w:val="nil"/>
              <w:bottom w:val="single" w:sz="4" w:space="0" w:color="auto"/>
              <w:right w:val="nil"/>
            </w:tcBorders>
            <w:shd w:val="clear" w:color="000000" w:fill="FFFFFF"/>
            <w:hideMark/>
          </w:tcPr>
          <w:p w14:paraId="6B43486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FFFFFF"/>
            <w:vAlign w:val="bottom"/>
            <w:hideMark/>
          </w:tcPr>
          <w:p w14:paraId="0F3CDBA1"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2CC2651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8ABEBC8"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368130B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46F9167C" w14:textId="77777777" w:rsidTr="007229FA">
        <w:trPr>
          <w:trHeight w:val="597"/>
        </w:trPr>
        <w:tc>
          <w:tcPr>
            <w:tcW w:w="1145" w:type="dxa"/>
            <w:tcBorders>
              <w:top w:val="nil"/>
              <w:left w:val="single" w:sz="4" w:space="0" w:color="auto"/>
              <w:bottom w:val="single" w:sz="4" w:space="0" w:color="auto"/>
              <w:right w:val="single" w:sz="4" w:space="0" w:color="auto"/>
            </w:tcBorders>
            <w:shd w:val="clear" w:color="000000" w:fill="C0C0C0"/>
            <w:hideMark/>
          </w:tcPr>
          <w:p w14:paraId="1CD009AF"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8.10</w:t>
            </w:r>
          </w:p>
        </w:tc>
        <w:tc>
          <w:tcPr>
            <w:tcW w:w="5729" w:type="dxa"/>
            <w:tcBorders>
              <w:top w:val="nil"/>
              <w:left w:val="nil"/>
              <w:bottom w:val="single" w:sz="4" w:space="0" w:color="auto"/>
              <w:right w:val="single" w:sz="4" w:space="0" w:color="auto"/>
            </w:tcBorders>
            <w:shd w:val="clear" w:color="000000" w:fill="FFFFFF"/>
            <w:vAlign w:val="bottom"/>
            <w:hideMark/>
          </w:tcPr>
          <w:p w14:paraId="7410490D"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Management has defined reports that indicate the type of data required for the decision-making process.</w:t>
            </w:r>
          </w:p>
        </w:tc>
        <w:tc>
          <w:tcPr>
            <w:tcW w:w="1145" w:type="dxa"/>
            <w:tcBorders>
              <w:top w:val="nil"/>
              <w:left w:val="nil"/>
              <w:bottom w:val="single" w:sz="4" w:space="0" w:color="auto"/>
              <w:right w:val="single" w:sz="4" w:space="0" w:color="auto"/>
            </w:tcBorders>
            <w:shd w:val="clear" w:color="000000" w:fill="FFFFFF"/>
            <w:vAlign w:val="bottom"/>
            <w:hideMark/>
          </w:tcPr>
          <w:p w14:paraId="2FCF66B1"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single" w:sz="4" w:space="0" w:color="auto"/>
            </w:tcBorders>
            <w:shd w:val="clear" w:color="000000" w:fill="FFFFFF"/>
            <w:vAlign w:val="bottom"/>
            <w:hideMark/>
          </w:tcPr>
          <w:p w14:paraId="42A36E97"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6.00</w:t>
            </w:r>
          </w:p>
        </w:tc>
        <w:tc>
          <w:tcPr>
            <w:tcW w:w="1145" w:type="dxa"/>
            <w:tcBorders>
              <w:top w:val="nil"/>
              <w:left w:val="nil"/>
              <w:bottom w:val="single" w:sz="4" w:space="0" w:color="auto"/>
              <w:right w:val="single" w:sz="4" w:space="0" w:color="auto"/>
            </w:tcBorders>
            <w:shd w:val="clear" w:color="000000" w:fill="FFFFFF"/>
            <w:vAlign w:val="bottom"/>
            <w:hideMark/>
          </w:tcPr>
          <w:p w14:paraId="12D66BFA"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7472CBD9" w14:textId="77777777" w:rsidTr="007229FA">
        <w:trPr>
          <w:trHeight w:val="298"/>
        </w:trPr>
        <w:tc>
          <w:tcPr>
            <w:tcW w:w="1145" w:type="dxa"/>
            <w:tcBorders>
              <w:top w:val="nil"/>
              <w:left w:val="nil"/>
              <w:bottom w:val="nil"/>
              <w:right w:val="nil"/>
            </w:tcBorders>
            <w:shd w:val="clear" w:color="000000" w:fill="FFFFFF"/>
            <w:hideMark/>
          </w:tcPr>
          <w:p w14:paraId="5CE0638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nil"/>
              <w:right w:val="nil"/>
            </w:tcBorders>
            <w:shd w:val="clear" w:color="000000" w:fill="FFFFFF"/>
            <w:vAlign w:val="bottom"/>
            <w:hideMark/>
          </w:tcPr>
          <w:p w14:paraId="2756C24E" w14:textId="77777777" w:rsidR="007229FA" w:rsidRPr="003218BE" w:rsidRDefault="007229FA" w:rsidP="007229FA">
            <w:pPr>
              <w:spacing w:after="0" w:line="240" w:lineRule="auto"/>
              <w:jc w:val="both"/>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668EDC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42768AB0"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1145" w:type="dxa"/>
            <w:tcBorders>
              <w:top w:val="nil"/>
              <w:left w:val="nil"/>
              <w:bottom w:val="single" w:sz="4" w:space="0" w:color="auto"/>
              <w:right w:val="nil"/>
            </w:tcBorders>
            <w:shd w:val="clear" w:color="000000" w:fill="FFFFFF"/>
            <w:vAlign w:val="bottom"/>
            <w:hideMark/>
          </w:tcPr>
          <w:p w14:paraId="58B35FE5"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r>
      <w:tr w:rsidR="007229FA" w:rsidRPr="003218BE" w14:paraId="602394B4" w14:textId="77777777" w:rsidTr="007229FA">
        <w:trPr>
          <w:trHeight w:val="298"/>
        </w:trPr>
        <w:tc>
          <w:tcPr>
            <w:tcW w:w="1145" w:type="dxa"/>
            <w:tcBorders>
              <w:top w:val="single" w:sz="4" w:space="0" w:color="auto"/>
              <w:left w:val="single" w:sz="4" w:space="0" w:color="auto"/>
              <w:bottom w:val="single" w:sz="4" w:space="0" w:color="auto"/>
              <w:right w:val="nil"/>
            </w:tcBorders>
            <w:shd w:val="clear" w:color="000000" w:fill="C0C0C0"/>
            <w:vAlign w:val="bottom"/>
            <w:hideMark/>
          </w:tcPr>
          <w:p w14:paraId="7303471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single" w:sz="4" w:space="0" w:color="auto"/>
              <w:left w:val="nil"/>
              <w:bottom w:val="single" w:sz="4" w:space="0" w:color="auto"/>
              <w:right w:val="nil"/>
            </w:tcBorders>
            <w:shd w:val="clear" w:color="000000" w:fill="C0C0C0"/>
            <w:vAlign w:val="bottom"/>
            <w:hideMark/>
          </w:tcPr>
          <w:p w14:paraId="5FCBB9A3" w14:textId="77777777" w:rsidR="007229FA" w:rsidRPr="003218BE" w:rsidRDefault="007229FA" w:rsidP="007229FA">
            <w:pPr>
              <w:spacing w:after="0" w:line="240" w:lineRule="auto"/>
              <w:jc w:val="both"/>
              <w:rPr>
                <w:rFonts w:eastAsia="Times New Roman" w:cs="Times New Roman"/>
                <w:b/>
                <w:bCs/>
                <w:lang w:val="en-US" w:eastAsia="es-PE"/>
              </w:rPr>
            </w:pPr>
            <w:r w:rsidRPr="003218BE">
              <w:rPr>
                <w:rFonts w:eastAsia="Times New Roman" w:cs="Times New Roman"/>
                <w:b/>
                <w:bCs/>
                <w:lang w:val="en-US" w:eastAsia="es-PE"/>
              </w:rPr>
              <w:t>TOTAL</w:t>
            </w:r>
          </w:p>
        </w:tc>
        <w:tc>
          <w:tcPr>
            <w:tcW w:w="1145" w:type="dxa"/>
            <w:tcBorders>
              <w:top w:val="nil"/>
              <w:left w:val="nil"/>
              <w:bottom w:val="single" w:sz="4" w:space="0" w:color="auto"/>
              <w:right w:val="nil"/>
            </w:tcBorders>
            <w:shd w:val="clear" w:color="000000" w:fill="C0C0C0"/>
            <w:vAlign w:val="bottom"/>
            <w:hideMark/>
          </w:tcPr>
          <w:p w14:paraId="259D9289"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nil"/>
              <w:left w:val="nil"/>
              <w:bottom w:val="single" w:sz="4" w:space="0" w:color="auto"/>
              <w:right w:val="nil"/>
            </w:tcBorders>
            <w:shd w:val="clear" w:color="000000" w:fill="C0C0C0"/>
            <w:vAlign w:val="bottom"/>
            <w:hideMark/>
          </w:tcPr>
          <w:p w14:paraId="290B4FF6"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15.00</w:t>
            </w:r>
          </w:p>
        </w:tc>
        <w:tc>
          <w:tcPr>
            <w:tcW w:w="1145" w:type="dxa"/>
            <w:tcBorders>
              <w:top w:val="nil"/>
              <w:left w:val="nil"/>
              <w:bottom w:val="single" w:sz="4" w:space="0" w:color="auto"/>
              <w:right w:val="nil"/>
            </w:tcBorders>
            <w:shd w:val="clear" w:color="000000" w:fill="C0C0C0"/>
            <w:vAlign w:val="bottom"/>
            <w:hideMark/>
          </w:tcPr>
          <w:p w14:paraId="32076111"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1059D623" w14:textId="77777777" w:rsidTr="007229FA">
        <w:trPr>
          <w:trHeight w:val="298"/>
        </w:trPr>
        <w:tc>
          <w:tcPr>
            <w:tcW w:w="1145" w:type="dxa"/>
            <w:tcBorders>
              <w:top w:val="nil"/>
              <w:left w:val="single" w:sz="4" w:space="0" w:color="auto"/>
              <w:bottom w:val="single" w:sz="4" w:space="0" w:color="auto"/>
              <w:right w:val="nil"/>
            </w:tcBorders>
            <w:shd w:val="clear" w:color="000000" w:fill="C0C0C0"/>
            <w:vAlign w:val="bottom"/>
            <w:hideMark/>
          </w:tcPr>
          <w:p w14:paraId="500C9AD3"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C0C0C0"/>
            <w:noWrap/>
            <w:vAlign w:val="bottom"/>
            <w:hideMark/>
          </w:tcPr>
          <w:p w14:paraId="0E9C7DE7" w14:textId="77777777" w:rsidR="007229FA" w:rsidRPr="003218BE" w:rsidRDefault="007229FA" w:rsidP="007229FA">
            <w:pPr>
              <w:spacing w:after="0" w:line="240" w:lineRule="auto"/>
              <w:rPr>
                <w:rFonts w:eastAsia="Times New Roman" w:cs="Times New Roman"/>
                <w:b/>
                <w:bCs/>
                <w:lang w:val="en-US" w:eastAsia="es-PE"/>
              </w:rPr>
            </w:pPr>
            <w:r w:rsidRPr="003218BE">
              <w:rPr>
                <w:rFonts w:eastAsia="Times New Roman" w:cs="Times New Roman"/>
                <w:b/>
                <w:bCs/>
                <w:lang w:val="en-US" w:eastAsia="es-PE"/>
              </w:rPr>
              <w:t>TOTAL AREA</w:t>
            </w:r>
          </w:p>
        </w:tc>
        <w:tc>
          <w:tcPr>
            <w:tcW w:w="1145" w:type="dxa"/>
            <w:tcBorders>
              <w:top w:val="nil"/>
              <w:left w:val="nil"/>
              <w:bottom w:val="single" w:sz="4" w:space="0" w:color="auto"/>
              <w:right w:val="nil"/>
            </w:tcBorders>
            <w:shd w:val="clear" w:color="000000" w:fill="C0C0C0"/>
            <w:vAlign w:val="bottom"/>
            <w:hideMark/>
          </w:tcPr>
          <w:p w14:paraId="2496B3F4"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nil"/>
              <w:left w:val="nil"/>
              <w:bottom w:val="single" w:sz="4" w:space="0" w:color="auto"/>
              <w:right w:val="nil"/>
            </w:tcBorders>
            <w:shd w:val="clear" w:color="000000" w:fill="C0C0C0"/>
            <w:vAlign w:val="bottom"/>
            <w:hideMark/>
          </w:tcPr>
          <w:p w14:paraId="4482517C"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80.00</w:t>
            </w:r>
          </w:p>
        </w:tc>
        <w:tc>
          <w:tcPr>
            <w:tcW w:w="1145" w:type="dxa"/>
            <w:tcBorders>
              <w:top w:val="nil"/>
              <w:left w:val="nil"/>
              <w:bottom w:val="single" w:sz="4" w:space="0" w:color="auto"/>
              <w:right w:val="nil"/>
            </w:tcBorders>
            <w:shd w:val="clear" w:color="000000" w:fill="C0C0C0"/>
            <w:vAlign w:val="bottom"/>
            <w:hideMark/>
          </w:tcPr>
          <w:p w14:paraId="567CE494"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r w:rsidR="007229FA" w:rsidRPr="003218BE" w14:paraId="37EA0900" w14:textId="77777777" w:rsidTr="007229FA">
        <w:trPr>
          <w:trHeight w:val="298"/>
        </w:trPr>
        <w:tc>
          <w:tcPr>
            <w:tcW w:w="1145" w:type="dxa"/>
            <w:tcBorders>
              <w:top w:val="nil"/>
              <w:left w:val="single" w:sz="4" w:space="0" w:color="auto"/>
              <w:bottom w:val="single" w:sz="4" w:space="0" w:color="auto"/>
              <w:right w:val="nil"/>
            </w:tcBorders>
            <w:shd w:val="clear" w:color="000000" w:fill="C0C0C0"/>
            <w:vAlign w:val="bottom"/>
            <w:hideMark/>
          </w:tcPr>
          <w:p w14:paraId="6178C46B" w14:textId="77777777" w:rsidR="007229FA" w:rsidRPr="003218BE" w:rsidRDefault="007229FA" w:rsidP="007229FA">
            <w:pPr>
              <w:spacing w:after="0" w:line="240" w:lineRule="auto"/>
              <w:jc w:val="center"/>
              <w:rPr>
                <w:rFonts w:eastAsia="Times New Roman" w:cs="Times New Roman"/>
                <w:lang w:val="en-US" w:eastAsia="es-PE"/>
              </w:rPr>
            </w:pPr>
            <w:r w:rsidRPr="003218BE">
              <w:rPr>
                <w:rFonts w:eastAsia="Times New Roman" w:cs="Times New Roman"/>
                <w:lang w:val="en-US" w:eastAsia="es-PE"/>
              </w:rPr>
              <w:t> </w:t>
            </w:r>
          </w:p>
        </w:tc>
        <w:tc>
          <w:tcPr>
            <w:tcW w:w="5729" w:type="dxa"/>
            <w:tcBorders>
              <w:top w:val="nil"/>
              <w:left w:val="nil"/>
              <w:bottom w:val="single" w:sz="4" w:space="0" w:color="auto"/>
              <w:right w:val="nil"/>
            </w:tcBorders>
            <w:shd w:val="clear" w:color="000000" w:fill="C0C0C0"/>
            <w:vAlign w:val="bottom"/>
            <w:hideMark/>
          </w:tcPr>
          <w:p w14:paraId="7114368D" w14:textId="77777777" w:rsidR="007229FA" w:rsidRPr="003218BE" w:rsidRDefault="007229FA" w:rsidP="007229FA">
            <w:pPr>
              <w:spacing w:after="0" w:line="240" w:lineRule="auto"/>
              <w:jc w:val="both"/>
              <w:rPr>
                <w:rFonts w:eastAsia="Times New Roman" w:cs="Times New Roman"/>
                <w:b/>
                <w:bCs/>
                <w:lang w:val="en-US" w:eastAsia="es-PE"/>
              </w:rPr>
            </w:pPr>
            <w:r w:rsidRPr="003218BE">
              <w:rPr>
                <w:rFonts w:eastAsia="Times New Roman" w:cs="Times New Roman"/>
                <w:b/>
                <w:bCs/>
                <w:lang w:val="en-US" w:eastAsia="es-PE"/>
              </w:rPr>
              <w:t>TOTAL ENTERPRISE</w:t>
            </w:r>
          </w:p>
        </w:tc>
        <w:tc>
          <w:tcPr>
            <w:tcW w:w="1145" w:type="dxa"/>
            <w:tcBorders>
              <w:top w:val="nil"/>
              <w:left w:val="nil"/>
              <w:bottom w:val="single" w:sz="4" w:space="0" w:color="auto"/>
              <w:right w:val="nil"/>
            </w:tcBorders>
            <w:shd w:val="clear" w:color="000000" w:fill="C0C0C0"/>
            <w:noWrap/>
            <w:vAlign w:val="bottom"/>
            <w:hideMark/>
          </w:tcPr>
          <w:p w14:paraId="2F7DBED4"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 </w:t>
            </w:r>
          </w:p>
        </w:tc>
        <w:tc>
          <w:tcPr>
            <w:tcW w:w="1145" w:type="dxa"/>
            <w:tcBorders>
              <w:top w:val="nil"/>
              <w:left w:val="nil"/>
              <w:bottom w:val="single" w:sz="4" w:space="0" w:color="auto"/>
              <w:right w:val="nil"/>
            </w:tcBorders>
            <w:shd w:val="clear" w:color="000000" w:fill="C0C0C0"/>
            <w:noWrap/>
            <w:vAlign w:val="bottom"/>
            <w:hideMark/>
          </w:tcPr>
          <w:p w14:paraId="060E8B62"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1000.00</w:t>
            </w:r>
          </w:p>
        </w:tc>
        <w:tc>
          <w:tcPr>
            <w:tcW w:w="1145" w:type="dxa"/>
            <w:tcBorders>
              <w:top w:val="nil"/>
              <w:left w:val="nil"/>
              <w:bottom w:val="single" w:sz="4" w:space="0" w:color="auto"/>
              <w:right w:val="nil"/>
            </w:tcBorders>
            <w:shd w:val="clear" w:color="000000" w:fill="C0C0C0"/>
            <w:noWrap/>
            <w:vAlign w:val="bottom"/>
            <w:hideMark/>
          </w:tcPr>
          <w:p w14:paraId="7705E333" w14:textId="77777777" w:rsidR="007229FA" w:rsidRPr="003218BE" w:rsidRDefault="007229FA" w:rsidP="007229FA">
            <w:pPr>
              <w:spacing w:after="0" w:line="240" w:lineRule="auto"/>
              <w:jc w:val="center"/>
              <w:rPr>
                <w:rFonts w:eastAsia="Times New Roman" w:cs="Times New Roman"/>
                <w:b/>
                <w:bCs/>
                <w:lang w:val="en-US" w:eastAsia="es-PE"/>
              </w:rPr>
            </w:pPr>
            <w:r w:rsidRPr="003218BE">
              <w:rPr>
                <w:rFonts w:eastAsia="Times New Roman" w:cs="Times New Roman"/>
                <w:b/>
                <w:bCs/>
                <w:lang w:val="en-US" w:eastAsia="es-PE"/>
              </w:rPr>
              <w:t>0.00</w:t>
            </w:r>
          </w:p>
        </w:tc>
      </w:tr>
    </w:tbl>
    <w:p w14:paraId="28680703" w14:textId="77777777" w:rsidR="00A87CA5" w:rsidRPr="00A87CA5" w:rsidRDefault="00A87CA5" w:rsidP="00A87CA5">
      <w:pPr>
        <w:rPr>
          <w:lang w:val="en-US"/>
        </w:rPr>
      </w:pPr>
    </w:p>
    <w:p w14:paraId="39E1D8E7" w14:textId="77777777" w:rsidR="00E04FA0" w:rsidRDefault="00E04FA0">
      <w:pPr>
        <w:rPr>
          <w:lang w:val="en-US"/>
        </w:rPr>
      </w:pPr>
      <w:r>
        <w:rPr>
          <w:lang w:val="en-US"/>
        </w:rPr>
        <w:br w:type="page"/>
      </w:r>
    </w:p>
    <w:p w14:paraId="284AF574" w14:textId="77777777" w:rsidR="00E04FA0" w:rsidRPr="00E04FA0" w:rsidRDefault="00E04FA0" w:rsidP="00E04FA0">
      <w:pPr>
        <w:pStyle w:val="Heading2"/>
        <w:rPr>
          <w:rFonts w:asciiTheme="minorHAnsi" w:hAnsiTheme="minorHAnsi"/>
          <w:color w:val="auto"/>
          <w:lang w:val="en-US"/>
        </w:rPr>
      </w:pPr>
      <w:bookmarkStart w:id="44" w:name="_Toc502053105"/>
      <w:r w:rsidRPr="00E04FA0">
        <w:rPr>
          <w:rFonts w:asciiTheme="minorHAnsi" w:hAnsiTheme="minorHAnsi"/>
          <w:color w:val="auto"/>
          <w:lang w:val="en-US"/>
        </w:rPr>
        <w:lastRenderedPageBreak/>
        <w:t>Annex 5: Internationalization Initiative Form</w:t>
      </w:r>
      <w:bookmarkEnd w:id="44"/>
    </w:p>
    <w:tbl>
      <w:tblPr>
        <w:tblStyle w:val="Tablaconcuadrcula2"/>
        <w:tblW w:w="9606" w:type="dxa"/>
        <w:jc w:val="center"/>
        <w:tblLook w:val="04A0" w:firstRow="1" w:lastRow="0" w:firstColumn="1" w:lastColumn="0" w:noHBand="0" w:noVBand="1"/>
      </w:tblPr>
      <w:tblGrid>
        <w:gridCol w:w="1830"/>
        <w:gridCol w:w="946"/>
        <w:gridCol w:w="1339"/>
        <w:gridCol w:w="1029"/>
        <w:gridCol w:w="1060"/>
        <w:gridCol w:w="1505"/>
        <w:gridCol w:w="1897"/>
      </w:tblGrid>
      <w:tr w:rsidR="00E04FA0" w:rsidRPr="003B77E3" w14:paraId="345275E3" w14:textId="77777777" w:rsidTr="00A87CA5">
        <w:trPr>
          <w:trHeight w:val="247"/>
          <w:jc w:val="center"/>
        </w:trPr>
        <w:tc>
          <w:tcPr>
            <w:tcW w:w="9606" w:type="dxa"/>
            <w:gridSpan w:val="7"/>
            <w:shd w:val="clear" w:color="auto" w:fill="808080" w:themeFill="background1" w:themeFillShade="80"/>
            <w:vAlign w:val="center"/>
          </w:tcPr>
          <w:p w14:paraId="5EB72D51" w14:textId="77777777" w:rsidR="00E04FA0" w:rsidRPr="003B77E3" w:rsidRDefault="00E04FA0" w:rsidP="00A87CA5">
            <w:pPr>
              <w:jc w:val="left"/>
              <w:rPr>
                <w:rFonts w:asciiTheme="minorHAnsi" w:hAnsiTheme="minorHAnsi"/>
                <w:b/>
                <w:sz w:val="22"/>
                <w:szCs w:val="24"/>
                <w:lang w:val="en-US"/>
              </w:rPr>
            </w:pPr>
            <w:r w:rsidRPr="003B77E3">
              <w:rPr>
                <w:rFonts w:asciiTheme="minorHAnsi" w:hAnsiTheme="minorHAnsi"/>
                <w:b/>
                <w:sz w:val="22"/>
                <w:szCs w:val="24"/>
                <w:lang w:val="en-US"/>
              </w:rPr>
              <w:t>PARTICIPATION</w:t>
            </w:r>
          </w:p>
        </w:tc>
      </w:tr>
      <w:tr w:rsidR="00E04FA0" w:rsidRPr="0098356C" w14:paraId="4F274A88" w14:textId="77777777" w:rsidTr="00A87CA5">
        <w:trPr>
          <w:trHeight w:val="498"/>
          <w:jc w:val="center"/>
        </w:trPr>
        <w:tc>
          <w:tcPr>
            <w:tcW w:w="2776" w:type="dxa"/>
            <w:gridSpan w:val="2"/>
          </w:tcPr>
          <w:p w14:paraId="5A8149CC" w14:textId="77777777" w:rsidR="00E04FA0" w:rsidRPr="003B77E3" w:rsidRDefault="00E04FA0" w:rsidP="00A87CA5">
            <w:pPr>
              <w:spacing w:line="240" w:lineRule="auto"/>
              <w:rPr>
                <w:rFonts w:asciiTheme="minorHAnsi" w:hAnsiTheme="minorHAnsi"/>
                <w:sz w:val="22"/>
                <w:szCs w:val="24"/>
                <w:lang w:val="en-US"/>
              </w:rPr>
            </w:pPr>
            <w:r w:rsidRPr="003B77E3">
              <w:rPr>
                <w:rFonts w:asciiTheme="minorHAnsi" w:hAnsiTheme="minorHAnsi"/>
                <w:sz w:val="22"/>
                <w:szCs w:val="24"/>
                <w:lang w:val="en-US"/>
              </w:rPr>
              <w:t>Individual</w:t>
            </w:r>
          </w:p>
        </w:tc>
        <w:tc>
          <w:tcPr>
            <w:tcW w:w="1339" w:type="dxa"/>
          </w:tcPr>
          <w:p w14:paraId="2CF90A20" w14:textId="77777777" w:rsidR="00E04FA0" w:rsidRPr="003B77E3" w:rsidRDefault="00E04FA0" w:rsidP="00A87CA5">
            <w:pPr>
              <w:spacing w:line="240" w:lineRule="auto"/>
              <w:rPr>
                <w:rFonts w:asciiTheme="minorHAnsi" w:hAnsiTheme="minorHAnsi"/>
                <w:sz w:val="22"/>
                <w:szCs w:val="24"/>
                <w:lang w:val="en-US"/>
              </w:rPr>
            </w:pPr>
          </w:p>
        </w:tc>
        <w:tc>
          <w:tcPr>
            <w:tcW w:w="2089" w:type="dxa"/>
            <w:gridSpan w:val="2"/>
          </w:tcPr>
          <w:p w14:paraId="6906407E" w14:textId="77777777" w:rsidR="00E04FA0" w:rsidRPr="003B77E3" w:rsidRDefault="00E04FA0" w:rsidP="00A87CA5">
            <w:pPr>
              <w:spacing w:line="240" w:lineRule="auto"/>
              <w:rPr>
                <w:rFonts w:asciiTheme="minorHAnsi" w:hAnsiTheme="minorHAnsi"/>
                <w:sz w:val="22"/>
                <w:szCs w:val="24"/>
                <w:lang w:val="en-US"/>
              </w:rPr>
            </w:pPr>
            <w:r w:rsidRPr="003B77E3">
              <w:rPr>
                <w:rFonts w:asciiTheme="minorHAnsi" w:hAnsiTheme="minorHAnsi"/>
                <w:sz w:val="22"/>
                <w:szCs w:val="24"/>
                <w:lang w:val="en-US"/>
              </w:rPr>
              <w:t>Group</w:t>
            </w:r>
          </w:p>
          <w:p w14:paraId="2FE51DEE" w14:textId="77777777" w:rsidR="00E04FA0" w:rsidRPr="003B77E3" w:rsidRDefault="00E04FA0" w:rsidP="00A87CA5">
            <w:pPr>
              <w:spacing w:line="240" w:lineRule="auto"/>
              <w:rPr>
                <w:rFonts w:asciiTheme="minorHAnsi" w:hAnsiTheme="minorHAnsi"/>
                <w:sz w:val="22"/>
                <w:szCs w:val="24"/>
                <w:lang w:val="en-US"/>
              </w:rPr>
            </w:pPr>
            <w:r w:rsidRPr="003B77E3">
              <w:rPr>
                <w:rFonts w:asciiTheme="minorHAnsi" w:hAnsiTheme="minorHAnsi"/>
                <w:sz w:val="22"/>
                <w:szCs w:val="24"/>
                <w:lang w:val="en-US"/>
              </w:rPr>
              <w:t>(select with an X)</w:t>
            </w:r>
          </w:p>
        </w:tc>
        <w:tc>
          <w:tcPr>
            <w:tcW w:w="3402" w:type="dxa"/>
            <w:gridSpan w:val="2"/>
          </w:tcPr>
          <w:p w14:paraId="03BA0C7B" w14:textId="77777777" w:rsidR="00E04FA0" w:rsidRPr="003B77E3" w:rsidRDefault="00E04FA0" w:rsidP="00A87CA5">
            <w:pPr>
              <w:spacing w:line="240" w:lineRule="auto"/>
              <w:rPr>
                <w:rFonts w:asciiTheme="minorHAnsi" w:hAnsiTheme="minorHAnsi"/>
                <w:sz w:val="22"/>
                <w:szCs w:val="24"/>
                <w:lang w:val="en-US"/>
              </w:rPr>
            </w:pPr>
            <w:r w:rsidRPr="003B77E3">
              <w:rPr>
                <w:rFonts w:asciiTheme="minorHAnsi" w:hAnsiTheme="minorHAnsi"/>
                <w:sz w:val="22"/>
                <w:szCs w:val="24"/>
                <w:lang w:val="en-US"/>
              </w:rPr>
              <w:t>Without a legal status (  )</w:t>
            </w:r>
          </w:p>
          <w:p w14:paraId="137D7612" w14:textId="77777777" w:rsidR="00E04FA0" w:rsidRPr="003B77E3" w:rsidRDefault="00E04FA0" w:rsidP="00A87CA5">
            <w:pPr>
              <w:spacing w:line="240" w:lineRule="auto"/>
              <w:rPr>
                <w:rFonts w:asciiTheme="minorHAnsi" w:hAnsiTheme="minorHAnsi"/>
                <w:sz w:val="22"/>
                <w:szCs w:val="24"/>
                <w:lang w:val="en-US"/>
              </w:rPr>
            </w:pPr>
            <w:r w:rsidRPr="003B77E3">
              <w:rPr>
                <w:rFonts w:asciiTheme="minorHAnsi" w:hAnsiTheme="minorHAnsi"/>
                <w:sz w:val="22"/>
                <w:szCs w:val="24"/>
                <w:lang w:val="en-US"/>
              </w:rPr>
              <w:t>With a legal status      (   )  RUC:</w:t>
            </w:r>
          </w:p>
        </w:tc>
      </w:tr>
      <w:tr w:rsidR="00E04FA0" w:rsidRPr="0098356C" w14:paraId="45C9E481" w14:textId="77777777" w:rsidTr="00A87CA5">
        <w:trPr>
          <w:trHeight w:val="247"/>
          <w:jc w:val="center"/>
        </w:trPr>
        <w:tc>
          <w:tcPr>
            <w:tcW w:w="9606" w:type="dxa"/>
            <w:gridSpan w:val="7"/>
            <w:shd w:val="clear" w:color="auto" w:fill="808080" w:themeFill="background1" w:themeFillShade="80"/>
          </w:tcPr>
          <w:p w14:paraId="316333E0" w14:textId="77777777" w:rsidR="00E04FA0" w:rsidRPr="003B77E3" w:rsidRDefault="00E04FA0" w:rsidP="00A87CA5">
            <w:pPr>
              <w:rPr>
                <w:rFonts w:asciiTheme="minorHAnsi" w:hAnsiTheme="minorHAnsi"/>
                <w:b/>
                <w:sz w:val="22"/>
                <w:szCs w:val="24"/>
                <w:lang w:val="en-US"/>
              </w:rPr>
            </w:pPr>
            <w:r w:rsidRPr="003B77E3">
              <w:rPr>
                <w:rFonts w:asciiTheme="minorHAnsi" w:hAnsiTheme="minorHAnsi"/>
                <w:b/>
                <w:sz w:val="22"/>
                <w:szCs w:val="24"/>
                <w:lang w:val="en-US"/>
              </w:rPr>
              <w:t>TYPE (Select with an X)</w:t>
            </w:r>
          </w:p>
        </w:tc>
      </w:tr>
      <w:tr w:rsidR="00E04FA0" w:rsidRPr="003B77E3" w14:paraId="34CD16BB" w14:textId="77777777" w:rsidTr="00A87CA5">
        <w:trPr>
          <w:trHeight w:val="498"/>
          <w:jc w:val="center"/>
        </w:trPr>
        <w:tc>
          <w:tcPr>
            <w:tcW w:w="1830" w:type="dxa"/>
          </w:tcPr>
          <w:p w14:paraId="6D4FF151" w14:textId="77777777" w:rsidR="00E04FA0" w:rsidRPr="003B77E3" w:rsidRDefault="00E04FA0" w:rsidP="00A87CA5">
            <w:pPr>
              <w:spacing w:line="240" w:lineRule="auto"/>
              <w:rPr>
                <w:rFonts w:asciiTheme="minorHAnsi" w:hAnsiTheme="minorHAnsi"/>
                <w:sz w:val="22"/>
                <w:szCs w:val="24"/>
                <w:lang w:val="en-US"/>
              </w:rPr>
            </w:pPr>
            <w:r w:rsidRPr="003B77E3">
              <w:rPr>
                <w:rFonts w:asciiTheme="minorHAnsi" w:hAnsiTheme="minorHAnsi"/>
                <w:sz w:val="22"/>
                <w:szCs w:val="24"/>
                <w:lang w:val="en-US"/>
              </w:rPr>
              <w:t>Individual with an enterprise</w:t>
            </w:r>
          </w:p>
        </w:tc>
        <w:tc>
          <w:tcPr>
            <w:tcW w:w="946" w:type="dxa"/>
          </w:tcPr>
          <w:p w14:paraId="2EE9A311" w14:textId="77777777" w:rsidR="00E04FA0" w:rsidRPr="003B77E3" w:rsidRDefault="00E04FA0" w:rsidP="00A87CA5">
            <w:pPr>
              <w:spacing w:line="240" w:lineRule="auto"/>
              <w:rPr>
                <w:rFonts w:asciiTheme="minorHAnsi" w:hAnsiTheme="minorHAnsi"/>
                <w:sz w:val="22"/>
                <w:szCs w:val="24"/>
                <w:lang w:val="en-US"/>
              </w:rPr>
            </w:pPr>
          </w:p>
        </w:tc>
        <w:tc>
          <w:tcPr>
            <w:tcW w:w="1339" w:type="dxa"/>
          </w:tcPr>
          <w:p w14:paraId="542199B8" w14:textId="77777777" w:rsidR="00E04FA0" w:rsidRPr="003B77E3" w:rsidRDefault="00E04FA0" w:rsidP="00A87CA5">
            <w:pPr>
              <w:spacing w:line="240" w:lineRule="auto"/>
              <w:rPr>
                <w:rFonts w:asciiTheme="minorHAnsi" w:hAnsiTheme="minorHAnsi"/>
                <w:sz w:val="22"/>
                <w:szCs w:val="24"/>
                <w:lang w:val="en-US"/>
              </w:rPr>
            </w:pPr>
            <w:r w:rsidRPr="003B77E3">
              <w:rPr>
                <w:rFonts w:asciiTheme="minorHAnsi" w:hAnsiTheme="minorHAnsi"/>
                <w:sz w:val="22"/>
                <w:szCs w:val="24"/>
                <w:lang w:val="en-US"/>
              </w:rPr>
              <w:t>Legal person</w:t>
            </w:r>
          </w:p>
        </w:tc>
        <w:tc>
          <w:tcPr>
            <w:tcW w:w="1029" w:type="dxa"/>
          </w:tcPr>
          <w:p w14:paraId="2812F9D1" w14:textId="77777777" w:rsidR="00E04FA0" w:rsidRPr="003B77E3" w:rsidRDefault="00E04FA0" w:rsidP="00A87CA5">
            <w:pPr>
              <w:spacing w:line="240" w:lineRule="auto"/>
              <w:rPr>
                <w:rFonts w:asciiTheme="minorHAnsi" w:hAnsiTheme="minorHAnsi"/>
                <w:sz w:val="22"/>
                <w:szCs w:val="24"/>
                <w:lang w:val="en-US"/>
              </w:rPr>
            </w:pPr>
          </w:p>
        </w:tc>
        <w:tc>
          <w:tcPr>
            <w:tcW w:w="2565" w:type="dxa"/>
            <w:gridSpan w:val="2"/>
          </w:tcPr>
          <w:p w14:paraId="7B0695D2" w14:textId="77777777" w:rsidR="00E04FA0" w:rsidRPr="003B77E3" w:rsidRDefault="00E04FA0" w:rsidP="00A87CA5">
            <w:pPr>
              <w:spacing w:line="240" w:lineRule="auto"/>
              <w:rPr>
                <w:rFonts w:asciiTheme="minorHAnsi" w:hAnsiTheme="minorHAnsi"/>
                <w:sz w:val="22"/>
                <w:szCs w:val="24"/>
                <w:lang w:val="en-US"/>
              </w:rPr>
            </w:pPr>
            <w:r w:rsidRPr="003B77E3">
              <w:rPr>
                <w:rFonts w:asciiTheme="minorHAnsi" w:hAnsiTheme="minorHAnsi"/>
                <w:sz w:val="22"/>
                <w:szCs w:val="24"/>
                <w:lang w:val="en-US"/>
              </w:rPr>
              <w:t>Association of Producers/Cooperatives</w:t>
            </w:r>
          </w:p>
        </w:tc>
        <w:tc>
          <w:tcPr>
            <w:tcW w:w="1897" w:type="dxa"/>
          </w:tcPr>
          <w:p w14:paraId="46AEA3C2" w14:textId="77777777" w:rsidR="00E04FA0" w:rsidRPr="003B77E3" w:rsidRDefault="00E04FA0" w:rsidP="00A87CA5">
            <w:pPr>
              <w:spacing w:line="240" w:lineRule="auto"/>
              <w:rPr>
                <w:rFonts w:asciiTheme="minorHAnsi" w:hAnsiTheme="minorHAnsi"/>
                <w:sz w:val="22"/>
                <w:szCs w:val="24"/>
                <w:lang w:val="en-US"/>
              </w:rPr>
            </w:pPr>
          </w:p>
        </w:tc>
      </w:tr>
    </w:tbl>
    <w:p w14:paraId="3AEDC1D3" w14:textId="77777777" w:rsidR="00E04FA0" w:rsidRPr="003B77E3" w:rsidRDefault="00E04FA0" w:rsidP="00E04FA0">
      <w:pPr>
        <w:spacing w:after="0"/>
        <w:jc w:val="both"/>
        <w:rPr>
          <w:rFonts w:cs="Arial"/>
          <w:b/>
          <w:szCs w:val="24"/>
          <w:lang w:val="en-US"/>
        </w:rPr>
      </w:pPr>
    </w:p>
    <w:tbl>
      <w:tblPr>
        <w:tblW w:w="9620" w:type="dxa"/>
        <w:jc w:val="center"/>
        <w:tblLayout w:type="fixed"/>
        <w:tblCellMar>
          <w:left w:w="70" w:type="dxa"/>
          <w:right w:w="70" w:type="dxa"/>
        </w:tblCellMar>
        <w:tblLook w:val="04A0" w:firstRow="1" w:lastRow="0" w:firstColumn="1" w:lastColumn="0" w:noHBand="0" w:noVBand="1"/>
      </w:tblPr>
      <w:tblGrid>
        <w:gridCol w:w="1110"/>
        <w:gridCol w:w="1919"/>
        <w:gridCol w:w="18"/>
        <w:gridCol w:w="709"/>
        <w:gridCol w:w="436"/>
        <w:gridCol w:w="122"/>
        <w:gridCol w:w="151"/>
        <w:gridCol w:w="492"/>
        <w:gridCol w:w="216"/>
        <w:gridCol w:w="426"/>
        <w:gridCol w:w="850"/>
        <w:gridCol w:w="851"/>
        <w:gridCol w:w="770"/>
        <w:gridCol w:w="222"/>
        <w:gridCol w:w="142"/>
        <w:gridCol w:w="141"/>
        <w:gridCol w:w="567"/>
        <w:gridCol w:w="478"/>
      </w:tblGrid>
      <w:tr w:rsidR="00E04FA0" w:rsidRPr="003B77E3" w14:paraId="5F74921E" w14:textId="77777777" w:rsidTr="00A87CA5">
        <w:trPr>
          <w:trHeight w:val="300"/>
          <w:jc w:val="center"/>
        </w:trPr>
        <w:tc>
          <w:tcPr>
            <w:tcW w:w="9620" w:type="dxa"/>
            <w:gridSpan w:val="18"/>
            <w:tcBorders>
              <w:top w:val="single" w:sz="4" w:space="0" w:color="auto"/>
              <w:left w:val="single" w:sz="4" w:space="0" w:color="auto"/>
              <w:bottom w:val="single" w:sz="4" w:space="0" w:color="auto"/>
              <w:right w:val="single" w:sz="4" w:space="0" w:color="auto"/>
            </w:tcBorders>
            <w:shd w:val="clear" w:color="000000" w:fill="808080"/>
            <w:vAlign w:val="center"/>
          </w:tcPr>
          <w:p w14:paraId="4E3196D7" w14:textId="77777777" w:rsidR="00E04FA0" w:rsidRPr="003B77E3" w:rsidRDefault="00E04FA0" w:rsidP="00CF2A3F">
            <w:pPr>
              <w:pStyle w:val="ListParagraph"/>
              <w:numPr>
                <w:ilvl w:val="0"/>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Enterprise’s information</w:t>
            </w:r>
          </w:p>
        </w:tc>
      </w:tr>
      <w:tr w:rsidR="00E04FA0" w:rsidRPr="003B77E3" w14:paraId="74273AB5" w14:textId="77777777" w:rsidTr="00A87CA5">
        <w:trPr>
          <w:trHeight w:val="300"/>
          <w:jc w:val="center"/>
        </w:trPr>
        <w:tc>
          <w:tcPr>
            <w:tcW w:w="9620" w:type="dxa"/>
            <w:gridSpan w:val="18"/>
            <w:tcBorders>
              <w:top w:val="single" w:sz="4" w:space="0" w:color="auto"/>
              <w:left w:val="single" w:sz="4" w:space="0" w:color="auto"/>
              <w:bottom w:val="single" w:sz="4" w:space="0" w:color="auto"/>
              <w:right w:val="single" w:sz="4" w:space="0" w:color="auto"/>
            </w:tcBorders>
            <w:shd w:val="clear" w:color="000000" w:fill="EDEDED"/>
            <w:vAlign w:val="center"/>
          </w:tcPr>
          <w:p w14:paraId="161664D7"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xml:space="preserve"> General Information</w:t>
            </w:r>
          </w:p>
        </w:tc>
      </w:tr>
      <w:tr w:rsidR="00E04FA0" w:rsidRPr="003B77E3" w14:paraId="520F6433" w14:textId="77777777" w:rsidTr="00A87CA5">
        <w:trPr>
          <w:trHeight w:val="300"/>
          <w:jc w:val="center"/>
        </w:trPr>
        <w:tc>
          <w:tcPr>
            <w:tcW w:w="302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0043136"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Enterprise’s name</w:t>
            </w:r>
          </w:p>
        </w:tc>
        <w:tc>
          <w:tcPr>
            <w:tcW w:w="6591" w:type="dxa"/>
            <w:gridSpan w:val="16"/>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BE0970B"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72165B1F" w14:textId="77777777" w:rsidTr="00A87CA5">
        <w:trPr>
          <w:trHeight w:val="450"/>
          <w:jc w:val="center"/>
        </w:trPr>
        <w:tc>
          <w:tcPr>
            <w:tcW w:w="3029" w:type="dxa"/>
            <w:gridSpan w:val="2"/>
            <w:vMerge/>
            <w:tcBorders>
              <w:top w:val="single" w:sz="4" w:space="0" w:color="auto"/>
              <w:left w:val="single" w:sz="4" w:space="0" w:color="auto"/>
              <w:bottom w:val="single" w:sz="4" w:space="0" w:color="auto"/>
              <w:right w:val="single" w:sz="4" w:space="0" w:color="auto"/>
            </w:tcBorders>
            <w:vAlign w:val="center"/>
          </w:tcPr>
          <w:p w14:paraId="3383E540" w14:textId="77777777" w:rsidR="00E04FA0" w:rsidRPr="003B77E3" w:rsidRDefault="00E04FA0" w:rsidP="00A87CA5">
            <w:pPr>
              <w:spacing w:after="0" w:line="240" w:lineRule="auto"/>
              <w:rPr>
                <w:rFonts w:eastAsia="Times New Roman" w:cs="Times New Roman"/>
                <w:szCs w:val="24"/>
                <w:lang w:val="en-US" w:eastAsia="es-PE"/>
              </w:rPr>
            </w:pPr>
          </w:p>
        </w:tc>
        <w:tc>
          <w:tcPr>
            <w:tcW w:w="6591" w:type="dxa"/>
            <w:gridSpan w:val="16"/>
            <w:vMerge/>
            <w:tcBorders>
              <w:top w:val="single" w:sz="4" w:space="0" w:color="auto"/>
              <w:left w:val="single" w:sz="4" w:space="0" w:color="auto"/>
              <w:bottom w:val="single" w:sz="4" w:space="0" w:color="auto"/>
              <w:right w:val="single" w:sz="4" w:space="0" w:color="auto"/>
            </w:tcBorders>
            <w:vAlign w:val="center"/>
          </w:tcPr>
          <w:p w14:paraId="65FE913A"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7B709A73"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B2BA88"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Address</w:t>
            </w:r>
          </w:p>
        </w:tc>
        <w:tc>
          <w:tcPr>
            <w:tcW w:w="6591" w:type="dxa"/>
            <w:gridSpan w:val="16"/>
            <w:tcBorders>
              <w:top w:val="single" w:sz="4" w:space="0" w:color="auto"/>
              <w:left w:val="nil"/>
              <w:bottom w:val="single" w:sz="4" w:space="0" w:color="auto"/>
              <w:right w:val="single" w:sz="4" w:space="0" w:color="auto"/>
            </w:tcBorders>
            <w:shd w:val="clear" w:color="000000" w:fill="FFFFFF"/>
            <w:vAlign w:val="center"/>
          </w:tcPr>
          <w:p w14:paraId="09AAE06E"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6F382E4B" w14:textId="77777777" w:rsidTr="00A87CA5">
        <w:trPr>
          <w:trHeight w:val="600"/>
          <w:jc w:val="center"/>
        </w:trPr>
        <w:tc>
          <w:tcPr>
            <w:tcW w:w="1110" w:type="dxa"/>
            <w:tcBorders>
              <w:top w:val="nil"/>
              <w:left w:val="single" w:sz="4" w:space="0" w:color="auto"/>
              <w:bottom w:val="single" w:sz="4" w:space="0" w:color="auto"/>
              <w:right w:val="single" w:sz="4" w:space="0" w:color="auto"/>
            </w:tcBorders>
            <w:shd w:val="clear" w:color="000000" w:fill="FFFFFF"/>
            <w:vAlign w:val="center"/>
          </w:tcPr>
          <w:p w14:paraId="29E21A5A"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District</w:t>
            </w:r>
          </w:p>
        </w:tc>
        <w:tc>
          <w:tcPr>
            <w:tcW w:w="1919" w:type="dxa"/>
            <w:tcBorders>
              <w:top w:val="single" w:sz="4" w:space="0" w:color="auto"/>
              <w:left w:val="nil"/>
              <w:bottom w:val="single" w:sz="4" w:space="0" w:color="auto"/>
              <w:right w:val="single" w:sz="4" w:space="0" w:color="auto"/>
            </w:tcBorders>
            <w:shd w:val="clear" w:color="000000" w:fill="FFFFFF"/>
            <w:vAlign w:val="center"/>
          </w:tcPr>
          <w:p w14:paraId="6219A9D0" w14:textId="77777777" w:rsidR="00E04FA0" w:rsidRPr="003B77E3" w:rsidRDefault="00E04FA0" w:rsidP="00A87CA5">
            <w:pPr>
              <w:spacing w:after="0" w:line="240" w:lineRule="auto"/>
              <w:rPr>
                <w:rFonts w:eastAsia="Times New Roman" w:cs="Times New Roman"/>
                <w:szCs w:val="24"/>
                <w:lang w:val="en-US" w:eastAsia="es-PE"/>
              </w:rPr>
            </w:pPr>
          </w:p>
        </w:tc>
        <w:tc>
          <w:tcPr>
            <w:tcW w:w="1163" w:type="dxa"/>
            <w:gridSpan w:val="3"/>
            <w:tcBorders>
              <w:top w:val="nil"/>
              <w:left w:val="nil"/>
              <w:bottom w:val="single" w:sz="4" w:space="0" w:color="auto"/>
              <w:right w:val="single" w:sz="4" w:space="0" w:color="auto"/>
            </w:tcBorders>
            <w:shd w:val="clear" w:color="000000" w:fill="FFFFFF"/>
            <w:vAlign w:val="center"/>
          </w:tcPr>
          <w:p w14:paraId="0D947678"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Province</w:t>
            </w:r>
          </w:p>
        </w:tc>
        <w:tc>
          <w:tcPr>
            <w:tcW w:w="2257" w:type="dxa"/>
            <w:gridSpan w:val="6"/>
            <w:tcBorders>
              <w:top w:val="single" w:sz="4" w:space="0" w:color="auto"/>
              <w:left w:val="nil"/>
              <w:bottom w:val="single" w:sz="4" w:space="0" w:color="auto"/>
              <w:right w:val="single" w:sz="4" w:space="0" w:color="auto"/>
            </w:tcBorders>
            <w:shd w:val="clear" w:color="000000" w:fill="FFFFFF"/>
            <w:vAlign w:val="center"/>
          </w:tcPr>
          <w:p w14:paraId="13918E45" w14:textId="77777777" w:rsidR="00E04FA0" w:rsidRPr="003B77E3" w:rsidRDefault="00E04FA0" w:rsidP="00A87CA5">
            <w:pPr>
              <w:spacing w:after="0" w:line="240" w:lineRule="auto"/>
              <w:rPr>
                <w:rFonts w:eastAsia="Times New Roman" w:cs="Times New Roman"/>
                <w:szCs w:val="24"/>
                <w:lang w:val="en-US" w:eastAsia="es-PE"/>
              </w:rPr>
            </w:pPr>
          </w:p>
        </w:tc>
        <w:tc>
          <w:tcPr>
            <w:tcW w:w="1621" w:type="dxa"/>
            <w:gridSpan w:val="2"/>
            <w:tcBorders>
              <w:top w:val="nil"/>
              <w:left w:val="nil"/>
              <w:bottom w:val="single" w:sz="4" w:space="0" w:color="auto"/>
              <w:right w:val="single" w:sz="4" w:space="0" w:color="auto"/>
            </w:tcBorders>
            <w:shd w:val="clear" w:color="000000" w:fill="FFFFFF"/>
            <w:vAlign w:val="center"/>
          </w:tcPr>
          <w:p w14:paraId="520BBB24"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Department/</w:t>
            </w:r>
          </w:p>
          <w:p w14:paraId="27173842"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State</w:t>
            </w:r>
          </w:p>
        </w:tc>
        <w:tc>
          <w:tcPr>
            <w:tcW w:w="1550" w:type="dxa"/>
            <w:gridSpan w:val="5"/>
            <w:tcBorders>
              <w:top w:val="single" w:sz="4" w:space="0" w:color="auto"/>
              <w:left w:val="nil"/>
              <w:bottom w:val="single" w:sz="4" w:space="0" w:color="auto"/>
              <w:right w:val="single" w:sz="4" w:space="0" w:color="auto"/>
            </w:tcBorders>
            <w:shd w:val="clear" w:color="000000" w:fill="FFFFFF"/>
            <w:vAlign w:val="center"/>
          </w:tcPr>
          <w:p w14:paraId="40D61032"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98356C" w14:paraId="4B8E4E8D"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54F52C"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Year of establishment</w:t>
            </w:r>
          </w:p>
        </w:tc>
        <w:tc>
          <w:tcPr>
            <w:tcW w:w="2144" w:type="dxa"/>
            <w:gridSpan w:val="7"/>
            <w:tcBorders>
              <w:top w:val="single" w:sz="4" w:space="0" w:color="auto"/>
              <w:left w:val="nil"/>
              <w:bottom w:val="single" w:sz="4" w:space="0" w:color="auto"/>
              <w:right w:val="single" w:sz="4" w:space="0" w:color="auto"/>
            </w:tcBorders>
            <w:shd w:val="clear" w:color="000000" w:fill="FFFFFF"/>
            <w:vAlign w:val="center"/>
          </w:tcPr>
          <w:p w14:paraId="2B4E71A0" w14:textId="77777777" w:rsidR="00E04FA0" w:rsidRPr="003B77E3" w:rsidRDefault="00E04FA0" w:rsidP="00A87CA5">
            <w:pPr>
              <w:spacing w:after="0" w:line="240" w:lineRule="auto"/>
              <w:rPr>
                <w:rFonts w:eastAsia="Times New Roman" w:cs="Times New Roman"/>
                <w:szCs w:val="24"/>
                <w:lang w:val="en-US" w:eastAsia="es-PE"/>
              </w:rPr>
            </w:pPr>
          </w:p>
        </w:tc>
        <w:tc>
          <w:tcPr>
            <w:tcW w:w="2897" w:type="dxa"/>
            <w:gridSpan w:val="4"/>
            <w:tcBorders>
              <w:top w:val="single" w:sz="4" w:space="0" w:color="auto"/>
              <w:left w:val="nil"/>
              <w:bottom w:val="single" w:sz="4" w:space="0" w:color="auto"/>
              <w:right w:val="single" w:sz="4" w:space="0" w:color="auto"/>
            </w:tcBorders>
            <w:shd w:val="clear" w:color="000000" w:fill="FFFFFF"/>
            <w:vAlign w:val="center"/>
          </w:tcPr>
          <w:p w14:paraId="7B69DC64"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Initial date of commercial activities</w:t>
            </w:r>
          </w:p>
        </w:tc>
        <w:tc>
          <w:tcPr>
            <w:tcW w:w="1550" w:type="dxa"/>
            <w:gridSpan w:val="5"/>
            <w:tcBorders>
              <w:top w:val="single" w:sz="4" w:space="0" w:color="auto"/>
              <w:left w:val="nil"/>
              <w:bottom w:val="single" w:sz="4" w:space="0" w:color="auto"/>
              <w:right w:val="single" w:sz="4" w:space="0" w:color="auto"/>
            </w:tcBorders>
            <w:shd w:val="clear" w:color="000000" w:fill="FFFFFF"/>
            <w:vAlign w:val="center"/>
          </w:tcPr>
          <w:p w14:paraId="2738DD4B"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1635E944"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685BEE"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RUC</w:t>
            </w:r>
          </w:p>
        </w:tc>
        <w:tc>
          <w:tcPr>
            <w:tcW w:w="2144" w:type="dxa"/>
            <w:gridSpan w:val="7"/>
            <w:tcBorders>
              <w:top w:val="single" w:sz="4" w:space="0" w:color="auto"/>
              <w:left w:val="nil"/>
              <w:bottom w:val="single" w:sz="4" w:space="0" w:color="auto"/>
              <w:right w:val="single" w:sz="4" w:space="0" w:color="auto"/>
            </w:tcBorders>
            <w:shd w:val="clear" w:color="000000" w:fill="FFFFFF"/>
            <w:vAlign w:val="center"/>
          </w:tcPr>
          <w:p w14:paraId="179B71BC" w14:textId="77777777" w:rsidR="00E04FA0" w:rsidRPr="003B77E3" w:rsidRDefault="00E04FA0" w:rsidP="00A87CA5">
            <w:pPr>
              <w:spacing w:after="0" w:line="240" w:lineRule="auto"/>
              <w:rPr>
                <w:rFonts w:eastAsia="Times New Roman" w:cs="Times New Roman"/>
                <w:szCs w:val="24"/>
                <w:lang w:val="en-US" w:eastAsia="es-PE"/>
              </w:rPr>
            </w:pPr>
          </w:p>
        </w:tc>
        <w:tc>
          <w:tcPr>
            <w:tcW w:w="2897" w:type="dxa"/>
            <w:gridSpan w:val="4"/>
            <w:tcBorders>
              <w:top w:val="single" w:sz="4" w:space="0" w:color="auto"/>
              <w:left w:val="nil"/>
              <w:bottom w:val="single" w:sz="4" w:space="0" w:color="auto"/>
              <w:right w:val="single" w:sz="4" w:space="0" w:color="auto"/>
            </w:tcBorders>
            <w:shd w:val="clear" w:color="000000" w:fill="FFFFFF"/>
            <w:vAlign w:val="center"/>
          </w:tcPr>
          <w:p w14:paraId="4166FC95"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Sector:</w:t>
            </w:r>
          </w:p>
        </w:tc>
        <w:tc>
          <w:tcPr>
            <w:tcW w:w="1550" w:type="dxa"/>
            <w:gridSpan w:val="5"/>
            <w:tcBorders>
              <w:top w:val="single" w:sz="4" w:space="0" w:color="auto"/>
              <w:left w:val="nil"/>
              <w:bottom w:val="single" w:sz="4" w:space="0" w:color="auto"/>
              <w:right w:val="single" w:sz="4" w:space="0" w:color="auto"/>
            </w:tcBorders>
            <w:shd w:val="clear" w:color="000000" w:fill="FFFFFF"/>
            <w:vAlign w:val="center"/>
          </w:tcPr>
          <w:p w14:paraId="26F4BE51"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Subsector:</w:t>
            </w:r>
          </w:p>
        </w:tc>
      </w:tr>
      <w:tr w:rsidR="00E04FA0" w:rsidRPr="003B77E3" w14:paraId="71611A4A"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42A641"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Phone number</w:t>
            </w:r>
          </w:p>
        </w:tc>
        <w:tc>
          <w:tcPr>
            <w:tcW w:w="2144" w:type="dxa"/>
            <w:gridSpan w:val="7"/>
            <w:tcBorders>
              <w:top w:val="single" w:sz="4" w:space="0" w:color="auto"/>
              <w:left w:val="nil"/>
              <w:bottom w:val="single" w:sz="4" w:space="0" w:color="auto"/>
              <w:right w:val="single" w:sz="4" w:space="0" w:color="auto"/>
            </w:tcBorders>
            <w:shd w:val="clear" w:color="000000" w:fill="FFFFFF"/>
            <w:vAlign w:val="center"/>
          </w:tcPr>
          <w:p w14:paraId="70F0C934" w14:textId="77777777" w:rsidR="00E04FA0" w:rsidRPr="003B77E3" w:rsidRDefault="00E04FA0" w:rsidP="00A87CA5">
            <w:pPr>
              <w:spacing w:after="0" w:line="240" w:lineRule="auto"/>
              <w:rPr>
                <w:rFonts w:eastAsia="Times New Roman" w:cs="Times New Roman"/>
                <w:szCs w:val="24"/>
                <w:lang w:val="en-US" w:eastAsia="es-PE"/>
              </w:rPr>
            </w:pPr>
          </w:p>
        </w:tc>
        <w:tc>
          <w:tcPr>
            <w:tcW w:w="2897" w:type="dxa"/>
            <w:gridSpan w:val="4"/>
            <w:tcBorders>
              <w:top w:val="single" w:sz="4" w:space="0" w:color="auto"/>
              <w:left w:val="nil"/>
              <w:bottom w:val="single" w:sz="4" w:space="0" w:color="auto"/>
              <w:right w:val="single" w:sz="4" w:space="0" w:color="auto"/>
            </w:tcBorders>
            <w:shd w:val="clear" w:color="000000" w:fill="FFFFFF"/>
            <w:vAlign w:val="center"/>
          </w:tcPr>
          <w:p w14:paraId="6063B591"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Cellphone number</w:t>
            </w:r>
          </w:p>
        </w:tc>
        <w:tc>
          <w:tcPr>
            <w:tcW w:w="1550" w:type="dxa"/>
            <w:gridSpan w:val="5"/>
            <w:tcBorders>
              <w:top w:val="single" w:sz="4" w:space="0" w:color="auto"/>
              <w:left w:val="nil"/>
              <w:bottom w:val="single" w:sz="4" w:space="0" w:color="auto"/>
              <w:right w:val="single" w:sz="4" w:space="0" w:color="auto"/>
            </w:tcBorders>
            <w:shd w:val="clear" w:color="000000" w:fill="FFFFFF"/>
            <w:vAlign w:val="center"/>
          </w:tcPr>
          <w:p w14:paraId="6C39683F"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58206D95"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3A8E2E"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Main products/services</w:t>
            </w:r>
          </w:p>
        </w:tc>
        <w:tc>
          <w:tcPr>
            <w:tcW w:w="6591" w:type="dxa"/>
            <w:gridSpan w:val="16"/>
            <w:tcBorders>
              <w:top w:val="single" w:sz="4" w:space="0" w:color="auto"/>
              <w:left w:val="nil"/>
              <w:bottom w:val="single" w:sz="4" w:space="0" w:color="auto"/>
              <w:right w:val="single" w:sz="4" w:space="0" w:color="000000"/>
            </w:tcBorders>
            <w:shd w:val="clear" w:color="000000" w:fill="FFFFFF"/>
            <w:vAlign w:val="center"/>
          </w:tcPr>
          <w:p w14:paraId="226D59F2" w14:textId="77777777" w:rsidR="00E04FA0" w:rsidRPr="003B77E3" w:rsidRDefault="00E04FA0" w:rsidP="00A87CA5">
            <w:pPr>
              <w:spacing w:after="0" w:line="240" w:lineRule="auto"/>
              <w:jc w:val="center"/>
              <w:rPr>
                <w:rFonts w:eastAsia="Times New Roman" w:cs="Times New Roman"/>
                <w:szCs w:val="24"/>
                <w:lang w:val="en-US" w:eastAsia="es-PE"/>
              </w:rPr>
            </w:pPr>
          </w:p>
        </w:tc>
      </w:tr>
      <w:tr w:rsidR="00E04FA0" w:rsidRPr="003B77E3" w14:paraId="4449E523"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18D0B5"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E-mail</w:t>
            </w:r>
          </w:p>
        </w:tc>
        <w:tc>
          <w:tcPr>
            <w:tcW w:w="2144" w:type="dxa"/>
            <w:gridSpan w:val="7"/>
            <w:tcBorders>
              <w:top w:val="single" w:sz="4" w:space="0" w:color="auto"/>
              <w:left w:val="nil"/>
              <w:bottom w:val="single" w:sz="4" w:space="0" w:color="auto"/>
              <w:right w:val="single" w:sz="4" w:space="0" w:color="auto"/>
            </w:tcBorders>
            <w:shd w:val="clear" w:color="000000" w:fill="FFFFFF"/>
            <w:vAlign w:val="center"/>
          </w:tcPr>
          <w:p w14:paraId="260B98F5" w14:textId="77777777" w:rsidR="00E04FA0" w:rsidRPr="003B77E3" w:rsidRDefault="00E04FA0" w:rsidP="00A87CA5">
            <w:pPr>
              <w:spacing w:after="0" w:line="240" w:lineRule="auto"/>
              <w:rPr>
                <w:rFonts w:eastAsia="Times New Roman" w:cs="Times New Roman"/>
                <w:szCs w:val="24"/>
                <w:lang w:val="en-US" w:eastAsia="es-PE"/>
              </w:rPr>
            </w:pPr>
          </w:p>
        </w:tc>
        <w:tc>
          <w:tcPr>
            <w:tcW w:w="1276" w:type="dxa"/>
            <w:gridSpan w:val="2"/>
            <w:tcBorders>
              <w:top w:val="nil"/>
              <w:left w:val="nil"/>
              <w:bottom w:val="single" w:sz="4" w:space="0" w:color="auto"/>
              <w:right w:val="single" w:sz="4" w:space="0" w:color="auto"/>
            </w:tcBorders>
            <w:shd w:val="clear" w:color="000000" w:fill="FFFFFF"/>
            <w:vAlign w:val="center"/>
          </w:tcPr>
          <w:p w14:paraId="25F7A361"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Web page</w:t>
            </w:r>
          </w:p>
        </w:tc>
        <w:tc>
          <w:tcPr>
            <w:tcW w:w="3171" w:type="dxa"/>
            <w:gridSpan w:val="7"/>
            <w:tcBorders>
              <w:top w:val="single" w:sz="4" w:space="0" w:color="auto"/>
              <w:left w:val="nil"/>
              <w:bottom w:val="single" w:sz="4" w:space="0" w:color="auto"/>
              <w:right w:val="single" w:sz="4" w:space="0" w:color="000000"/>
            </w:tcBorders>
            <w:shd w:val="clear" w:color="000000" w:fill="FFFFFF"/>
            <w:vAlign w:val="center"/>
          </w:tcPr>
          <w:p w14:paraId="284398CE" w14:textId="77777777" w:rsidR="00E04FA0" w:rsidRPr="003B77E3" w:rsidRDefault="00E04FA0" w:rsidP="00A87CA5">
            <w:pPr>
              <w:spacing w:after="0" w:line="240" w:lineRule="auto"/>
              <w:jc w:val="center"/>
              <w:rPr>
                <w:rFonts w:eastAsia="Times New Roman" w:cs="Times New Roman"/>
                <w:szCs w:val="24"/>
                <w:lang w:val="en-US" w:eastAsia="es-PE"/>
              </w:rPr>
            </w:pPr>
          </w:p>
        </w:tc>
      </w:tr>
      <w:tr w:rsidR="00E04FA0" w:rsidRPr="003B77E3" w14:paraId="6E54D7C0"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E8426F"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Electronic record number</w:t>
            </w:r>
          </w:p>
        </w:tc>
        <w:tc>
          <w:tcPr>
            <w:tcW w:w="6591" w:type="dxa"/>
            <w:gridSpan w:val="16"/>
            <w:tcBorders>
              <w:top w:val="single" w:sz="4" w:space="0" w:color="auto"/>
              <w:left w:val="nil"/>
              <w:bottom w:val="single" w:sz="4" w:space="0" w:color="auto"/>
              <w:right w:val="single" w:sz="4" w:space="0" w:color="000000"/>
            </w:tcBorders>
            <w:shd w:val="clear" w:color="000000" w:fill="FFFFFF"/>
            <w:vAlign w:val="center"/>
          </w:tcPr>
          <w:p w14:paraId="26498A8C" w14:textId="77777777" w:rsidR="00E04FA0" w:rsidRPr="003B77E3" w:rsidRDefault="00E04FA0" w:rsidP="00A87CA5">
            <w:pPr>
              <w:spacing w:after="0" w:line="240" w:lineRule="auto"/>
              <w:jc w:val="center"/>
              <w:rPr>
                <w:rFonts w:eastAsia="Times New Roman" w:cs="Times New Roman"/>
                <w:szCs w:val="24"/>
                <w:lang w:val="en-US" w:eastAsia="es-PE"/>
              </w:rPr>
            </w:pPr>
          </w:p>
        </w:tc>
      </w:tr>
      <w:tr w:rsidR="00E04FA0" w:rsidRPr="003B77E3" w14:paraId="57A091A6" w14:textId="77777777" w:rsidTr="00A87CA5">
        <w:trPr>
          <w:trHeight w:val="300"/>
          <w:jc w:val="center"/>
        </w:trPr>
        <w:tc>
          <w:tcPr>
            <w:tcW w:w="9620" w:type="dxa"/>
            <w:gridSpan w:val="18"/>
            <w:tcBorders>
              <w:top w:val="single" w:sz="4" w:space="0" w:color="auto"/>
              <w:left w:val="single" w:sz="4" w:space="0" w:color="auto"/>
              <w:bottom w:val="single" w:sz="4" w:space="0" w:color="auto"/>
              <w:right w:val="single" w:sz="4" w:space="0" w:color="auto"/>
            </w:tcBorders>
            <w:shd w:val="clear" w:color="000000" w:fill="EDEDED"/>
            <w:vAlign w:val="center"/>
          </w:tcPr>
          <w:p w14:paraId="47E5D81C"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xml:space="preserve"> Enterprise’s legal representative</w:t>
            </w:r>
          </w:p>
        </w:tc>
      </w:tr>
      <w:tr w:rsidR="00E04FA0" w:rsidRPr="003B77E3" w14:paraId="53A5F0C1" w14:textId="77777777" w:rsidTr="00A87CA5">
        <w:trPr>
          <w:trHeight w:val="300"/>
          <w:jc w:val="center"/>
        </w:trPr>
        <w:tc>
          <w:tcPr>
            <w:tcW w:w="1110" w:type="dxa"/>
            <w:tcBorders>
              <w:top w:val="nil"/>
              <w:left w:val="single" w:sz="4" w:space="0" w:color="auto"/>
              <w:bottom w:val="single" w:sz="4" w:space="0" w:color="auto"/>
              <w:right w:val="single" w:sz="4" w:space="0" w:color="auto"/>
            </w:tcBorders>
            <w:shd w:val="clear" w:color="000000" w:fill="FFFFFF"/>
            <w:vAlign w:val="center"/>
          </w:tcPr>
          <w:p w14:paraId="46006139"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Name</w:t>
            </w:r>
          </w:p>
        </w:tc>
        <w:tc>
          <w:tcPr>
            <w:tcW w:w="3082" w:type="dxa"/>
            <w:gridSpan w:val="4"/>
            <w:tcBorders>
              <w:top w:val="single" w:sz="4" w:space="0" w:color="auto"/>
              <w:left w:val="nil"/>
              <w:bottom w:val="single" w:sz="4" w:space="0" w:color="auto"/>
              <w:right w:val="single" w:sz="4" w:space="0" w:color="000000"/>
            </w:tcBorders>
            <w:shd w:val="clear" w:color="000000" w:fill="FFFFFF"/>
            <w:vAlign w:val="center"/>
          </w:tcPr>
          <w:p w14:paraId="179EB255"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981" w:type="dxa"/>
            <w:gridSpan w:val="4"/>
            <w:tcBorders>
              <w:top w:val="nil"/>
              <w:left w:val="nil"/>
              <w:bottom w:val="single" w:sz="4" w:space="0" w:color="auto"/>
              <w:right w:val="single" w:sz="4" w:space="0" w:color="auto"/>
            </w:tcBorders>
            <w:shd w:val="clear" w:color="000000" w:fill="FFFFFF"/>
            <w:vAlign w:val="center"/>
          </w:tcPr>
          <w:p w14:paraId="3E2C2C90"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Last Name</w:t>
            </w:r>
          </w:p>
        </w:tc>
        <w:tc>
          <w:tcPr>
            <w:tcW w:w="4447" w:type="dxa"/>
            <w:gridSpan w:val="9"/>
            <w:tcBorders>
              <w:top w:val="single" w:sz="4" w:space="0" w:color="auto"/>
              <w:left w:val="nil"/>
              <w:bottom w:val="single" w:sz="4" w:space="0" w:color="auto"/>
              <w:right w:val="single" w:sz="4" w:space="0" w:color="000000"/>
            </w:tcBorders>
            <w:shd w:val="clear" w:color="000000" w:fill="FFFFFF"/>
            <w:vAlign w:val="center"/>
          </w:tcPr>
          <w:p w14:paraId="3FB6674E" w14:textId="77777777" w:rsidR="00E04FA0" w:rsidRPr="003B77E3" w:rsidRDefault="00E04FA0" w:rsidP="00A87CA5">
            <w:pPr>
              <w:spacing w:after="0" w:line="240" w:lineRule="auto"/>
              <w:jc w:val="center"/>
              <w:rPr>
                <w:rFonts w:eastAsia="Times New Roman" w:cs="Times New Roman"/>
                <w:szCs w:val="24"/>
                <w:lang w:val="en-US" w:eastAsia="es-PE"/>
              </w:rPr>
            </w:pPr>
          </w:p>
        </w:tc>
      </w:tr>
      <w:tr w:rsidR="00E04FA0" w:rsidRPr="003B77E3" w14:paraId="7B1BAA6A" w14:textId="77777777" w:rsidTr="00A87CA5">
        <w:trPr>
          <w:trHeight w:val="300"/>
          <w:jc w:val="center"/>
        </w:trPr>
        <w:tc>
          <w:tcPr>
            <w:tcW w:w="1110" w:type="dxa"/>
            <w:tcBorders>
              <w:top w:val="nil"/>
              <w:left w:val="single" w:sz="4" w:space="0" w:color="auto"/>
              <w:bottom w:val="single" w:sz="4" w:space="0" w:color="auto"/>
              <w:right w:val="single" w:sz="4" w:space="0" w:color="auto"/>
            </w:tcBorders>
            <w:shd w:val="clear" w:color="000000" w:fill="FFFFFF"/>
            <w:vAlign w:val="center"/>
          </w:tcPr>
          <w:p w14:paraId="2011F8A7" w14:textId="34D998B8" w:rsidR="00E04FA0" w:rsidRPr="003B77E3" w:rsidRDefault="00FC405A" w:rsidP="00A87CA5">
            <w:pPr>
              <w:spacing w:after="0" w:line="240" w:lineRule="auto"/>
              <w:rPr>
                <w:rFonts w:eastAsia="Times New Roman" w:cs="Times New Roman"/>
                <w:szCs w:val="24"/>
                <w:lang w:val="en-US" w:eastAsia="es-PE"/>
              </w:rPr>
            </w:pPr>
            <w:r>
              <w:rPr>
                <w:rFonts w:eastAsia="Times New Roman" w:cs="Times New Roman"/>
                <w:szCs w:val="24"/>
                <w:lang w:val="en-US" w:eastAsia="es-PE"/>
              </w:rPr>
              <w:t>ID</w:t>
            </w:r>
          </w:p>
        </w:tc>
        <w:tc>
          <w:tcPr>
            <w:tcW w:w="1919" w:type="dxa"/>
            <w:tcBorders>
              <w:top w:val="single" w:sz="4" w:space="0" w:color="auto"/>
              <w:left w:val="nil"/>
              <w:bottom w:val="single" w:sz="4" w:space="0" w:color="auto"/>
              <w:right w:val="single" w:sz="4" w:space="0" w:color="000000"/>
            </w:tcBorders>
            <w:shd w:val="clear" w:color="000000" w:fill="FFFFFF"/>
            <w:vAlign w:val="center"/>
          </w:tcPr>
          <w:p w14:paraId="6C7CDEA8"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3420" w:type="dxa"/>
            <w:gridSpan w:val="9"/>
            <w:tcBorders>
              <w:top w:val="nil"/>
              <w:left w:val="nil"/>
              <w:bottom w:val="single" w:sz="4" w:space="0" w:color="auto"/>
              <w:right w:val="single" w:sz="4" w:space="0" w:color="000000"/>
            </w:tcBorders>
            <w:shd w:val="clear" w:color="000000" w:fill="FFFFFF"/>
            <w:vAlign w:val="center"/>
          </w:tcPr>
          <w:p w14:paraId="0D76B185"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1621" w:type="dxa"/>
            <w:gridSpan w:val="2"/>
            <w:tcBorders>
              <w:top w:val="nil"/>
              <w:left w:val="nil"/>
              <w:bottom w:val="single" w:sz="4" w:space="0" w:color="auto"/>
              <w:right w:val="single" w:sz="4" w:space="0" w:color="auto"/>
            </w:tcBorders>
            <w:shd w:val="clear" w:color="000000" w:fill="FFFFFF"/>
            <w:vAlign w:val="center"/>
          </w:tcPr>
          <w:p w14:paraId="1D84F0BE" w14:textId="3655714F" w:rsidR="00E04FA0" w:rsidRPr="003B77E3" w:rsidRDefault="00FC405A" w:rsidP="00A87CA5">
            <w:pPr>
              <w:spacing w:after="0" w:line="240" w:lineRule="auto"/>
              <w:rPr>
                <w:rFonts w:eastAsia="Times New Roman" w:cs="Times New Roman"/>
                <w:szCs w:val="24"/>
                <w:lang w:val="en-US" w:eastAsia="es-PE"/>
              </w:rPr>
            </w:pPr>
            <w:r>
              <w:rPr>
                <w:rFonts w:eastAsia="Times New Roman" w:cs="Times New Roman"/>
                <w:szCs w:val="24"/>
                <w:lang w:val="en-US" w:eastAsia="es-PE"/>
              </w:rPr>
              <w:t>Sex</w:t>
            </w:r>
          </w:p>
        </w:tc>
        <w:tc>
          <w:tcPr>
            <w:tcW w:w="1550" w:type="dxa"/>
            <w:gridSpan w:val="5"/>
            <w:tcBorders>
              <w:top w:val="single" w:sz="4" w:space="0" w:color="auto"/>
              <w:left w:val="nil"/>
              <w:bottom w:val="single" w:sz="4" w:space="0" w:color="auto"/>
              <w:right w:val="single" w:sz="4" w:space="0" w:color="auto"/>
            </w:tcBorders>
            <w:shd w:val="clear" w:color="000000" w:fill="FFFFFF"/>
            <w:vAlign w:val="center"/>
          </w:tcPr>
          <w:p w14:paraId="1014700F"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487F035B"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65A2D6"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E-mail</w:t>
            </w:r>
          </w:p>
        </w:tc>
        <w:tc>
          <w:tcPr>
            <w:tcW w:w="3420" w:type="dxa"/>
            <w:gridSpan w:val="9"/>
            <w:tcBorders>
              <w:top w:val="single" w:sz="4" w:space="0" w:color="auto"/>
              <w:left w:val="nil"/>
              <w:bottom w:val="single" w:sz="4" w:space="0" w:color="auto"/>
              <w:right w:val="single" w:sz="4" w:space="0" w:color="000000"/>
            </w:tcBorders>
            <w:shd w:val="clear" w:color="000000" w:fill="FFFFFF"/>
            <w:vAlign w:val="center"/>
          </w:tcPr>
          <w:p w14:paraId="2924CF2C"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1621" w:type="dxa"/>
            <w:gridSpan w:val="2"/>
            <w:tcBorders>
              <w:top w:val="nil"/>
              <w:left w:val="nil"/>
              <w:bottom w:val="single" w:sz="4" w:space="0" w:color="auto"/>
              <w:right w:val="single" w:sz="4" w:space="0" w:color="auto"/>
            </w:tcBorders>
            <w:shd w:val="clear" w:color="000000" w:fill="FFFFFF"/>
            <w:vAlign w:val="center"/>
          </w:tcPr>
          <w:p w14:paraId="042CA653"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Phone number</w:t>
            </w:r>
          </w:p>
        </w:tc>
        <w:tc>
          <w:tcPr>
            <w:tcW w:w="1550" w:type="dxa"/>
            <w:gridSpan w:val="5"/>
            <w:tcBorders>
              <w:top w:val="single" w:sz="4" w:space="0" w:color="auto"/>
              <w:left w:val="nil"/>
              <w:bottom w:val="single" w:sz="4" w:space="0" w:color="auto"/>
              <w:right w:val="single" w:sz="4" w:space="0" w:color="auto"/>
            </w:tcBorders>
            <w:shd w:val="clear" w:color="000000" w:fill="FFFFFF"/>
            <w:vAlign w:val="center"/>
          </w:tcPr>
          <w:p w14:paraId="3FF581BD"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0A30522E"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B08FC7"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Skype</w:t>
            </w:r>
          </w:p>
        </w:tc>
        <w:tc>
          <w:tcPr>
            <w:tcW w:w="3420" w:type="dxa"/>
            <w:gridSpan w:val="9"/>
            <w:tcBorders>
              <w:top w:val="single" w:sz="4" w:space="0" w:color="auto"/>
              <w:left w:val="nil"/>
              <w:bottom w:val="single" w:sz="4" w:space="0" w:color="auto"/>
              <w:right w:val="single" w:sz="4" w:space="0" w:color="000000"/>
            </w:tcBorders>
            <w:shd w:val="clear" w:color="000000" w:fill="FFFFFF"/>
            <w:vAlign w:val="center"/>
          </w:tcPr>
          <w:p w14:paraId="4F889757"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1621" w:type="dxa"/>
            <w:gridSpan w:val="2"/>
            <w:tcBorders>
              <w:top w:val="nil"/>
              <w:left w:val="nil"/>
              <w:bottom w:val="single" w:sz="4" w:space="0" w:color="auto"/>
              <w:right w:val="single" w:sz="4" w:space="0" w:color="auto"/>
            </w:tcBorders>
            <w:shd w:val="clear" w:color="000000" w:fill="FFFFFF"/>
            <w:vAlign w:val="center"/>
          </w:tcPr>
          <w:p w14:paraId="4622BA79"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Cellphone number</w:t>
            </w:r>
          </w:p>
        </w:tc>
        <w:tc>
          <w:tcPr>
            <w:tcW w:w="1550" w:type="dxa"/>
            <w:gridSpan w:val="5"/>
            <w:tcBorders>
              <w:top w:val="single" w:sz="4" w:space="0" w:color="auto"/>
              <w:left w:val="nil"/>
              <w:bottom w:val="single" w:sz="4" w:space="0" w:color="auto"/>
              <w:right w:val="single" w:sz="4" w:space="0" w:color="auto"/>
            </w:tcBorders>
            <w:shd w:val="clear" w:color="000000" w:fill="FFFFFF"/>
            <w:vAlign w:val="center"/>
          </w:tcPr>
          <w:p w14:paraId="3D5893F1"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35451136" w14:textId="77777777" w:rsidTr="00A87CA5">
        <w:trPr>
          <w:trHeight w:val="300"/>
          <w:jc w:val="center"/>
        </w:trPr>
        <w:tc>
          <w:tcPr>
            <w:tcW w:w="9620" w:type="dxa"/>
            <w:gridSpan w:val="18"/>
            <w:tcBorders>
              <w:top w:val="single" w:sz="4" w:space="0" w:color="auto"/>
              <w:left w:val="single" w:sz="4" w:space="0" w:color="auto"/>
              <w:bottom w:val="single" w:sz="4" w:space="0" w:color="auto"/>
              <w:right w:val="single" w:sz="4" w:space="0" w:color="auto"/>
            </w:tcBorders>
            <w:shd w:val="clear" w:color="000000" w:fill="EDEDED"/>
            <w:vAlign w:val="center"/>
          </w:tcPr>
          <w:p w14:paraId="7ACD6914"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xml:space="preserve"> Shareholder/Partner</w:t>
            </w:r>
          </w:p>
        </w:tc>
      </w:tr>
      <w:tr w:rsidR="00E04FA0" w:rsidRPr="003B77E3" w14:paraId="5993C73D" w14:textId="77777777" w:rsidTr="00A87CA5">
        <w:trPr>
          <w:trHeight w:val="300"/>
          <w:jc w:val="center"/>
        </w:trPr>
        <w:tc>
          <w:tcPr>
            <w:tcW w:w="304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5B222A7" w14:textId="77777777" w:rsidR="00E04FA0" w:rsidRPr="003B77E3" w:rsidRDefault="00E04FA0" w:rsidP="00A87CA5">
            <w:pPr>
              <w:spacing w:after="0" w:line="240" w:lineRule="auto"/>
              <w:jc w:val="center"/>
              <w:rPr>
                <w:rFonts w:eastAsia="Times New Roman" w:cs="Times New Roman"/>
                <w:b/>
                <w:szCs w:val="24"/>
                <w:lang w:val="en-US" w:eastAsia="es-PE"/>
              </w:rPr>
            </w:pPr>
            <w:r w:rsidRPr="003B77E3">
              <w:rPr>
                <w:rFonts w:eastAsia="Times New Roman" w:cs="Times New Roman"/>
                <w:b/>
                <w:szCs w:val="24"/>
                <w:lang w:val="en-US" w:eastAsia="es-PE"/>
              </w:rPr>
              <w:t>Name</w:t>
            </w:r>
          </w:p>
        </w:tc>
        <w:tc>
          <w:tcPr>
            <w:tcW w:w="2126" w:type="dxa"/>
            <w:gridSpan w:val="6"/>
            <w:tcBorders>
              <w:top w:val="single" w:sz="4" w:space="0" w:color="auto"/>
              <w:left w:val="nil"/>
              <w:bottom w:val="single" w:sz="4" w:space="0" w:color="auto"/>
              <w:right w:val="single" w:sz="4" w:space="0" w:color="auto"/>
            </w:tcBorders>
            <w:shd w:val="clear" w:color="000000" w:fill="FFFFFF"/>
            <w:vAlign w:val="center"/>
          </w:tcPr>
          <w:p w14:paraId="0DE838F0" w14:textId="77777777" w:rsidR="00E04FA0" w:rsidRPr="003B77E3" w:rsidRDefault="00E04FA0" w:rsidP="00A87CA5">
            <w:pPr>
              <w:spacing w:after="0" w:line="240" w:lineRule="auto"/>
              <w:jc w:val="center"/>
              <w:rPr>
                <w:rFonts w:eastAsia="Times New Roman" w:cs="Times New Roman"/>
                <w:b/>
                <w:szCs w:val="24"/>
                <w:lang w:val="en-US" w:eastAsia="es-PE"/>
              </w:rPr>
            </w:pPr>
            <w:r w:rsidRPr="003B77E3">
              <w:rPr>
                <w:rFonts w:eastAsia="Times New Roman" w:cs="Times New Roman"/>
                <w:b/>
                <w:szCs w:val="24"/>
                <w:lang w:val="en-US" w:eastAsia="es-PE"/>
              </w:rPr>
              <w:t>%</w:t>
            </w:r>
          </w:p>
        </w:tc>
        <w:tc>
          <w:tcPr>
            <w:tcW w:w="4447" w:type="dxa"/>
            <w:gridSpan w:val="9"/>
            <w:tcBorders>
              <w:top w:val="single" w:sz="4" w:space="0" w:color="auto"/>
              <w:left w:val="nil"/>
              <w:bottom w:val="single" w:sz="4" w:space="0" w:color="auto"/>
              <w:right w:val="single" w:sz="4" w:space="0" w:color="auto"/>
            </w:tcBorders>
            <w:shd w:val="clear" w:color="000000" w:fill="FFFFFF"/>
            <w:vAlign w:val="center"/>
          </w:tcPr>
          <w:p w14:paraId="20DD019E" w14:textId="021D1FB6" w:rsidR="00E04FA0" w:rsidRPr="003B77E3" w:rsidRDefault="00FC405A" w:rsidP="00A87CA5">
            <w:pPr>
              <w:spacing w:after="0" w:line="240" w:lineRule="auto"/>
              <w:jc w:val="center"/>
              <w:rPr>
                <w:rFonts w:eastAsia="Times New Roman" w:cs="Times New Roman"/>
                <w:b/>
                <w:szCs w:val="24"/>
                <w:lang w:val="en-US" w:eastAsia="es-PE"/>
              </w:rPr>
            </w:pPr>
            <w:r>
              <w:rPr>
                <w:rFonts w:eastAsia="Times New Roman" w:cs="Times New Roman"/>
                <w:b/>
                <w:szCs w:val="24"/>
                <w:lang w:val="en-US" w:eastAsia="es-PE"/>
              </w:rPr>
              <w:t>Sex</w:t>
            </w:r>
          </w:p>
        </w:tc>
      </w:tr>
      <w:tr w:rsidR="00E04FA0" w:rsidRPr="003B77E3" w14:paraId="1BE09BB3" w14:textId="77777777" w:rsidTr="00A87CA5">
        <w:trPr>
          <w:trHeight w:val="300"/>
          <w:jc w:val="center"/>
        </w:trPr>
        <w:tc>
          <w:tcPr>
            <w:tcW w:w="304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4F5BE2" w14:textId="77777777" w:rsidR="00E04FA0" w:rsidRPr="003B77E3" w:rsidRDefault="00E04FA0" w:rsidP="00A87CA5">
            <w:pPr>
              <w:spacing w:after="0" w:line="240" w:lineRule="auto"/>
              <w:rPr>
                <w:rFonts w:eastAsia="Times New Roman" w:cs="Times New Roman"/>
                <w:szCs w:val="24"/>
                <w:lang w:val="en-US" w:eastAsia="es-PE"/>
              </w:rPr>
            </w:pPr>
          </w:p>
        </w:tc>
        <w:tc>
          <w:tcPr>
            <w:tcW w:w="2126" w:type="dxa"/>
            <w:gridSpan w:val="6"/>
            <w:tcBorders>
              <w:top w:val="single" w:sz="4" w:space="0" w:color="auto"/>
              <w:left w:val="nil"/>
              <w:bottom w:val="single" w:sz="4" w:space="0" w:color="auto"/>
              <w:right w:val="single" w:sz="4" w:space="0" w:color="auto"/>
            </w:tcBorders>
            <w:shd w:val="clear" w:color="000000" w:fill="FFFFFF"/>
            <w:vAlign w:val="center"/>
          </w:tcPr>
          <w:p w14:paraId="2084B615" w14:textId="77777777" w:rsidR="00E04FA0" w:rsidRPr="003B77E3" w:rsidRDefault="00E04FA0" w:rsidP="00A87CA5">
            <w:pPr>
              <w:spacing w:after="0" w:line="240" w:lineRule="auto"/>
              <w:rPr>
                <w:rFonts w:eastAsia="Times New Roman" w:cs="Times New Roman"/>
                <w:szCs w:val="24"/>
                <w:lang w:val="en-US" w:eastAsia="es-PE"/>
              </w:rPr>
            </w:pPr>
          </w:p>
        </w:tc>
        <w:tc>
          <w:tcPr>
            <w:tcW w:w="4447" w:type="dxa"/>
            <w:gridSpan w:val="9"/>
            <w:tcBorders>
              <w:top w:val="single" w:sz="4" w:space="0" w:color="auto"/>
              <w:left w:val="nil"/>
              <w:bottom w:val="single" w:sz="4" w:space="0" w:color="auto"/>
              <w:right w:val="single" w:sz="4" w:space="0" w:color="auto"/>
            </w:tcBorders>
            <w:shd w:val="clear" w:color="000000" w:fill="FFFFFF"/>
            <w:vAlign w:val="center"/>
          </w:tcPr>
          <w:p w14:paraId="1E4A1A53"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74666306" w14:textId="77777777" w:rsidTr="00A87CA5">
        <w:trPr>
          <w:trHeight w:val="300"/>
          <w:jc w:val="center"/>
        </w:trPr>
        <w:tc>
          <w:tcPr>
            <w:tcW w:w="304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2C1E8B0" w14:textId="77777777" w:rsidR="00E04FA0" w:rsidRPr="003B77E3" w:rsidRDefault="00E04FA0" w:rsidP="00A87CA5">
            <w:pPr>
              <w:spacing w:after="0" w:line="240" w:lineRule="auto"/>
              <w:rPr>
                <w:rFonts w:eastAsia="Times New Roman" w:cs="Times New Roman"/>
                <w:szCs w:val="24"/>
                <w:lang w:val="en-US" w:eastAsia="es-PE"/>
              </w:rPr>
            </w:pPr>
          </w:p>
        </w:tc>
        <w:tc>
          <w:tcPr>
            <w:tcW w:w="2126" w:type="dxa"/>
            <w:gridSpan w:val="6"/>
            <w:tcBorders>
              <w:top w:val="single" w:sz="4" w:space="0" w:color="auto"/>
              <w:left w:val="nil"/>
              <w:bottom w:val="single" w:sz="4" w:space="0" w:color="auto"/>
              <w:right w:val="single" w:sz="4" w:space="0" w:color="auto"/>
            </w:tcBorders>
            <w:shd w:val="clear" w:color="000000" w:fill="FFFFFF"/>
            <w:vAlign w:val="center"/>
          </w:tcPr>
          <w:p w14:paraId="3408666E" w14:textId="77777777" w:rsidR="00E04FA0" w:rsidRPr="003B77E3" w:rsidRDefault="00E04FA0" w:rsidP="00A87CA5">
            <w:pPr>
              <w:spacing w:after="0" w:line="240" w:lineRule="auto"/>
              <w:rPr>
                <w:rFonts w:eastAsia="Times New Roman" w:cs="Times New Roman"/>
                <w:szCs w:val="24"/>
                <w:lang w:val="en-US" w:eastAsia="es-PE"/>
              </w:rPr>
            </w:pPr>
          </w:p>
        </w:tc>
        <w:tc>
          <w:tcPr>
            <w:tcW w:w="4447" w:type="dxa"/>
            <w:gridSpan w:val="9"/>
            <w:tcBorders>
              <w:top w:val="single" w:sz="4" w:space="0" w:color="auto"/>
              <w:left w:val="nil"/>
              <w:bottom w:val="single" w:sz="4" w:space="0" w:color="auto"/>
              <w:right w:val="single" w:sz="4" w:space="0" w:color="auto"/>
            </w:tcBorders>
            <w:shd w:val="clear" w:color="000000" w:fill="FFFFFF"/>
            <w:vAlign w:val="center"/>
          </w:tcPr>
          <w:p w14:paraId="414E502B"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1C2CD632" w14:textId="77777777" w:rsidTr="00A87CA5">
        <w:trPr>
          <w:trHeight w:val="300"/>
          <w:jc w:val="center"/>
        </w:trPr>
        <w:tc>
          <w:tcPr>
            <w:tcW w:w="304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6F1E27B" w14:textId="77777777" w:rsidR="00E04FA0" w:rsidRPr="003B77E3" w:rsidRDefault="00E04FA0" w:rsidP="00A87CA5">
            <w:pPr>
              <w:spacing w:after="0" w:line="240" w:lineRule="auto"/>
              <w:rPr>
                <w:rFonts w:eastAsia="Times New Roman" w:cs="Times New Roman"/>
                <w:szCs w:val="24"/>
                <w:lang w:val="en-US" w:eastAsia="es-PE"/>
              </w:rPr>
            </w:pPr>
          </w:p>
        </w:tc>
        <w:tc>
          <w:tcPr>
            <w:tcW w:w="2126" w:type="dxa"/>
            <w:gridSpan w:val="6"/>
            <w:tcBorders>
              <w:top w:val="single" w:sz="4" w:space="0" w:color="auto"/>
              <w:left w:val="nil"/>
              <w:bottom w:val="single" w:sz="4" w:space="0" w:color="auto"/>
              <w:right w:val="single" w:sz="4" w:space="0" w:color="auto"/>
            </w:tcBorders>
            <w:shd w:val="clear" w:color="000000" w:fill="FFFFFF"/>
            <w:vAlign w:val="center"/>
          </w:tcPr>
          <w:p w14:paraId="588A418E" w14:textId="77777777" w:rsidR="00E04FA0" w:rsidRPr="003B77E3" w:rsidRDefault="00E04FA0" w:rsidP="00A87CA5">
            <w:pPr>
              <w:spacing w:after="0" w:line="240" w:lineRule="auto"/>
              <w:rPr>
                <w:rFonts w:eastAsia="Times New Roman" w:cs="Times New Roman"/>
                <w:szCs w:val="24"/>
                <w:lang w:val="en-US" w:eastAsia="es-PE"/>
              </w:rPr>
            </w:pPr>
          </w:p>
        </w:tc>
        <w:tc>
          <w:tcPr>
            <w:tcW w:w="4447" w:type="dxa"/>
            <w:gridSpan w:val="9"/>
            <w:tcBorders>
              <w:top w:val="single" w:sz="4" w:space="0" w:color="auto"/>
              <w:left w:val="nil"/>
              <w:bottom w:val="single" w:sz="4" w:space="0" w:color="auto"/>
              <w:right w:val="single" w:sz="4" w:space="0" w:color="auto"/>
            </w:tcBorders>
            <w:shd w:val="clear" w:color="000000" w:fill="FFFFFF"/>
            <w:vAlign w:val="center"/>
          </w:tcPr>
          <w:p w14:paraId="4B01B941"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7606D01F" w14:textId="77777777" w:rsidTr="00A87CA5">
        <w:trPr>
          <w:trHeight w:val="629"/>
          <w:jc w:val="center"/>
        </w:trPr>
        <w:tc>
          <w:tcPr>
            <w:tcW w:w="3047" w:type="dxa"/>
            <w:gridSpan w:val="3"/>
            <w:tcBorders>
              <w:top w:val="single" w:sz="4" w:space="0" w:color="auto"/>
              <w:left w:val="single" w:sz="4" w:space="0" w:color="auto"/>
              <w:bottom w:val="single" w:sz="4" w:space="0" w:color="auto"/>
              <w:right w:val="single" w:sz="4" w:space="0" w:color="auto"/>
            </w:tcBorders>
            <w:shd w:val="clear" w:color="000000" w:fill="EDEDED"/>
            <w:vAlign w:val="center"/>
          </w:tcPr>
          <w:p w14:paraId="7F21FEFF"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xml:space="preserve"> Human resources</w:t>
            </w:r>
          </w:p>
        </w:tc>
        <w:tc>
          <w:tcPr>
            <w:tcW w:w="2126" w:type="dxa"/>
            <w:gridSpan w:val="6"/>
            <w:tcBorders>
              <w:top w:val="single" w:sz="4" w:space="0" w:color="auto"/>
              <w:left w:val="single" w:sz="4" w:space="0" w:color="auto"/>
              <w:bottom w:val="single" w:sz="4" w:space="0" w:color="auto"/>
              <w:right w:val="single" w:sz="4" w:space="0" w:color="auto"/>
            </w:tcBorders>
            <w:shd w:val="clear" w:color="000000" w:fill="EDEDED"/>
            <w:vAlign w:val="center"/>
          </w:tcPr>
          <w:p w14:paraId="56407DBD" w14:textId="77777777" w:rsidR="00E04FA0" w:rsidRPr="003B77E3" w:rsidRDefault="00E04FA0" w:rsidP="00A87CA5">
            <w:p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of women</w:t>
            </w:r>
          </w:p>
        </w:tc>
        <w:tc>
          <w:tcPr>
            <w:tcW w:w="3119" w:type="dxa"/>
            <w:gridSpan w:val="5"/>
            <w:tcBorders>
              <w:top w:val="single" w:sz="4" w:space="0" w:color="auto"/>
              <w:left w:val="single" w:sz="4" w:space="0" w:color="auto"/>
              <w:bottom w:val="single" w:sz="4" w:space="0" w:color="auto"/>
              <w:right w:val="single" w:sz="4" w:space="0" w:color="auto"/>
            </w:tcBorders>
            <w:shd w:val="clear" w:color="000000" w:fill="EDEDED"/>
            <w:vAlign w:val="center"/>
          </w:tcPr>
          <w:p w14:paraId="0324944E" w14:textId="77777777" w:rsidR="00E04FA0" w:rsidRPr="003B77E3" w:rsidRDefault="00E04FA0" w:rsidP="00A87CA5">
            <w:p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of men</w:t>
            </w:r>
          </w:p>
        </w:tc>
        <w:tc>
          <w:tcPr>
            <w:tcW w:w="1328" w:type="dxa"/>
            <w:gridSpan w:val="4"/>
            <w:tcBorders>
              <w:top w:val="single" w:sz="4" w:space="0" w:color="auto"/>
              <w:left w:val="single" w:sz="4" w:space="0" w:color="auto"/>
              <w:bottom w:val="single" w:sz="4" w:space="0" w:color="auto"/>
              <w:right w:val="single" w:sz="4" w:space="0" w:color="auto"/>
            </w:tcBorders>
            <w:shd w:val="clear" w:color="000000" w:fill="EDEDED"/>
            <w:vAlign w:val="center"/>
          </w:tcPr>
          <w:p w14:paraId="2D5A233E" w14:textId="77777777" w:rsidR="00E04FA0" w:rsidRPr="003B77E3" w:rsidRDefault="00E04FA0" w:rsidP="00A87CA5">
            <w:p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Total</w:t>
            </w:r>
          </w:p>
        </w:tc>
      </w:tr>
      <w:tr w:rsidR="00E04FA0" w:rsidRPr="0098356C" w14:paraId="59900275" w14:textId="77777777" w:rsidTr="00A87CA5">
        <w:trPr>
          <w:trHeight w:val="660"/>
          <w:jc w:val="center"/>
        </w:trPr>
        <w:tc>
          <w:tcPr>
            <w:tcW w:w="304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E6B3ADB"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2016 annual average of employees in payroll </w:t>
            </w:r>
          </w:p>
        </w:tc>
        <w:tc>
          <w:tcPr>
            <w:tcW w:w="2126" w:type="dxa"/>
            <w:gridSpan w:val="6"/>
            <w:tcBorders>
              <w:top w:val="single" w:sz="4" w:space="0" w:color="auto"/>
              <w:left w:val="nil"/>
              <w:bottom w:val="single" w:sz="4" w:space="0" w:color="auto"/>
              <w:right w:val="single" w:sz="4" w:space="0" w:color="auto"/>
            </w:tcBorders>
            <w:shd w:val="clear" w:color="000000" w:fill="FFFFFF"/>
            <w:vAlign w:val="center"/>
          </w:tcPr>
          <w:p w14:paraId="72BDDEAA"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3119" w:type="dxa"/>
            <w:gridSpan w:val="5"/>
            <w:tcBorders>
              <w:top w:val="nil"/>
              <w:left w:val="nil"/>
              <w:bottom w:val="single" w:sz="4" w:space="0" w:color="auto"/>
              <w:right w:val="single" w:sz="4" w:space="0" w:color="auto"/>
            </w:tcBorders>
            <w:shd w:val="clear" w:color="000000" w:fill="FFFFFF"/>
            <w:vAlign w:val="center"/>
          </w:tcPr>
          <w:p w14:paraId="79140A61"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1328" w:type="dxa"/>
            <w:gridSpan w:val="4"/>
            <w:tcBorders>
              <w:top w:val="nil"/>
              <w:left w:val="nil"/>
              <w:bottom w:val="single" w:sz="4" w:space="0" w:color="auto"/>
              <w:right w:val="single" w:sz="4" w:space="0" w:color="auto"/>
            </w:tcBorders>
            <w:shd w:val="clear" w:color="000000" w:fill="FFFFFF"/>
            <w:vAlign w:val="center"/>
          </w:tcPr>
          <w:p w14:paraId="10DF175D"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98356C" w14:paraId="314C2FCC" w14:textId="77777777" w:rsidTr="00A87CA5">
        <w:trPr>
          <w:trHeight w:val="660"/>
          <w:jc w:val="center"/>
        </w:trPr>
        <w:tc>
          <w:tcPr>
            <w:tcW w:w="304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BB1AC6"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2016 annual average of staff recruitment on any other modality</w:t>
            </w:r>
          </w:p>
        </w:tc>
        <w:tc>
          <w:tcPr>
            <w:tcW w:w="2126" w:type="dxa"/>
            <w:gridSpan w:val="6"/>
            <w:tcBorders>
              <w:top w:val="single" w:sz="4" w:space="0" w:color="auto"/>
              <w:left w:val="nil"/>
              <w:bottom w:val="single" w:sz="4" w:space="0" w:color="auto"/>
              <w:right w:val="single" w:sz="4" w:space="0" w:color="auto"/>
            </w:tcBorders>
            <w:shd w:val="clear" w:color="000000" w:fill="FFFFFF"/>
            <w:vAlign w:val="center"/>
          </w:tcPr>
          <w:p w14:paraId="18FED05C"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3119" w:type="dxa"/>
            <w:gridSpan w:val="5"/>
            <w:tcBorders>
              <w:top w:val="nil"/>
              <w:left w:val="nil"/>
              <w:bottom w:val="single" w:sz="4" w:space="0" w:color="auto"/>
              <w:right w:val="single" w:sz="4" w:space="0" w:color="auto"/>
            </w:tcBorders>
            <w:shd w:val="clear" w:color="000000" w:fill="FFFFFF"/>
            <w:vAlign w:val="center"/>
          </w:tcPr>
          <w:p w14:paraId="028C1645"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1328" w:type="dxa"/>
            <w:gridSpan w:val="4"/>
            <w:tcBorders>
              <w:top w:val="nil"/>
              <w:left w:val="nil"/>
              <w:bottom w:val="single" w:sz="4" w:space="0" w:color="auto"/>
              <w:right w:val="single" w:sz="4" w:space="0" w:color="auto"/>
            </w:tcBorders>
            <w:shd w:val="clear" w:color="000000" w:fill="FFFFFF"/>
            <w:vAlign w:val="center"/>
          </w:tcPr>
          <w:p w14:paraId="533EF50F"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6D9701E4" w14:textId="77777777" w:rsidTr="00A87CA5">
        <w:trPr>
          <w:trHeight w:val="300"/>
          <w:jc w:val="center"/>
        </w:trPr>
        <w:tc>
          <w:tcPr>
            <w:tcW w:w="9620" w:type="dxa"/>
            <w:gridSpan w:val="18"/>
            <w:tcBorders>
              <w:top w:val="single" w:sz="4" w:space="0" w:color="auto"/>
              <w:left w:val="single" w:sz="4" w:space="0" w:color="auto"/>
              <w:bottom w:val="single" w:sz="4" w:space="0" w:color="auto"/>
              <w:right w:val="single" w:sz="4" w:space="0" w:color="auto"/>
            </w:tcBorders>
            <w:shd w:val="clear" w:color="000000" w:fill="EDEDED"/>
            <w:vAlign w:val="center"/>
          </w:tcPr>
          <w:p w14:paraId="52D26C71"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xml:space="preserve"> Certifications</w:t>
            </w:r>
          </w:p>
        </w:tc>
      </w:tr>
      <w:tr w:rsidR="00E04FA0" w:rsidRPr="0098356C" w14:paraId="2759183C" w14:textId="77777777" w:rsidTr="00A87CA5">
        <w:trPr>
          <w:trHeight w:val="510"/>
          <w:jc w:val="center"/>
        </w:trPr>
        <w:tc>
          <w:tcPr>
            <w:tcW w:w="302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553075AC" w14:textId="77777777" w:rsidR="00E04FA0" w:rsidRPr="003B77E3" w:rsidRDefault="00E04FA0" w:rsidP="00A87CA5">
            <w:pPr>
              <w:spacing w:after="0" w:line="240" w:lineRule="auto"/>
              <w:jc w:val="center"/>
              <w:rPr>
                <w:rFonts w:eastAsia="Times New Roman" w:cs="Times New Roman"/>
                <w:b/>
                <w:szCs w:val="24"/>
                <w:lang w:val="en-US" w:eastAsia="es-PE"/>
              </w:rPr>
            </w:pPr>
            <w:r w:rsidRPr="003B77E3">
              <w:rPr>
                <w:rFonts w:eastAsia="Times New Roman" w:cs="Times New Roman"/>
                <w:b/>
                <w:szCs w:val="24"/>
                <w:lang w:val="en-US" w:eastAsia="es-PE"/>
              </w:rPr>
              <w:lastRenderedPageBreak/>
              <w:t>Certifications</w:t>
            </w:r>
          </w:p>
        </w:tc>
        <w:tc>
          <w:tcPr>
            <w:tcW w:w="3420" w:type="dxa"/>
            <w:gridSpan w:val="9"/>
            <w:tcBorders>
              <w:top w:val="single" w:sz="4" w:space="0" w:color="auto"/>
              <w:left w:val="nil"/>
              <w:bottom w:val="single" w:sz="4" w:space="0" w:color="auto"/>
              <w:right w:val="single" w:sz="4" w:space="0" w:color="auto"/>
            </w:tcBorders>
            <w:shd w:val="clear" w:color="000000" w:fill="FFFFFF"/>
            <w:vAlign w:val="center"/>
          </w:tcPr>
          <w:p w14:paraId="3F1F2C6A" w14:textId="77777777" w:rsidR="00E04FA0" w:rsidRPr="003B77E3" w:rsidRDefault="00E04FA0" w:rsidP="00A87CA5">
            <w:pPr>
              <w:spacing w:after="0" w:line="240" w:lineRule="auto"/>
              <w:jc w:val="center"/>
              <w:rPr>
                <w:rFonts w:eastAsia="Times New Roman" w:cs="Times New Roman"/>
                <w:b/>
                <w:szCs w:val="24"/>
                <w:lang w:val="en-US" w:eastAsia="es-PE"/>
              </w:rPr>
            </w:pPr>
            <w:r w:rsidRPr="003B77E3">
              <w:rPr>
                <w:rFonts w:eastAsia="Times New Roman" w:cs="Times New Roman"/>
                <w:b/>
                <w:szCs w:val="24"/>
                <w:lang w:val="en-US" w:eastAsia="es-PE"/>
              </w:rPr>
              <w:t>Certifying enterprise</w:t>
            </w:r>
          </w:p>
        </w:tc>
        <w:tc>
          <w:tcPr>
            <w:tcW w:w="1621" w:type="dxa"/>
            <w:gridSpan w:val="2"/>
            <w:tcBorders>
              <w:top w:val="single" w:sz="4" w:space="0" w:color="auto"/>
              <w:left w:val="nil"/>
              <w:bottom w:val="single" w:sz="4" w:space="0" w:color="auto"/>
              <w:right w:val="single" w:sz="4" w:space="0" w:color="auto"/>
            </w:tcBorders>
            <w:shd w:val="clear" w:color="000000" w:fill="FFFFFF"/>
            <w:vAlign w:val="center"/>
          </w:tcPr>
          <w:p w14:paraId="29F7ABB0" w14:textId="77777777" w:rsidR="00E04FA0" w:rsidRPr="003B77E3" w:rsidRDefault="00E04FA0" w:rsidP="00A87CA5">
            <w:pPr>
              <w:spacing w:after="0" w:line="240" w:lineRule="auto"/>
              <w:jc w:val="center"/>
              <w:rPr>
                <w:rFonts w:eastAsia="Times New Roman" w:cs="Times New Roman"/>
                <w:b/>
                <w:szCs w:val="24"/>
                <w:lang w:val="en-US" w:eastAsia="es-PE"/>
              </w:rPr>
            </w:pPr>
            <w:r w:rsidRPr="003B77E3">
              <w:rPr>
                <w:rFonts w:eastAsia="Times New Roman" w:cs="Times New Roman"/>
                <w:b/>
                <w:szCs w:val="24"/>
                <w:lang w:val="en-US" w:eastAsia="es-PE"/>
              </w:rPr>
              <w:t>Year</w:t>
            </w:r>
          </w:p>
        </w:tc>
        <w:tc>
          <w:tcPr>
            <w:tcW w:w="1550" w:type="dxa"/>
            <w:gridSpan w:val="5"/>
            <w:tcBorders>
              <w:top w:val="single" w:sz="4" w:space="0" w:color="auto"/>
              <w:left w:val="nil"/>
              <w:bottom w:val="single" w:sz="4" w:space="0" w:color="auto"/>
              <w:right w:val="single" w:sz="4" w:space="0" w:color="auto"/>
            </w:tcBorders>
            <w:shd w:val="clear" w:color="000000" w:fill="FFFFFF"/>
            <w:vAlign w:val="center"/>
          </w:tcPr>
          <w:p w14:paraId="1D8235DD" w14:textId="77777777" w:rsidR="00E04FA0" w:rsidRPr="003B77E3" w:rsidRDefault="00E04FA0" w:rsidP="00A87CA5">
            <w:pPr>
              <w:spacing w:after="0" w:line="240" w:lineRule="auto"/>
              <w:jc w:val="center"/>
              <w:rPr>
                <w:rFonts w:eastAsia="Times New Roman" w:cs="Times New Roman"/>
                <w:b/>
                <w:szCs w:val="24"/>
                <w:lang w:val="en-US" w:eastAsia="es-PE"/>
              </w:rPr>
            </w:pPr>
            <w:r w:rsidRPr="003B77E3">
              <w:rPr>
                <w:rFonts w:eastAsia="Times New Roman" w:cs="Times New Roman"/>
                <w:b/>
                <w:szCs w:val="24"/>
                <w:lang w:val="en-US" w:eastAsia="es-PE"/>
              </w:rPr>
              <w:t>In force or in process</w:t>
            </w:r>
          </w:p>
        </w:tc>
      </w:tr>
      <w:tr w:rsidR="00E04FA0" w:rsidRPr="0098356C" w14:paraId="1D4C9BB4"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20036B13"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3420" w:type="dxa"/>
            <w:gridSpan w:val="9"/>
            <w:tcBorders>
              <w:top w:val="single" w:sz="4" w:space="0" w:color="auto"/>
              <w:left w:val="nil"/>
              <w:bottom w:val="single" w:sz="4" w:space="0" w:color="auto"/>
              <w:right w:val="single" w:sz="4" w:space="0" w:color="auto"/>
            </w:tcBorders>
            <w:shd w:val="clear" w:color="000000" w:fill="FFFFFF"/>
            <w:vAlign w:val="center"/>
          </w:tcPr>
          <w:p w14:paraId="3E2F7100" w14:textId="77777777" w:rsidR="00E04FA0" w:rsidRPr="003B77E3" w:rsidRDefault="00E04FA0" w:rsidP="00A87CA5">
            <w:pPr>
              <w:spacing w:after="0" w:line="240" w:lineRule="auto"/>
              <w:rPr>
                <w:rFonts w:eastAsia="Times New Roman" w:cs="Times New Roman"/>
                <w:szCs w:val="24"/>
                <w:lang w:val="en-US" w:eastAsia="es-PE"/>
              </w:rPr>
            </w:pPr>
          </w:p>
        </w:tc>
        <w:tc>
          <w:tcPr>
            <w:tcW w:w="1621" w:type="dxa"/>
            <w:gridSpan w:val="2"/>
            <w:tcBorders>
              <w:top w:val="nil"/>
              <w:left w:val="nil"/>
              <w:bottom w:val="single" w:sz="4" w:space="0" w:color="auto"/>
              <w:right w:val="single" w:sz="4" w:space="0" w:color="auto"/>
            </w:tcBorders>
            <w:shd w:val="clear" w:color="000000" w:fill="FFFFFF"/>
            <w:vAlign w:val="center"/>
          </w:tcPr>
          <w:p w14:paraId="3D0ED036" w14:textId="77777777" w:rsidR="00E04FA0" w:rsidRPr="003B77E3" w:rsidRDefault="00E04FA0" w:rsidP="00A87CA5">
            <w:pPr>
              <w:spacing w:after="0" w:line="240" w:lineRule="auto"/>
              <w:rPr>
                <w:rFonts w:eastAsia="Times New Roman" w:cs="Times New Roman"/>
                <w:szCs w:val="24"/>
                <w:lang w:val="en-US" w:eastAsia="es-PE"/>
              </w:rPr>
            </w:pPr>
          </w:p>
        </w:tc>
        <w:tc>
          <w:tcPr>
            <w:tcW w:w="1550" w:type="dxa"/>
            <w:gridSpan w:val="5"/>
            <w:tcBorders>
              <w:top w:val="single" w:sz="4" w:space="0" w:color="auto"/>
              <w:left w:val="nil"/>
              <w:bottom w:val="single" w:sz="4" w:space="0" w:color="auto"/>
              <w:right w:val="single" w:sz="4" w:space="0" w:color="auto"/>
            </w:tcBorders>
            <w:shd w:val="clear" w:color="000000" w:fill="FFFFFF"/>
            <w:vAlign w:val="center"/>
          </w:tcPr>
          <w:p w14:paraId="7C567ED5"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98356C" w14:paraId="4A084EA2"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1EFE18A4"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3420" w:type="dxa"/>
            <w:gridSpan w:val="9"/>
            <w:tcBorders>
              <w:top w:val="single" w:sz="4" w:space="0" w:color="auto"/>
              <w:left w:val="nil"/>
              <w:bottom w:val="single" w:sz="4" w:space="0" w:color="auto"/>
              <w:right w:val="single" w:sz="4" w:space="0" w:color="auto"/>
            </w:tcBorders>
            <w:shd w:val="clear" w:color="000000" w:fill="FFFFFF"/>
            <w:vAlign w:val="center"/>
          </w:tcPr>
          <w:p w14:paraId="150413A9" w14:textId="77777777" w:rsidR="00E04FA0" w:rsidRPr="003B77E3" w:rsidRDefault="00E04FA0" w:rsidP="00A87CA5">
            <w:pPr>
              <w:spacing w:after="0" w:line="240" w:lineRule="auto"/>
              <w:rPr>
                <w:rFonts w:eastAsia="Times New Roman" w:cs="Times New Roman"/>
                <w:szCs w:val="24"/>
                <w:lang w:val="en-US" w:eastAsia="es-PE"/>
              </w:rPr>
            </w:pPr>
          </w:p>
        </w:tc>
        <w:tc>
          <w:tcPr>
            <w:tcW w:w="1621" w:type="dxa"/>
            <w:gridSpan w:val="2"/>
            <w:tcBorders>
              <w:top w:val="nil"/>
              <w:left w:val="nil"/>
              <w:bottom w:val="single" w:sz="4" w:space="0" w:color="auto"/>
              <w:right w:val="single" w:sz="4" w:space="0" w:color="auto"/>
            </w:tcBorders>
            <w:shd w:val="clear" w:color="000000" w:fill="FFFFFF"/>
            <w:vAlign w:val="center"/>
          </w:tcPr>
          <w:p w14:paraId="58730A31" w14:textId="77777777" w:rsidR="00E04FA0" w:rsidRPr="003B77E3" w:rsidRDefault="00E04FA0" w:rsidP="00A87CA5">
            <w:pPr>
              <w:spacing w:after="0" w:line="240" w:lineRule="auto"/>
              <w:rPr>
                <w:rFonts w:eastAsia="Times New Roman" w:cs="Times New Roman"/>
                <w:szCs w:val="24"/>
                <w:lang w:val="en-US" w:eastAsia="es-PE"/>
              </w:rPr>
            </w:pPr>
          </w:p>
        </w:tc>
        <w:tc>
          <w:tcPr>
            <w:tcW w:w="1550" w:type="dxa"/>
            <w:gridSpan w:val="5"/>
            <w:tcBorders>
              <w:top w:val="single" w:sz="4" w:space="0" w:color="auto"/>
              <w:left w:val="nil"/>
              <w:bottom w:val="single" w:sz="4" w:space="0" w:color="auto"/>
              <w:right w:val="single" w:sz="4" w:space="0" w:color="auto"/>
            </w:tcBorders>
            <w:shd w:val="clear" w:color="000000" w:fill="FFFFFF"/>
            <w:vAlign w:val="center"/>
          </w:tcPr>
          <w:p w14:paraId="505AE4CC"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70BB3C3C" w14:textId="77777777" w:rsidTr="00A87CA5">
        <w:trPr>
          <w:trHeight w:val="300"/>
          <w:jc w:val="center"/>
        </w:trPr>
        <w:tc>
          <w:tcPr>
            <w:tcW w:w="9620" w:type="dxa"/>
            <w:gridSpan w:val="18"/>
            <w:tcBorders>
              <w:top w:val="single" w:sz="4" w:space="0" w:color="auto"/>
              <w:left w:val="single" w:sz="4" w:space="0" w:color="auto"/>
              <w:bottom w:val="single" w:sz="4" w:space="0" w:color="auto"/>
              <w:right w:val="single" w:sz="4" w:space="0" w:color="auto"/>
            </w:tcBorders>
            <w:shd w:val="clear" w:color="000000" w:fill="EDEDED"/>
            <w:vAlign w:val="center"/>
          </w:tcPr>
          <w:p w14:paraId="3BBD859A"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xml:space="preserve"> Financial details</w:t>
            </w:r>
          </w:p>
        </w:tc>
      </w:tr>
      <w:tr w:rsidR="00E04FA0" w:rsidRPr="003B77E3" w14:paraId="54D9CE44"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02BB16" w14:textId="77777777" w:rsidR="00E04FA0" w:rsidRPr="003B77E3" w:rsidRDefault="00E04FA0" w:rsidP="00A87CA5">
            <w:pPr>
              <w:spacing w:after="0" w:line="240" w:lineRule="auto"/>
              <w:rPr>
                <w:rFonts w:eastAsia="Times New Roman" w:cs="Times New Roman"/>
                <w:szCs w:val="24"/>
                <w:lang w:val="en-US" w:eastAsia="es-PE"/>
              </w:rPr>
            </w:pPr>
          </w:p>
        </w:tc>
        <w:tc>
          <w:tcPr>
            <w:tcW w:w="2144" w:type="dxa"/>
            <w:gridSpan w:val="7"/>
            <w:tcBorders>
              <w:top w:val="single" w:sz="4" w:space="0" w:color="auto"/>
              <w:left w:val="nil"/>
              <w:bottom w:val="single" w:sz="4" w:space="0" w:color="auto"/>
              <w:right w:val="single" w:sz="4" w:space="0" w:color="auto"/>
            </w:tcBorders>
            <w:shd w:val="clear" w:color="000000" w:fill="FFFFFF"/>
            <w:vAlign w:val="center"/>
          </w:tcPr>
          <w:p w14:paraId="35D02D69" w14:textId="7777777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2014</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tcPr>
          <w:p w14:paraId="0E6AD6A3" w14:textId="7777777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2015</w:t>
            </w:r>
          </w:p>
        </w:tc>
        <w:tc>
          <w:tcPr>
            <w:tcW w:w="2320" w:type="dxa"/>
            <w:gridSpan w:val="6"/>
            <w:tcBorders>
              <w:top w:val="single" w:sz="4" w:space="0" w:color="auto"/>
              <w:left w:val="nil"/>
              <w:bottom w:val="single" w:sz="4" w:space="0" w:color="auto"/>
              <w:right w:val="single" w:sz="4" w:space="0" w:color="auto"/>
            </w:tcBorders>
            <w:shd w:val="clear" w:color="000000" w:fill="FFFFFF"/>
            <w:vAlign w:val="center"/>
          </w:tcPr>
          <w:p w14:paraId="33B8D540" w14:textId="7777777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2016</w:t>
            </w:r>
          </w:p>
        </w:tc>
      </w:tr>
      <w:tr w:rsidR="00E04FA0" w:rsidRPr="003B77E3" w14:paraId="1791E3F1"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CAF4A0"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Annual sales (S/)</w:t>
            </w:r>
          </w:p>
        </w:tc>
        <w:tc>
          <w:tcPr>
            <w:tcW w:w="2144" w:type="dxa"/>
            <w:gridSpan w:val="7"/>
            <w:tcBorders>
              <w:top w:val="single" w:sz="4" w:space="0" w:color="auto"/>
              <w:left w:val="nil"/>
              <w:bottom w:val="single" w:sz="4" w:space="0" w:color="auto"/>
              <w:right w:val="single" w:sz="4" w:space="0" w:color="auto"/>
            </w:tcBorders>
            <w:shd w:val="clear" w:color="000000" w:fill="FFFFFF"/>
            <w:vAlign w:val="center"/>
          </w:tcPr>
          <w:p w14:paraId="7F176381" w14:textId="77777777" w:rsidR="00E04FA0" w:rsidRPr="003B77E3" w:rsidRDefault="00E04FA0" w:rsidP="00A87CA5">
            <w:pPr>
              <w:spacing w:after="0" w:line="240" w:lineRule="auto"/>
              <w:rPr>
                <w:rFonts w:eastAsia="Times New Roman" w:cs="Times New Roman"/>
                <w:szCs w:val="24"/>
                <w:lang w:val="en-US" w:eastAsia="es-PE"/>
              </w:rPr>
            </w:pPr>
          </w:p>
        </w:tc>
        <w:tc>
          <w:tcPr>
            <w:tcW w:w="2127" w:type="dxa"/>
            <w:gridSpan w:val="3"/>
            <w:tcBorders>
              <w:top w:val="single" w:sz="4" w:space="0" w:color="auto"/>
              <w:left w:val="nil"/>
              <w:bottom w:val="single" w:sz="4" w:space="0" w:color="auto"/>
              <w:right w:val="single" w:sz="4" w:space="0" w:color="auto"/>
            </w:tcBorders>
            <w:shd w:val="clear" w:color="000000" w:fill="FFFFFF"/>
            <w:vAlign w:val="center"/>
          </w:tcPr>
          <w:p w14:paraId="3F5153B5" w14:textId="77777777" w:rsidR="00E04FA0" w:rsidRPr="003B77E3" w:rsidRDefault="00E04FA0" w:rsidP="00A87CA5">
            <w:pPr>
              <w:spacing w:after="0" w:line="240" w:lineRule="auto"/>
              <w:rPr>
                <w:rFonts w:eastAsia="Times New Roman" w:cs="Times New Roman"/>
                <w:szCs w:val="24"/>
                <w:lang w:val="en-US" w:eastAsia="es-PE"/>
              </w:rPr>
            </w:pPr>
          </w:p>
        </w:tc>
        <w:tc>
          <w:tcPr>
            <w:tcW w:w="2320" w:type="dxa"/>
            <w:gridSpan w:val="6"/>
            <w:tcBorders>
              <w:top w:val="single" w:sz="4" w:space="0" w:color="auto"/>
              <w:left w:val="nil"/>
              <w:bottom w:val="single" w:sz="4" w:space="0" w:color="auto"/>
              <w:right w:val="single" w:sz="4" w:space="0" w:color="auto"/>
            </w:tcBorders>
            <w:shd w:val="clear" w:color="000000" w:fill="FFFFFF"/>
            <w:vAlign w:val="center"/>
          </w:tcPr>
          <w:p w14:paraId="2E052CBC"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46E8501C"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E25E81"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Export sales (USD) </w:t>
            </w:r>
          </w:p>
        </w:tc>
        <w:tc>
          <w:tcPr>
            <w:tcW w:w="2144" w:type="dxa"/>
            <w:gridSpan w:val="7"/>
            <w:tcBorders>
              <w:top w:val="single" w:sz="4" w:space="0" w:color="auto"/>
              <w:left w:val="nil"/>
              <w:bottom w:val="single" w:sz="4" w:space="0" w:color="auto"/>
              <w:right w:val="single" w:sz="4" w:space="0" w:color="auto"/>
            </w:tcBorders>
            <w:shd w:val="clear" w:color="000000" w:fill="FFFFFF"/>
            <w:vAlign w:val="center"/>
          </w:tcPr>
          <w:p w14:paraId="51505F6B" w14:textId="77777777" w:rsidR="00E04FA0" w:rsidRPr="003B77E3" w:rsidRDefault="00E04FA0" w:rsidP="00A87CA5">
            <w:pPr>
              <w:spacing w:after="0" w:line="240" w:lineRule="auto"/>
              <w:rPr>
                <w:rFonts w:eastAsia="Times New Roman" w:cs="Times New Roman"/>
                <w:szCs w:val="24"/>
                <w:lang w:val="en-US" w:eastAsia="es-PE"/>
              </w:rPr>
            </w:pPr>
          </w:p>
        </w:tc>
        <w:tc>
          <w:tcPr>
            <w:tcW w:w="2127" w:type="dxa"/>
            <w:gridSpan w:val="3"/>
            <w:tcBorders>
              <w:top w:val="single" w:sz="4" w:space="0" w:color="auto"/>
              <w:left w:val="nil"/>
              <w:bottom w:val="single" w:sz="4" w:space="0" w:color="auto"/>
              <w:right w:val="single" w:sz="4" w:space="0" w:color="auto"/>
            </w:tcBorders>
            <w:shd w:val="clear" w:color="000000" w:fill="FFFFFF"/>
            <w:vAlign w:val="center"/>
          </w:tcPr>
          <w:p w14:paraId="13695C92" w14:textId="77777777" w:rsidR="00E04FA0" w:rsidRPr="003B77E3" w:rsidRDefault="00E04FA0" w:rsidP="00A87CA5">
            <w:pPr>
              <w:spacing w:after="0" w:line="240" w:lineRule="auto"/>
              <w:rPr>
                <w:rFonts w:eastAsia="Times New Roman" w:cs="Times New Roman"/>
                <w:szCs w:val="24"/>
                <w:lang w:val="en-US" w:eastAsia="es-PE"/>
              </w:rPr>
            </w:pPr>
          </w:p>
        </w:tc>
        <w:tc>
          <w:tcPr>
            <w:tcW w:w="2320" w:type="dxa"/>
            <w:gridSpan w:val="6"/>
            <w:tcBorders>
              <w:top w:val="single" w:sz="4" w:space="0" w:color="auto"/>
              <w:left w:val="nil"/>
              <w:bottom w:val="single" w:sz="4" w:space="0" w:color="auto"/>
              <w:right w:val="single" w:sz="4" w:space="0" w:color="auto"/>
            </w:tcBorders>
            <w:shd w:val="clear" w:color="000000" w:fill="FFFFFF"/>
            <w:vAlign w:val="center"/>
          </w:tcPr>
          <w:p w14:paraId="4C111891"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98356C" w14:paraId="338046B8" w14:textId="77777777" w:rsidTr="00A87CA5">
        <w:trPr>
          <w:trHeight w:val="300"/>
          <w:jc w:val="center"/>
        </w:trPr>
        <w:tc>
          <w:tcPr>
            <w:tcW w:w="302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562F6B"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Percentage of exports over sales</w:t>
            </w:r>
          </w:p>
        </w:tc>
        <w:tc>
          <w:tcPr>
            <w:tcW w:w="2144" w:type="dxa"/>
            <w:gridSpan w:val="7"/>
            <w:tcBorders>
              <w:top w:val="single" w:sz="4" w:space="0" w:color="auto"/>
              <w:left w:val="nil"/>
              <w:bottom w:val="single" w:sz="4" w:space="0" w:color="auto"/>
              <w:right w:val="single" w:sz="4" w:space="0" w:color="auto"/>
            </w:tcBorders>
            <w:shd w:val="clear" w:color="000000" w:fill="FFFFFF"/>
            <w:vAlign w:val="center"/>
          </w:tcPr>
          <w:p w14:paraId="5A65EF44" w14:textId="77777777" w:rsidR="00E04FA0" w:rsidRPr="003B77E3" w:rsidRDefault="00E04FA0" w:rsidP="00A87CA5">
            <w:pPr>
              <w:spacing w:after="0" w:line="240" w:lineRule="auto"/>
              <w:rPr>
                <w:rFonts w:eastAsia="Times New Roman" w:cs="Times New Roman"/>
                <w:szCs w:val="24"/>
                <w:lang w:val="en-US" w:eastAsia="es-PE"/>
              </w:rPr>
            </w:pPr>
          </w:p>
        </w:tc>
        <w:tc>
          <w:tcPr>
            <w:tcW w:w="2127" w:type="dxa"/>
            <w:gridSpan w:val="3"/>
            <w:tcBorders>
              <w:top w:val="single" w:sz="4" w:space="0" w:color="auto"/>
              <w:left w:val="nil"/>
              <w:bottom w:val="single" w:sz="4" w:space="0" w:color="auto"/>
              <w:right w:val="single" w:sz="4" w:space="0" w:color="auto"/>
            </w:tcBorders>
            <w:shd w:val="clear" w:color="000000" w:fill="FFFFFF"/>
            <w:vAlign w:val="center"/>
          </w:tcPr>
          <w:p w14:paraId="1398E3EA" w14:textId="77777777" w:rsidR="00E04FA0" w:rsidRPr="003B77E3" w:rsidRDefault="00E04FA0" w:rsidP="00A87CA5">
            <w:pPr>
              <w:spacing w:after="0" w:line="240" w:lineRule="auto"/>
              <w:rPr>
                <w:rFonts w:eastAsia="Times New Roman" w:cs="Times New Roman"/>
                <w:szCs w:val="24"/>
                <w:lang w:val="en-US" w:eastAsia="es-PE"/>
              </w:rPr>
            </w:pPr>
          </w:p>
        </w:tc>
        <w:tc>
          <w:tcPr>
            <w:tcW w:w="2320" w:type="dxa"/>
            <w:gridSpan w:val="6"/>
            <w:tcBorders>
              <w:top w:val="single" w:sz="4" w:space="0" w:color="auto"/>
              <w:left w:val="nil"/>
              <w:bottom w:val="single" w:sz="4" w:space="0" w:color="auto"/>
              <w:right w:val="single" w:sz="4" w:space="0" w:color="auto"/>
            </w:tcBorders>
            <w:shd w:val="clear" w:color="000000" w:fill="FFFFFF"/>
            <w:vAlign w:val="center"/>
          </w:tcPr>
          <w:p w14:paraId="6B6C442C"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02550138" w14:textId="77777777" w:rsidTr="00A87CA5">
        <w:trPr>
          <w:trHeight w:val="300"/>
          <w:jc w:val="center"/>
        </w:trPr>
        <w:tc>
          <w:tcPr>
            <w:tcW w:w="3029" w:type="dxa"/>
            <w:gridSpan w:val="2"/>
            <w:tcBorders>
              <w:top w:val="single" w:sz="4" w:space="0" w:color="auto"/>
              <w:left w:val="single" w:sz="4" w:space="0" w:color="auto"/>
              <w:bottom w:val="single" w:sz="4" w:space="0" w:color="000000"/>
              <w:right w:val="single" w:sz="4" w:space="0" w:color="000000"/>
            </w:tcBorders>
            <w:shd w:val="clear" w:color="000000" w:fill="FFFFFF"/>
            <w:vAlign w:val="center"/>
          </w:tcPr>
          <w:p w14:paraId="5B25C8B3" w14:textId="77777777" w:rsidR="00E04FA0" w:rsidRPr="003B77E3" w:rsidRDefault="00E04FA0" w:rsidP="00A87CA5">
            <w:pPr>
              <w:spacing w:after="0" w:line="240" w:lineRule="auto"/>
              <w:rPr>
                <w:rFonts w:eastAsia="Times New Roman" w:cs="Times New Roman"/>
                <w:szCs w:val="24"/>
                <w:lang w:val="en-US" w:eastAsia="es-PE"/>
              </w:rPr>
            </w:pPr>
          </w:p>
        </w:tc>
        <w:tc>
          <w:tcPr>
            <w:tcW w:w="1285" w:type="dxa"/>
            <w:gridSpan w:val="4"/>
            <w:tcBorders>
              <w:top w:val="single" w:sz="4" w:space="0" w:color="auto"/>
              <w:left w:val="single" w:sz="4" w:space="0" w:color="auto"/>
              <w:bottom w:val="single" w:sz="4" w:space="0" w:color="000000"/>
              <w:right w:val="single" w:sz="4" w:space="0" w:color="000000"/>
            </w:tcBorders>
            <w:shd w:val="clear" w:color="000000" w:fill="FFFFFF"/>
            <w:vAlign w:val="center"/>
          </w:tcPr>
          <w:p w14:paraId="53915C49" w14:textId="7777777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Country</w:t>
            </w:r>
          </w:p>
        </w:tc>
        <w:tc>
          <w:tcPr>
            <w:tcW w:w="859"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0A8E2D85" w14:textId="7777777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w:t>
            </w:r>
          </w:p>
        </w:tc>
        <w:tc>
          <w:tcPr>
            <w:tcW w:w="127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0B75085C" w14:textId="7777777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Country</w:t>
            </w:r>
          </w:p>
        </w:tc>
        <w:tc>
          <w:tcPr>
            <w:tcW w:w="851" w:type="dxa"/>
            <w:tcBorders>
              <w:top w:val="single" w:sz="4" w:space="0" w:color="auto"/>
              <w:left w:val="single" w:sz="4" w:space="0" w:color="auto"/>
              <w:bottom w:val="single" w:sz="4" w:space="0" w:color="auto"/>
              <w:right w:val="single" w:sz="4" w:space="0" w:color="000000"/>
            </w:tcBorders>
            <w:shd w:val="clear" w:color="000000" w:fill="FFFFFF"/>
            <w:vAlign w:val="center"/>
          </w:tcPr>
          <w:p w14:paraId="23CE5803" w14:textId="7777777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w:t>
            </w:r>
          </w:p>
        </w:tc>
        <w:tc>
          <w:tcPr>
            <w:tcW w:w="1275"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3E133379" w14:textId="7777777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Country</w:t>
            </w:r>
          </w:p>
        </w:tc>
        <w:tc>
          <w:tcPr>
            <w:tcW w:w="104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01AA6E45" w14:textId="7777777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w:t>
            </w:r>
          </w:p>
        </w:tc>
      </w:tr>
      <w:tr w:rsidR="00E04FA0" w:rsidRPr="0098356C" w14:paraId="0A3CA125" w14:textId="77777777" w:rsidTr="00A87CA5">
        <w:trPr>
          <w:trHeight w:val="300"/>
          <w:jc w:val="center"/>
        </w:trPr>
        <w:tc>
          <w:tcPr>
            <w:tcW w:w="3029" w:type="dxa"/>
            <w:gridSpan w:val="2"/>
            <w:vMerge w:val="restart"/>
            <w:tcBorders>
              <w:top w:val="single" w:sz="4" w:space="0" w:color="auto"/>
              <w:left w:val="single" w:sz="4" w:space="0" w:color="auto"/>
              <w:right w:val="single" w:sz="4" w:space="0" w:color="000000"/>
            </w:tcBorders>
            <w:shd w:val="clear" w:color="000000" w:fill="FFFFFF"/>
            <w:vAlign w:val="center"/>
          </w:tcPr>
          <w:p w14:paraId="121C8502"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Last major export destinations in the last three years (%)</w:t>
            </w:r>
          </w:p>
        </w:tc>
        <w:tc>
          <w:tcPr>
            <w:tcW w:w="1285" w:type="dxa"/>
            <w:gridSpan w:val="4"/>
            <w:tcBorders>
              <w:top w:val="single" w:sz="4" w:space="0" w:color="auto"/>
              <w:left w:val="single" w:sz="4" w:space="0" w:color="auto"/>
              <w:bottom w:val="single" w:sz="4" w:space="0" w:color="000000"/>
              <w:right w:val="single" w:sz="4" w:space="0" w:color="000000"/>
            </w:tcBorders>
            <w:shd w:val="clear" w:color="000000" w:fill="FFFFFF"/>
            <w:vAlign w:val="center"/>
          </w:tcPr>
          <w:p w14:paraId="6B276906"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859" w:type="dxa"/>
            <w:gridSpan w:val="3"/>
            <w:tcBorders>
              <w:top w:val="single" w:sz="4" w:space="0" w:color="auto"/>
              <w:left w:val="single" w:sz="4" w:space="0" w:color="auto"/>
              <w:bottom w:val="single" w:sz="4" w:space="0" w:color="000000"/>
              <w:right w:val="single" w:sz="4" w:space="0" w:color="auto"/>
            </w:tcBorders>
            <w:shd w:val="clear" w:color="000000" w:fill="FFFFFF"/>
            <w:vAlign w:val="center"/>
          </w:tcPr>
          <w:p w14:paraId="61F4F273"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06035E"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ABBDB9B"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3E49476" w14:textId="77777777" w:rsidR="00E04FA0" w:rsidRPr="003B77E3" w:rsidRDefault="00E04FA0" w:rsidP="00A87CA5">
            <w:pPr>
              <w:spacing w:after="0" w:line="240" w:lineRule="auto"/>
              <w:jc w:val="center"/>
              <w:rPr>
                <w:rFonts w:eastAsia="Times New Roman" w:cs="Times New Roman"/>
                <w:szCs w:val="24"/>
                <w:lang w:val="en-US" w:eastAsia="es-PE"/>
              </w:rPr>
            </w:pPr>
          </w:p>
        </w:tc>
        <w:tc>
          <w:tcPr>
            <w:tcW w:w="104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2053D4" w14:textId="77777777" w:rsidR="00E04FA0" w:rsidRPr="003B77E3" w:rsidRDefault="00E04FA0" w:rsidP="00A87CA5">
            <w:pPr>
              <w:spacing w:after="0" w:line="240" w:lineRule="auto"/>
              <w:jc w:val="center"/>
              <w:rPr>
                <w:rFonts w:eastAsia="Times New Roman" w:cs="Times New Roman"/>
                <w:szCs w:val="24"/>
                <w:lang w:val="en-US" w:eastAsia="es-PE"/>
              </w:rPr>
            </w:pPr>
          </w:p>
        </w:tc>
      </w:tr>
      <w:tr w:rsidR="00E04FA0" w:rsidRPr="0098356C" w14:paraId="20E66045" w14:textId="77777777" w:rsidTr="00A87CA5">
        <w:trPr>
          <w:trHeight w:val="150"/>
          <w:jc w:val="center"/>
        </w:trPr>
        <w:tc>
          <w:tcPr>
            <w:tcW w:w="3029" w:type="dxa"/>
            <w:gridSpan w:val="2"/>
            <w:vMerge/>
            <w:tcBorders>
              <w:left w:val="single" w:sz="4" w:space="0" w:color="auto"/>
              <w:right w:val="single" w:sz="4" w:space="0" w:color="000000"/>
            </w:tcBorders>
            <w:vAlign w:val="center"/>
          </w:tcPr>
          <w:p w14:paraId="52FEB39A" w14:textId="77777777" w:rsidR="00E04FA0" w:rsidRPr="003B77E3" w:rsidRDefault="00E04FA0" w:rsidP="00A87CA5">
            <w:pPr>
              <w:spacing w:after="0" w:line="240" w:lineRule="auto"/>
              <w:rPr>
                <w:rFonts w:eastAsia="Times New Roman" w:cs="Times New Roman"/>
                <w:szCs w:val="24"/>
                <w:lang w:val="en-US" w:eastAsia="es-PE"/>
              </w:rPr>
            </w:pPr>
          </w:p>
        </w:tc>
        <w:tc>
          <w:tcPr>
            <w:tcW w:w="1285" w:type="dxa"/>
            <w:gridSpan w:val="4"/>
            <w:tcBorders>
              <w:top w:val="single" w:sz="4" w:space="0" w:color="auto"/>
              <w:left w:val="single" w:sz="4" w:space="0" w:color="auto"/>
              <w:bottom w:val="single" w:sz="4" w:space="0" w:color="000000"/>
              <w:right w:val="single" w:sz="4" w:space="0" w:color="000000"/>
            </w:tcBorders>
            <w:shd w:val="clear" w:color="000000" w:fill="FFFFFF"/>
            <w:vAlign w:val="center"/>
          </w:tcPr>
          <w:p w14:paraId="103CFD65" w14:textId="77777777" w:rsidR="00E04FA0" w:rsidRPr="003B77E3" w:rsidRDefault="00E04FA0" w:rsidP="00A87CA5">
            <w:pPr>
              <w:spacing w:after="0" w:line="240" w:lineRule="auto"/>
              <w:rPr>
                <w:rFonts w:eastAsia="Times New Roman" w:cs="Times New Roman"/>
                <w:szCs w:val="24"/>
                <w:lang w:val="en-US" w:eastAsia="es-PE"/>
              </w:rPr>
            </w:pPr>
          </w:p>
        </w:tc>
        <w:tc>
          <w:tcPr>
            <w:tcW w:w="859" w:type="dxa"/>
            <w:gridSpan w:val="3"/>
            <w:tcBorders>
              <w:top w:val="single" w:sz="4" w:space="0" w:color="auto"/>
              <w:left w:val="single" w:sz="4" w:space="0" w:color="auto"/>
              <w:bottom w:val="single" w:sz="4" w:space="0" w:color="000000"/>
              <w:right w:val="single" w:sz="4" w:space="0" w:color="auto"/>
            </w:tcBorders>
            <w:shd w:val="clear" w:color="000000" w:fill="FFFFFF"/>
            <w:vAlign w:val="center"/>
          </w:tcPr>
          <w:p w14:paraId="0ED1C9CF" w14:textId="77777777" w:rsidR="00E04FA0" w:rsidRPr="003B77E3" w:rsidRDefault="00E04FA0" w:rsidP="00A87CA5">
            <w:pPr>
              <w:spacing w:after="0" w:line="240" w:lineRule="auto"/>
              <w:rPr>
                <w:rFonts w:eastAsia="Times New Roman" w:cs="Times New Roman"/>
                <w:szCs w:val="24"/>
                <w:lang w:val="en-US" w:eastAsia="es-PE"/>
              </w:rPr>
            </w:pP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37D3EE" w14:textId="77777777" w:rsidR="00E04FA0" w:rsidRPr="003B77E3" w:rsidRDefault="00E04FA0" w:rsidP="00A87CA5">
            <w:pPr>
              <w:spacing w:after="0" w:line="240" w:lineRule="auto"/>
              <w:rPr>
                <w:rFonts w:eastAsia="Times New Roman" w:cs="Times New Roman"/>
                <w:szCs w:val="24"/>
                <w:lang w:val="en-US" w:eastAsia="es-PE"/>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5CA211B" w14:textId="77777777" w:rsidR="00E04FA0" w:rsidRPr="003B77E3" w:rsidRDefault="00E04FA0" w:rsidP="00A87CA5">
            <w:pPr>
              <w:spacing w:after="0" w:line="240" w:lineRule="auto"/>
              <w:rPr>
                <w:rFonts w:eastAsia="Times New Roman" w:cs="Times New Roman"/>
                <w:szCs w:val="24"/>
                <w:lang w:val="en-US" w:eastAsia="es-PE"/>
              </w:rPr>
            </w:pP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6650C3B" w14:textId="77777777" w:rsidR="00E04FA0" w:rsidRPr="003B77E3" w:rsidRDefault="00E04FA0" w:rsidP="00A87CA5">
            <w:pPr>
              <w:spacing w:after="0" w:line="240" w:lineRule="auto"/>
              <w:rPr>
                <w:rFonts w:eastAsia="Times New Roman" w:cs="Times New Roman"/>
                <w:szCs w:val="24"/>
                <w:lang w:val="en-US" w:eastAsia="es-PE"/>
              </w:rPr>
            </w:pPr>
          </w:p>
        </w:tc>
        <w:tc>
          <w:tcPr>
            <w:tcW w:w="104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93245A"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98356C" w14:paraId="29B44999" w14:textId="77777777" w:rsidTr="00A87CA5">
        <w:trPr>
          <w:trHeight w:val="150"/>
          <w:jc w:val="center"/>
        </w:trPr>
        <w:tc>
          <w:tcPr>
            <w:tcW w:w="3029" w:type="dxa"/>
            <w:gridSpan w:val="2"/>
            <w:vMerge/>
            <w:tcBorders>
              <w:left w:val="single" w:sz="4" w:space="0" w:color="auto"/>
              <w:bottom w:val="single" w:sz="4" w:space="0" w:color="000000"/>
              <w:right w:val="single" w:sz="4" w:space="0" w:color="000000"/>
            </w:tcBorders>
            <w:vAlign w:val="center"/>
          </w:tcPr>
          <w:p w14:paraId="41080D29" w14:textId="77777777" w:rsidR="00E04FA0" w:rsidRPr="003B77E3" w:rsidRDefault="00E04FA0" w:rsidP="00A87CA5">
            <w:pPr>
              <w:spacing w:after="0" w:line="240" w:lineRule="auto"/>
              <w:rPr>
                <w:rFonts w:eastAsia="Times New Roman" w:cs="Times New Roman"/>
                <w:szCs w:val="24"/>
                <w:lang w:val="en-US" w:eastAsia="es-PE"/>
              </w:rPr>
            </w:pPr>
          </w:p>
        </w:tc>
        <w:tc>
          <w:tcPr>
            <w:tcW w:w="1285" w:type="dxa"/>
            <w:gridSpan w:val="4"/>
            <w:tcBorders>
              <w:top w:val="single" w:sz="4" w:space="0" w:color="auto"/>
              <w:left w:val="single" w:sz="4" w:space="0" w:color="auto"/>
              <w:bottom w:val="single" w:sz="4" w:space="0" w:color="000000"/>
              <w:right w:val="single" w:sz="4" w:space="0" w:color="000000"/>
            </w:tcBorders>
            <w:shd w:val="clear" w:color="000000" w:fill="FFFFFF"/>
            <w:vAlign w:val="center"/>
          </w:tcPr>
          <w:p w14:paraId="6CEDAC6B" w14:textId="77777777" w:rsidR="00E04FA0" w:rsidRPr="003B77E3" w:rsidRDefault="00E04FA0" w:rsidP="00A87CA5">
            <w:pPr>
              <w:spacing w:after="0" w:line="240" w:lineRule="auto"/>
              <w:rPr>
                <w:rFonts w:eastAsia="Times New Roman" w:cs="Times New Roman"/>
                <w:szCs w:val="24"/>
                <w:lang w:val="en-US" w:eastAsia="es-PE"/>
              </w:rPr>
            </w:pPr>
          </w:p>
        </w:tc>
        <w:tc>
          <w:tcPr>
            <w:tcW w:w="859" w:type="dxa"/>
            <w:gridSpan w:val="3"/>
            <w:tcBorders>
              <w:top w:val="single" w:sz="4" w:space="0" w:color="auto"/>
              <w:left w:val="single" w:sz="4" w:space="0" w:color="auto"/>
              <w:bottom w:val="single" w:sz="4" w:space="0" w:color="000000"/>
              <w:right w:val="single" w:sz="4" w:space="0" w:color="auto"/>
            </w:tcBorders>
            <w:shd w:val="clear" w:color="000000" w:fill="FFFFFF"/>
            <w:vAlign w:val="center"/>
          </w:tcPr>
          <w:p w14:paraId="74FC6C7E" w14:textId="77777777" w:rsidR="00E04FA0" w:rsidRPr="003B77E3" w:rsidRDefault="00E04FA0" w:rsidP="00A87CA5">
            <w:pPr>
              <w:spacing w:after="0" w:line="240" w:lineRule="auto"/>
              <w:rPr>
                <w:rFonts w:eastAsia="Times New Roman" w:cs="Times New Roman"/>
                <w:szCs w:val="24"/>
                <w:lang w:val="en-US" w:eastAsia="es-PE"/>
              </w:rPr>
            </w:pP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DB2612" w14:textId="77777777" w:rsidR="00E04FA0" w:rsidRPr="003B77E3" w:rsidRDefault="00E04FA0" w:rsidP="00A87CA5">
            <w:pPr>
              <w:spacing w:after="0" w:line="240" w:lineRule="auto"/>
              <w:rPr>
                <w:rFonts w:eastAsia="Times New Roman" w:cs="Times New Roman"/>
                <w:szCs w:val="24"/>
                <w:lang w:val="en-US" w:eastAsia="es-PE"/>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C504399" w14:textId="77777777" w:rsidR="00E04FA0" w:rsidRPr="003B77E3" w:rsidRDefault="00E04FA0" w:rsidP="00A87CA5">
            <w:pPr>
              <w:spacing w:after="0" w:line="240" w:lineRule="auto"/>
              <w:rPr>
                <w:rFonts w:eastAsia="Times New Roman" w:cs="Times New Roman"/>
                <w:szCs w:val="24"/>
                <w:lang w:val="en-US" w:eastAsia="es-PE"/>
              </w:rPr>
            </w:pPr>
          </w:p>
        </w:tc>
        <w:tc>
          <w:tcPr>
            <w:tcW w:w="127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E3E343A" w14:textId="77777777" w:rsidR="00E04FA0" w:rsidRPr="003B77E3" w:rsidRDefault="00E04FA0" w:rsidP="00A87CA5">
            <w:pPr>
              <w:spacing w:after="0" w:line="240" w:lineRule="auto"/>
              <w:rPr>
                <w:rFonts w:eastAsia="Times New Roman" w:cs="Times New Roman"/>
                <w:szCs w:val="24"/>
                <w:lang w:val="en-US" w:eastAsia="es-PE"/>
              </w:rPr>
            </w:pPr>
          </w:p>
        </w:tc>
        <w:tc>
          <w:tcPr>
            <w:tcW w:w="104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66616D"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123609A8" w14:textId="77777777" w:rsidTr="00A87CA5">
        <w:trPr>
          <w:trHeight w:val="345"/>
          <w:jc w:val="center"/>
        </w:trPr>
        <w:tc>
          <w:tcPr>
            <w:tcW w:w="9620" w:type="dxa"/>
            <w:gridSpan w:val="1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783280" w14:textId="77777777" w:rsidR="00E04FA0" w:rsidRPr="003B77E3" w:rsidRDefault="00E04FA0" w:rsidP="00CF2A3F">
            <w:pPr>
              <w:pStyle w:val="ListParagraph"/>
              <w:numPr>
                <w:ilvl w:val="1"/>
                <w:numId w:val="125"/>
              </w:num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 Others</w:t>
            </w:r>
          </w:p>
        </w:tc>
      </w:tr>
      <w:tr w:rsidR="00E04FA0" w:rsidRPr="003B77E3" w14:paraId="73E061DA" w14:textId="77777777" w:rsidTr="00A87CA5">
        <w:trPr>
          <w:trHeight w:val="345"/>
          <w:jc w:val="center"/>
        </w:trPr>
        <w:tc>
          <w:tcPr>
            <w:tcW w:w="375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E1D2B80"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t>
            </w:r>
            <w:r w:rsidRPr="003B77E3">
              <w:rPr>
                <w:szCs w:val="24"/>
                <w:lang w:val="en-US"/>
              </w:rPr>
              <w:t xml:space="preserve"> </w:t>
            </w:r>
            <w:r w:rsidRPr="003B77E3">
              <w:rPr>
                <w:rFonts w:eastAsia="Times New Roman" w:cs="Times New Roman"/>
                <w:szCs w:val="24"/>
                <w:lang w:val="en-US" w:eastAsia="es-PE"/>
              </w:rPr>
              <w:t>Has received non-reimbursable resources from other agencies?</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01AB38E" w14:textId="77777777" w:rsidR="00E04FA0" w:rsidRPr="003B77E3" w:rsidRDefault="00E04FA0" w:rsidP="00A87CA5">
            <w:pPr>
              <w:spacing w:after="0" w:line="240" w:lineRule="auto"/>
              <w:rPr>
                <w:rFonts w:eastAsia="Times New Roman" w:cs="Times New Roman"/>
                <w:szCs w:val="24"/>
                <w:lang w:val="en-US" w:eastAsia="es-PE"/>
              </w:rPr>
            </w:pP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B671133"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Specify</w:t>
            </w:r>
          </w:p>
        </w:tc>
        <w:tc>
          <w:tcPr>
            <w:tcW w:w="283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C0B975C"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Entity and program:</w:t>
            </w:r>
          </w:p>
          <w:p w14:paraId="43BA97BD"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Amount:</w:t>
            </w:r>
          </w:p>
          <w:p w14:paraId="685BF60A"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Objective:</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FAC94E" w14:textId="7777777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Year</w:t>
            </w:r>
          </w:p>
        </w:tc>
        <w:tc>
          <w:tcPr>
            <w:tcW w:w="478" w:type="dxa"/>
            <w:tcBorders>
              <w:top w:val="single" w:sz="4" w:space="0" w:color="auto"/>
              <w:left w:val="single" w:sz="4" w:space="0" w:color="auto"/>
              <w:bottom w:val="single" w:sz="4" w:space="0" w:color="auto"/>
              <w:right w:val="single" w:sz="4" w:space="0" w:color="auto"/>
            </w:tcBorders>
            <w:shd w:val="clear" w:color="000000" w:fill="FFFFFF"/>
            <w:vAlign w:val="center"/>
          </w:tcPr>
          <w:p w14:paraId="72098FD9"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4400E140" w14:textId="77777777" w:rsidTr="00A87CA5">
        <w:trPr>
          <w:trHeight w:val="300"/>
          <w:jc w:val="center"/>
        </w:trPr>
        <w:tc>
          <w:tcPr>
            <w:tcW w:w="9620" w:type="dxa"/>
            <w:gridSpan w:val="18"/>
            <w:tcBorders>
              <w:top w:val="single" w:sz="4" w:space="0" w:color="auto"/>
              <w:left w:val="single" w:sz="4" w:space="0" w:color="auto"/>
              <w:bottom w:val="single" w:sz="4" w:space="0" w:color="auto"/>
              <w:right w:val="single" w:sz="4" w:space="0" w:color="auto"/>
            </w:tcBorders>
            <w:shd w:val="clear" w:color="000000" w:fill="EDEDED"/>
            <w:vAlign w:val="center"/>
          </w:tcPr>
          <w:p w14:paraId="0216E94D"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xml:space="preserve"> Documents attached</w:t>
            </w:r>
          </w:p>
        </w:tc>
      </w:tr>
      <w:tr w:rsidR="00E04FA0" w:rsidRPr="003B77E3" w14:paraId="3291F4E6" w14:textId="77777777" w:rsidTr="00A87CA5">
        <w:trPr>
          <w:trHeight w:val="300"/>
          <w:jc w:val="center"/>
        </w:trPr>
        <w:tc>
          <w:tcPr>
            <w:tcW w:w="4957"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0CE2985"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Check list</w:t>
            </w:r>
          </w:p>
        </w:tc>
        <w:tc>
          <w:tcPr>
            <w:tcW w:w="4663"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01BB8EC" w14:textId="1F2DF75E"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Attach</w:t>
            </w:r>
            <w:r w:rsidR="002C0179">
              <w:rPr>
                <w:rFonts w:eastAsia="Times New Roman" w:cs="Times New Roman"/>
                <w:szCs w:val="24"/>
                <w:lang w:val="en-US" w:eastAsia="es-PE"/>
              </w:rPr>
              <w:t>ed</w:t>
            </w:r>
          </w:p>
        </w:tc>
      </w:tr>
      <w:tr w:rsidR="00E04FA0" w:rsidRPr="003B77E3" w14:paraId="133BD94A" w14:textId="77777777" w:rsidTr="00A87CA5">
        <w:trPr>
          <w:trHeight w:val="450"/>
          <w:jc w:val="center"/>
        </w:trPr>
        <w:tc>
          <w:tcPr>
            <w:tcW w:w="4957" w:type="dxa"/>
            <w:gridSpan w:val="8"/>
            <w:vMerge/>
            <w:tcBorders>
              <w:top w:val="single" w:sz="4" w:space="0" w:color="auto"/>
              <w:left w:val="single" w:sz="4" w:space="0" w:color="auto"/>
              <w:bottom w:val="single" w:sz="4" w:space="0" w:color="auto"/>
              <w:right w:val="single" w:sz="4" w:space="0" w:color="auto"/>
            </w:tcBorders>
            <w:vAlign w:val="center"/>
          </w:tcPr>
          <w:p w14:paraId="246CFA1E" w14:textId="77777777" w:rsidR="00E04FA0" w:rsidRPr="003B77E3" w:rsidRDefault="00E04FA0" w:rsidP="00A87CA5">
            <w:pPr>
              <w:spacing w:after="0" w:line="240" w:lineRule="auto"/>
              <w:rPr>
                <w:rFonts w:eastAsia="Times New Roman" w:cs="Times New Roman"/>
                <w:szCs w:val="24"/>
                <w:lang w:val="en-US" w:eastAsia="es-PE"/>
              </w:rPr>
            </w:pPr>
          </w:p>
        </w:tc>
        <w:tc>
          <w:tcPr>
            <w:tcW w:w="4663" w:type="dxa"/>
            <w:gridSpan w:val="10"/>
            <w:vMerge/>
            <w:tcBorders>
              <w:top w:val="single" w:sz="4" w:space="0" w:color="auto"/>
              <w:left w:val="single" w:sz="4" w:space="0" w:color="auto"/>
              <w:bottom w:val="single" w:sz="4" w:space="0" w:color="auto"/>
              <w:right w:val="single" w:sz="4" w:space="0" w:color="auto"/>
            </w:tcBorders>
            <w:vAlign w:val="center"/>
          </w:tcPr>
          <w:p w14:paraId="03C40D38"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5B41C6C3" w14:textId="77777777" w:rsidTr="00A87CA5">
        <w:trPr>
          <w:trHeight w:val="300"/>
          <w:jc w:val="center"/>
        </w:trPr>
        <w:tc>
          <w:tcPr>
            <w:tcW w:w="4957"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A0BAB58"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RUC file</w:t>
            </w:r>
          </w:p>
        </w:tc>
        <w:tc>
          <w:tcPr>
            <w:tcW w:w="4663"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2CB94967" w14:textId="4177842D"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Attach</w:t>
            </w:r>
            <w:r w:rsidR="002C0179">
              <w:rPr>
                <w:rFonts w:eastAsia="Times New Roman" w:cs="Times New Roman"/>
                <w:szCs w:val="24"/>
                <w:lang w:val="en-US" w:eastAsia="es-PE"/>
              </w:rPr>
              <w:t>ed</w:t>
            </w:r>
          </w:p>
        </w:tc>
      </w:tr>
      <w:tr w:rsidR="00E04FA0" w:rsidRPr="003B77E3" w14:paraId="56307E9D" w14:textId="77777777" w:rsidTr="00A87CA5">
        <w:trPr>
          <w:trHeight w:val="300"/>
          <w:jc w:val="center"/>
        </w:trPr>
        <w:tc>
          <w:tcPr>
            <w:tcW w:w="4957"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5731896"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Enterprise presentation letter</w:t>
            </w:r>
          </w:p>
        </w:tc>
        <w:tc>
          <w:tcPr>
            <w:tcW w:w="4663"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B82DBA1" w14:textId="21168093"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Attach</w:t>
            </w:r>
            <w:r w:rsidR="002C0179">
              <w:rPr>
                <w:rFonts w:eastAsia="Times New Roman" w:cs="Times New Roman"/>
                <w:szCs w:val="24"/>
                <w:lang w:val="en-US" w:eastAsia="es-PE"/>
              </w:rPr>
              <w:t>ed</w:t>
            </w:r>
          </w:p>
        </w:tc>
      </w:tr>
      <w:tr w:rsidR="00E04FA0" w:rsidRPr="003B77E3" w14:paraId="3904BD3F" w14:textId="77777777" w:rsidTr="00A87CA5">
        <w:trPr>
          <w:trHeight w:val="450"/>
          <w:jc w:val="center"/>
        </w:trPr>
        <w:tc>
          <w:tcPr>
            <w:tcW w:w="4957" w:type="dxa"/>
            <w:gridSpan w:val="8"/>
            <w:vMerge/>
            <w:tcBorders>
              <w:top w:val="single" w:sz="4" w:space="0" w:color="auto"/>
              <w:left w:val="single" w:sz="4" w:space="0" w:color="auto"/>
              <w:bottom w:val="single" w:sz="4" w:space="0" w:color="auto"/>
              <w:right w:val="single" w:sz="4" w:space="0" w:color="auto"/>
            </w:tcBorders>
            <w:vAlign w:val="center"/>
          </w:tcPr>
          <w:p w14:paraId="1D761FAF" w14:textId="77777777" w:rsidR="00E04FA0" w:rsidRPr="003B77E3" w:rsidRDefault="00E04FA0" w:rsidP="00A87CA5">
            <w:pPr>
              <w:spacing w:after="0" w:line="240" w:lineRule="auto"/>
              <w:rPr>
                <w:rFonts w:eastAsia="Times New Roman" w:cs="Times New Roman"/>
                <w:szCs w:val="24"/>
                <w:lang w:val="en-US" w:eastAsia="es-PE"/>
              </w:rPr>
            </w:pPr>
          </w:p>
        </w:tc>
        <w:tc>
          <w:tcPr>
            <w:tcW w:w="4663" w:type="dxa"/>
            <w:gridSpan w:val="10"/>
            <w:vMerge/>
            <w:tcBorders>
              <w:top w:val="single" w:sz="4" w:space="0" w:color="auto"/>
              <w:left w:val="single" w:sz="4" w:space="0" w:color="auto"/>
              <w:bottom w:val="single" w:sz="4" w:space="0" w:color="auto"/>
              <w:right w:val="single" w:sz="4" w:space="0" w:color="auto"/>
            </w:tcBorders>
            <w:vAlign w:val="center"/>
          </w:tcPr>
          <w:p w14:paraId="57AA3D76"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0E315B5D" w14:textId="77777777" w:rsidTr="00A87CA5">
        <w:trPr>
          <w:trHeight w:val="450"/>
          <w:jc w:val="center"/>
        </w:trPr>
        <w:tc>
          <w:tcPr>
            <w:tcW w:w="4957" w:type="dxa"/>
            <w:gridSpan w:val="8"/>
            <w:tcBorders>
              <w:top w:val="single" w:sz="4" w:space="0" w:color="auto"/>
              <w:left w:val="single" w:sz="4" w:space="0" w:color="auto"/>
              <w:bottom w:val="single" w:sz="4" w:space="0" w:color="auto"/>
              <w:right w:val="single" w:sz="4" w:space="0" w:color="auto"/>
            </w:tcBorders>
            <w:vAlign w:val="center"/>
          </w:tcPr>
          <w:p w14:paraId="05DCEA83"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Balance and Income Statements from the last 3 years presented to SUNAT</w:t>
            </w:r>
          </w:p>
        </w:tc>
        <w:tc>
          <w:tcPr>
            <w:tcW w:w="4663" w:type="dxa"/>
            <w:gridSpan w:val="10"/>
            <w:tcBorders>
              <w:top w:val="single" w:sz="4" w:space="0" w:color="auto"/>
              <w:left w:val="single" w:sz="4" w:space="0" w:color="auto"/>
              <w:bottom w:val="single" w:sz="4" w:space="0" w:color="auto"/>
              <w:right w:val="single" w:sz="4" w:space="0" w:color="auto"/>
            </w:tcBorders>
            <w:vAlign w:val="center"/>
          </w:tcPr>
          <w:p w14:paraId="071D6827" w14:textId="774F532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Attach</w:t>
            </w:r>
            <w:r w:rsidR="002C0179">
              <w:rPr>
                <w:rFonts w:eastAsia="Times New Roman" w:cs="Times New Roman"/>
                <w:szCs w:val="24"/>
                <w:lang w:val="en-US" w:eastAsia="es-PE"/>
              </w:rPr>
              <w:t>ed</w:t>
            </w:r>
          </w:p>
        </w:tc>
      </w:tr>
      <w:tr w:rsidR="00E04FA0" w:rsidRPr="003B77E3" w14:paraId="27300AB6" w14:textId="77777777" w:rsidTr="00A87CA5">
        <w:trPr>
          <w:trHeight w:val="300"/>
          <w:jc w:val="center"/>
        </w:trPr>
        <w:tc>
          <w:tcPr>
            <w:tcW w:w="4957"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168AC54C"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Formal promise of consortium (if any)</w:t>
            </w:r>
          </w:p>
        </w:tc>
        <w:tc>
          <w:tcPr>
            <w:tcW w:w="4663"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64BFA529" w14:textId="77777777" w:rsidR="00E04FA0" w:rsidRPr="003B77E3" w:rsidRDefault="00E04FA0" w:rsidP="00A87CA5">
            <w:pPr>
              <w:spacing w:after="0" w:line="240" w:lineRule="auto"/>
              <w:jc w:val="center"/>
              <w:rPr>
                <w:rFonts w:eastAsia="Times New Roman" w:cs="Times New Roman"/>
                <w:szCs w:val="24"/>
                <w:lang w:val="en-US" w:eastAsia="es-PE"/>
              </w:rPr>
            </w:pPr>
            <w:r w:rsidRPr="003B77E3">
              <w:rPr>
                <w:rFonts w:eastAsia="Times New Roman" w:cs="Times New Roman"/>
                <w:szCs w:val="24"/>
                <w:lang w:val="en-US" w:eastAsia="es-PE"/>
              </w:rPr>
              <w:t>Attach</w:t>
            </w:r>
          </w:p>
        </w:tc>
      </w:tr>
    </w:tbl>
    <w:p w14:paraId="7917A269" w14:textId="77777777" w:rsidR="00E04FA0" w:rsidRPr="003B77E3" w:rsidRDefault="00E04FA0" w:rsidP="00E04FA0">
      <w:pPr>
        <w:jc w:val="both"/>
        <w:rPr>
          <w:szCs w:val="24"/>
          <w:lang w:val="en-US"/>
        </w:rPr>
      </w:pPr>
    </w:p>
    <w:tbl>
      <w:tblPr>
        <w:tblW w:w="9485" w:type="dxa"/>
        <w:jc w:val="center"/>
        <w:tblCellMar>
          <w:left w:w="70" w:type="dxa"/>
          <w:right w:w="70" w:type="dxa"/>
        </w:tblCellMar>
        <w:tblLook w:val="04A0" w:firstRow="1" w:lastRow="0" w:firstColumn="1" w:lastColumn="0" w:noHBand="0" w:noVBand="1"/>
      </w:tblPr>
      <w:tblGrid>
        <w:gridCol w:w="3300"/>
        <w:gridCol w:w="6185"/>
      </w:tblGrid>
      <w:tr w:rsidR="00E04FA0" w:rsidRPr="0098356C" w14:paraId="18AC9358" w14:textId="77777777" w:rsidTr="00A87CA5">
        <w:trPr>
          <w:trHeight w:val="330"/>
          <w:jc w:val="center"/>
        </w:trPr>
        <w:tc>
          <w:tcPr>
            <w:tcW w:w="9485" w:type="dxa"/>
            <w:gridSpan w:val="2"/>
            <w:tcBorders>
              <w:top w:val="single" w:sz="8" w:space="0" w:color="000000"/>
              <w:left w:val="single" w:sz="8" w:space="0" w:color="000000"/>
              <w:bottom w:val="single" w:sz="8" w:space="0" w:color="000000"/>
              <w:right w:val="single" w:sz="8" w:space="0" w:color="000000"/>
            </w:tcBorders>
            <w:shd w:val="clear" w:color="000000" w:fill="767070"/>
            <w:vAlign w:val="center"/>
            <w:hideMark/>
          </w:tcPr>
          <w:p w14:paraId="1ABE7C20" w14:textId="77777777" w:rsidR="00E04FA0" w:rsidRPr="003B77E3" w:rsidRDefault="00E04FA0" w:rsidP="00CF2A3F">
            <w:pPr>
              <w:pStyle w:val="ListParagraph"/>
              <w:numPr>
                <w:ilvl w:val="0"/>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DIAGNOSIS , MODEL AND BUSINESS PROFILE</w:t>
            </w:r>
          </w:p>
        </w:tc>
      </w:tr>
      <w:tr w:rsidR="00E04FA0" w:rsidRPr="003B77E3" w14:paraId="44A77643" w14:textId="77777777" w:rsidTr="00A87CA5">
        <w:trPr>
          <w:trHeight w:val="330"/>
          <w:jc w:val="center"/>
        </w:trPr>
        <w:tc>
          <w:tcPr>
            <w:tcW w:w="9485" w:type="dxa"/>
            <w:gridSpan w:val="2"/>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2F9D67E5"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xml:space="preserve"> Diagnosis of the Enterprise</w:t>
            </w:r>
          </w:p>
        </w:tc>
      </w:tr>
      <w:tr w:rsidR="00E04FA0" w:rsidRPr="0098356C" w14:paraId="2CDC93C9" w14:textId="77777777" w:rsidTr="00A87CA5">
        <w:trPr>
          <w:trHeight w:val="315"/>
          <w:jc w:val="center"/>
        </w:trPr>
        <w:tc>
          <w:tcPr>
            <w:tcW w:w="33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70B969"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6A85DF83"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History of the enterprise, enterprise SWOT (</w:t>
            </w:r>
            <w:r w:rsidRPr="003B77E3">
              <w:rPr>
                <w:rFonts w:cs="Arial"/>
                <w:i/>
                <w:iCs/>
                <w:szCs w:val="24"/>
                <w:shd w:val="clear" w:color="auto" w:fill="FFFFFF"/>
                <w:lang w:val="en-US"/>
              </w:rPr>
              <w:t>Strengths</w:t>
            </w:r>
            <w:r w:rsidRPr="003B77E3">
              <w:rPr>
                <w:rFonts w:cs="Arial"/>
                <w:szCs w:val="24"/>
                <w:shd w:val="clear" w:color="auto" w:fill="FFFFFF"/>
                <w:lang w:val="en-US"/>
              </w:rPr>
              <w:t>, </w:t>
            </w:r>
            <w:r w:rsidRPr="003B77E3">
              <w:rPr>
                <w:rFonts w:cs="Arial"/>
                <w:i/>
                <w:iCs/>
                <w:szCs w:val="24"/>
                <w:shd w:val="clear" w:color="auto" w:fill="FFFFFF"/>
                <w:lang w:val="en-US"/>
              </w:rPr>
              <w:t>Weaknesses</w:t>
            </w:r>
            <w:r w:rsidRPr="003B77E3">
              <w:rPr>
                <w:rFonts w:cs="Arial"/>
                <w:szCs w:val="24"/>
                <w:shd w:val="clear" w:color="auto" w:fill="FFFFFF"/>
                <w:lang w:val="en-US"/>
              </w:rPr>
              <w:t>, </w:t>
            </w:r>
            <w:r w:rsidRPr="003B77E3">
              <w:rPr>
                <w:rFonts w:cs="Arial"/>
                <w:i/>
                <w:iCs/>
                <w:szCs w:val="24"/>
                <w:shd w:val="clear" w:color="auto" w:fill="FFFFFF"/>
                <w:lang w:val="en-US"/>
              </w:rPr>
              <w:t>Opportunities</w:t>
            </w:r>
            <w:r w:rsidRPr="003B77E3">
              <w:rPr>
                <w:rFonts w:cs="Arial"/>
                <w:szCs w:val="24"/>
                <w:shd w:val="clear" w:color="auto" w:fill="FFFFFF"/>
                <w:lang w:val="en-US"/>
              </w:rPr>
              <w:t> y </w:t>
            </w:r>
            <w:r w:rsidRPr="003B77E3">
              <w:rPr>
                <w:rFonts w:cs="Arial"/>
                <w:i/>
                <w:iCs/>
                <w:szCs w:val="24"/>
                <w:shd w:val="clear" w:color="auto" w:fill="FFFFFF"/>
                <w:lang w:val="en-US"/>
              </w:rPr>
              <w:t>Threats</w:t>
            </w:r>
            <w:r w:rsidRPr="003B77E3">
              <w:rPr>
                <w:rFonts w:eastAsia="Times New Roman" w:cs="Times New Roman"/>
                <w:szCs w:val="24"/>
                <w:lang w:val="en-US" w:eastAsia="es-PE"/>
              </w:rPr>
              <w:t>)</w:t>
            </w:r>
          </w:p>
        </w:tc>
      </w:tr>
      <w:tr w:rsidR="00E04FA0" w:rsidRPr="0098356C" w14:paraId="01E0ED8B" w14:textId="77777777" w:rsidTr="00A87CA5">
        <w:trPr>
          <w:trHeight w:val="330"/>
          <w:jc w:val="center"/>
        </w:trPr>
        <w:tc>
          <w:tcPr>
            <w:tcW w:w="3300" w:type="dxa"/>
            <w:vMerge/>
            <w:tcBorders>
              <w:top w:val="nil"/>
              <w:left w:val="single" w:sz="8" w:space="0" w:color="000000"/>
              <w:bottom w:val="single" w:sz="8" w:space="0" w:color="000000"/>
              <w:right w:val="single" w:sz="8" w:space="0" w:color="000000"/>
            </w:tcBorders>
            <w:vAlign w:val="center"/>
            <w:hideMark/>
          </w:tcPr>
          <w:p w14:paraId="251E4EC7" w14:textId="77777777" w:rsidR="00E04FA0" w:rsidRPr="003B77E3" w:rsidRDefault="00E04FA0" w:rsidP="00A87CA5">
            <w:pPr>
              <w:spacing w:after="0" w:line="240" w:lineRule="auto"/>
              <w:rPr>
                <w:rFonts w:eastAsia="Times New Roman" w:cs="Times New Roman"/>
                <w:szCs w:val="24"/>
                <w:lang w:val="en-US" w:eastAsia="es-PE"/>
              </w:rPr>
            </w:pPr>
          </w:p>
        </w:tc>
        <w:tc>
          <w:tcPr>
            <w:tcW w:w="6185" w:type="dxa"/>
            <w:tcBorders>
              <w:top w:val="nil"/>
              <w:left w:val="nil"/>
              <w:bottom w:val="single" w:sz="8" w:space="0" w:color="000000"/>
              <w:right w:val="single" w:sz="8" w:space="0" w:color="000000"/>
            </w:tcBorders>
            <w:shd w:val="clear" w:color="auto" w:fill="auto"/>
            <w:vAlign w:val="center"/>
            <w:hideMark/>
          </w:tcPr>
          <w:p w14:paraId="16C0EA15"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 has been your biggest business success?</w:t>
            </w:r>
          </w:p>
        </w:tc>
      </w:tr>
      <w:tr w:rsidR="00E04FA0" w:rsidRPr="0098356C" w14:paraId="48F2452E" w14:textId="77777777" w:rsidTr="00A87CA5">
        <w:trPr>
          <w:trHeight w:val="330"/>
          <w:jc w:val="center"/>
        </w:trPr>
        <w:tc>
          <w:tcPr>
            <w:tcW w:w="9485" w:type="dxa"/>
            <w:gridSpan w:val="2"/>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2D058CAB"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xml:space="preserve"> Business Model of the Enterprise</w:t>
            </w:r>
          </w:p>
        </w:tc>
      </w:tr>
      <w:tr w:rsidR="00E04FA0" w:rsidRPr="0098356C" w14:paraId="537DE86B" w14:textId="77777777" w:rsidTr="00FC405A">
        <w:trPr>
          <w:trHeight w:val="384"/>
          <w:jc w:val="center"/>
        </w:trPr>
        <w:tc>
          <w:tcPr>
            <w:tcW w:w="3300" w:type="dxa"/>
            <w:tcBorders>
              <w:top w:val="nil"/>
              <w:left w:val="single" w:sz="8" w:space="0" w:color="000000"/>
              <w:bottom w:val="nil"/>
              <w:right w:val="single" w:sz="8" w:space="0" w:color="000000"/>
            </w:tcBorders>
            <w:shd w:val="clear" w:color="auto" w:fill="auto"/>
            <w:vAlign w:val="center"/>
            <w:hideMark/>
          </w:tcPr>
          <w:p w14:paraId="1154C404"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7BF079CF" w14:textId="71E247FF" w:rsidR="00E04FA0" w:rsidRPr="003B77E3" w:rsidRDefault="00E04FA0" w:rsidP="00AB5F6A">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What </w:t>
            </w:r>
            <w:r w:rsidR="00900C88">
              <w:rPr>
                <w:rFonts w:eastAsia="Times New Roman" w:cs="Times New Roman"/>
                <w:szCs w:val="24"/>
                <w:lang w:val="en-US" w:eastAsia="es-PE"/>
              </w:rPr>
              <w:t>is the product</w:t>
            </w:r>
            <w:r w:rsidR="00AB5F6A">
              <w:rPr>
                <w:rFonts w:eastAsia="Times New Roman" w:cs="Times New Roman"/>
                <w:szCs w:val="24"/>
                <w:lang w:val="en-US" w:eastAsia="es-PE"/>
              </w:rPr>
              <w:t>/</w:t>
            </w:r>
            <w:r w:rsidR="00900C88">
              <w:rPr>
                <w:rFonts w:eastAsia="Times New Roman" w:cs="Times New Roman"/>
                <w:szCs w:val="24"/>
                <w:lang w:val="en-US" w:eastAsia="es-PE"/>
              </w:rPr>
              <w:t>service that</w:t>
            </w:r>
            <w:r w:rsidRPr="003B77E3">
              <w:rPr>
                <w:rFonts w:eastAsia="Times New Roman" w:cs="Times New Roman"/>
                <w:szCs w:val="24"/>
                <w:lang w:val="en-US" w:eastAsia="es-PE"/>
              </w:rPr>
              <w:t xml:space="preserve"> we offer </w:t>
            </w:r>
            <w:r w:rsidR="00900C88">
              <w:rPr>
                <w:rFonts w:eastAsia="Times New Roman" w:cs="Times New Roman"/>
                <w:szCs w:val="24"/>
                <w:lang w:val="en-US" w:eastAsia="es-PE"/>
              </w:rPr>
              <w:t xml:space="preserve">to </w:t>
            </w:r>
            <w:r w:rsidRPr="003B77E3">
              <w:rPr>
                <w:rFonts w:eastAsia="Times New Roman" w:cs="Times New Roman"/>
                <w:szCs w:val="24"/>
                <w:lang w:val="en-US" w:eastAsia="es-PE"/>
              </w:rPr>
              <w:t>our customers?</w:t>
            </w:r>
          </w:p>
        </w:tc>
      </w:tr>
      <w:tr w:rsidR="00E04FA0" w:rsidRPr="0098356C" w14:paraId="70E3D0D6"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vAlign w:val="center"/>
            <w:hideMark/>
          </w:tcPr>
          <w:p w14:paraId="204A3235"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Value Proposal</w:t>
            </w:r>
          </w:p>
        </w:tc>
        <w:tc>
          <w:tcPr>
            <w:tcW w:w="6185" w:type="dxa"/>
            <w:tcBorders>
              <w:top w:val="nil"/>
              <w:left w:val="nil"/>
              <w:bottom w:val="nil"/>
              <w:right w:val="single" w:sz="8" w:space="0" w:color="000000"/>
            </w:tcBorders>
            <w:shd w:val="clear" w:color="auto" w:fill="auto"/>
            <w:vAlign w:val="center"/>
            <w:hideMark/>
          </w:tcPr>
          <w:p w14:paraId="5974CCDB" w14:textId="10F0F747" w:rsidR="00E04FA0" w:rsidRPr="003B77E3" w:rsidRDefault="00E04FA0" w:rsidP="00900C88">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w:t>
            </w:r>
            <w:r w:rsidR="00900C88">
              <w:rPr>
                <w:rFonts w:eastAsia="Times New Roman" w:cs="Times New Roman"/>
                <w:szCs w:val="24"/>
                <w:lang w:val="en-US" w:eastAsia="es-PE"/>
              </w:rPr>
              <w:t xml:space="preserve"> is the</w:t>
            </w:r>
            <w:r w:rsidRPr="003B77E3">
              <w:rPr>
                <w:rFonts w:eastAsia="Times New Roman" w:cs="Times New Roman"/>
                <w:szCs w:val="24"/>
                <w:lang w:val="en-US" w:eastAsia="es-PE"/>
              </w:rPr>
              <w:t xml:space="preserve"> value </w:t>
            </w:r>
            <w:r w:rsidR="00900C88">
              <w:rPr>
                <w:rFonts w:eastAsia="Times New Roman" w:cs="Times New Roman"/>
                <w:szCs w:val="24"/>
                <w:lang w:val="en-US" w:eastAsia="es-PE"/>
              </w:rPr>
              <w:t xml:space="preserve">that </w:t>
            </w:r>
            <w:r w:rsidRPr="003B77E3">
              <w:rPr>
                <w:rFonts w:eastAsia="Times New Roman" w:cs="Times New Roman"/>
                <w:szCs w:val="24"/>
                <w:lang w:val="en-US" w:eastAsia="es-PE"/>
              </w:rPr>
              <w:t>we deliver to our customers?</w:t>
            </w:r>
          </w:p>
        </w:tc>
      </w:tr>
      <w:tr w:rsidR="00E04FA0" w:rsidRPr="0098356C" w14:paraId="3F094A37"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hideMark/>
          </w:tcPr>
          <w:p w14:paraId="6ECF956E"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2CA4882F" w14:textId="6BCE8414" w:rsidR="00E04FA0" w:rsidRPr="003B77E3" w:rsidRDefault="00E04FA0" w:rsidP="00CC474A">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Which </w:t>
            </w:r>
            <w:r w:rsidR="00900C88">
              <w:rPr>
                <w:rFonts w:eastAsia="Times New Roman" w:cs="Times New Roman"/>
                <w:szCs w:val="24"/>
                <w:lang w:val="en-US" w:eastAsia="es-PE"/>
              </w:rPr>
              <w:t xml:space="preserve">is the client’s </w:t>
            </w:r>
            <w:r w:rsidR="00047BFC">
              <w:rPr>
                <w:rFonts w:eastAsia="Times New Roman" w:cs="Times New Roman"/>
                <w:szCs w:val="24"/>
                <w:lang w:val="en-US" w:eastAsia="es-PE"/>
              </w:rPr>
              <w:t>problem solved</w:t>
            </w:r>
            <w:r w:rsidR="00CC474A">
              <w:rPr>
                <w:rFonts w:eastAsia="Times New Roman" w:cs="Times New Roman"/>
                <w:szCs w:val="24"/>
                <w:lang w:val="en-US" w:eastAsia="es-PE"/>
              </w:rPr>
              <w:t xml:space="preserve"> by </w:t>
            </w:r>
            <w:r w:rsidR="00900C88">
              <w:rPr>
                <w:rFonts w:eastAsia="Times New Roman" w:cs="Times New Roman"/>
                <w:szCs w:val="24"/>
                <w:lang w:val="en-US" w:eastAsia="es-PE"/>
              </w:rPr>
              <w:t>ou</w:t>
            </w:r>
            <w:r w:rsidR="00CC474A">
              <w:rPr>
                <w:rFonts w:eastAsia="Times New Roman" w:cs="Times New Roman"/>
                <w:szCs w:val="24"/>
                <w:lang w:val="en-US" w:eastAsia="es-PE"/>
              </w:rPr>
              <w:t>r</w:t>
            </w:r>
            <w:r w:rsidR="00900C88">
              <w:rPr>
                <w:rFonts w:eastAsia="Times New Roman" w:cs="Times New Roman"/>
                <w:szCs w:val="24"/>
                <w:lang w:val="en-US" w:eastAsia="es-PE"/>
              </w:rPr>
              <w:t xml:space="preserve"> product or service?</w:t>
            </w:r>
            <w:r w:rsidR="00900C88" w:rsidRPr="003B77E3" w:rsidDel="00900C88">
              <w:rPr>
                <w:rFonts w:eastAsia="Times New Roman" w:cs="Times New Roman"/>
                <w:szCs w:val="24"/>
                <w:lang w:val="en-US" w:eastAsia="es-PE"/>
              </w:rPr>
              <w:t xml:space="preserve"> </w:t>
            </w:r>
          </w:p>
        </w:tc>
      </w:tr>
      <w:tr w:rsidR="00E04FA0" w:rsidRPr="0098356C" w14:paraId="3B9544DF"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hideMark/>
          </w:tcPr>
          <w:p w14:paraId="62710355"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2499CE8A" w14:textId="0DE561FB" w:rsidR="00E04FA0" w:rsidRPr="003B77E3" w:rsidRDefault="00E04FA0" w:rsidP="00900C88">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What </w:t>
            </w:r>
            <w:r w:rsidR="00900C88">
              <w:rPr>
                <w:rFonts w:eastAsia="Times New Roman" w:cs="Times New Roman"/>
                <w:szCs w:val="24"/>
                <w:lang w:val="en-US" w:eastAsia="es-PE"/>
              </w:rPr>
              <w:t xml:space="preserve">is the </w:t>
            </w:r>
            <w:r w:rsidRPr="003B77E3">
              <w:rPr>
                <w:rFonts w:eastAsia="Times New Roman" w:cs="Times New Roman"/>
                <w:szCs w:val="24"/>
                <w:lang w:val="en-US" w:eastAsia="es-PE"/>
              </w:rPr>
              <w:t xml:space="preserve">need </w:t>
            </w:r>
            <w:r w:rsidR="00900C88">
              <w:rPr>
                <w:rFonts w:eastAsia="Times New Roman" w:cs="Times New Roman"/>
                <w:szCs w:val="24"/>
                <w:lang w:val="en-US" w:eastAsia="es-PE"/>
              </w:rPr>
              <w:t xml:space="preserve">that we </w:t>
            </w:r>
            <w:r w:rsidRPr="003B77E3">
              <w:rPr>
                <w:rFonts w:eastAsia="Times New Roman" w:cs="Times New Roman"/>
                <w:szCs w:val="24"/>
                <w:lang w:val="en-US" w:eastAsia="es-PE"/>
              </w:rPr>
              <w:t xml:space="preserve">are </w:t>
            </w:r>
            <w:r w:rsidR="00900C88">
              <w:rPr>
                <w:rFonts w:eastAsia="Times New Roman" w:cs="Times New Roman"/>
                <w:szCs w:val="24"/>
                <w:lang w:val="en-US" w:eastAsia="es-PE"/>
              </w:rPr>
              <w:t>s</w:t>
            </w:r>
            <w:r w:rsidRPr="003B77E3">
              <w:rPr>
                <w:rFonts w:eastAsia="Times New Roman" w:cs="Times New Roman"/>
                <w:szCs w:val="24"/>
                <w:lang w:val="en-US" w:eastAsia="es-PE"/>
              </w:rPr>
              <w:t>atisfying?</w:t>
            </w:r>
          </w:p>
        </w:tc>
      </w:tr>
      <w:tr w:rsidR="00E04FA0" w:rsidRPr="0098356C" w14:paraId="00E0A58A" w14:textId="77777777" w:rsidTr="00A87CA5">
        <w:trPr>
          <w:trHeight w:val="645"/>
          <w:jc w:val="center"/>
        </w:trPr>
        <w:tc>
          <w:tcPr>
            <w:tcW w:w="3300" w:type="dxa"/>
            <w:tcBorders>
              <w:top w:val="nil"/>
              <w:left w:val="single" w:sz="8" w:space="0" w:color="000000"/>
              <w:bottom w:val="single" w:sz="8" w:space="0" w:color="000000"/>
              <w:right w:val="single" w:sz="8" w:space="0" w:color="000000"/>
            </w:tcBorders>
            <w:shd w:val="clear" w:color="auto" w:fill="auto"/>
            <w:hideMark/>
          </w:tcPr>
          <w:p w14:paraId="687FF673"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single" w:sz="8" w:space="0" w:color="000000"/>
              <w:right w:val="single" w:sz="8" w:space="0" w:color="000000"/>
            </w:tcBorders>
            <w:shd w:val="clear" w:color="auto" w:fill="auto"/>
            <w:vAlign w:val="center"/>
            <w:hideMark/>
          </w:tcPr>
          <w:p w14:paraId="101E9902" w14:textId="33EC9647" w:rsidR="00E04FA0" w:rsidRPr="003B77E3" w:rsidRDefault="00E04FA0" w:rsidP="00AB5F6A">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What differentiates us from the products </w:t>
            </w:r>
            <w:r w:rsidR="00AB5F6A">
              <w:rPr>
                <w:rFonts w:eastAsia="Times New Roman" w:cs="Times New Roman"/>
                <w:szCs w:val="24"/>
                <w:lang w:val="en-US" w:eastAsia="es-PE"/>
              </w:rPr>
              <w:t>/</w:t>
            </w:r>
            <w:r w:rsidRPr="003B77E3">
              <w:rPr>
                <w:rFonts w:eastAsia="Times New Roman" w:cs="Times New Roman"/>
                <w:szCs w:val="24"/>
                <w:lang w:val="en-US" w:eastAsia="es-PE"/>
              </w:rPr>
              <w:t>services of the competition?</w:t>
            </w:r>
          </w:p>
        </w:tc>
      </w:tr>
      <w:tr w:rsidR="00E04FA0" w:rsidRPr="0098356C" w14:paraId="07F91D49"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vAlign w:val="center"/>
            <w:hideMark/>
          </w:tcPr>
          <w:p w14:paraId="453B615F"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lastRenderedPageBreak/>
              <w:t> </w:t>
            </w:r>
          </w:p>
        </w:tc>
        <w:tc>
          <w:tcPr>
            <w:tcW w:w="6185" w:type="dxa"/>
            <w:tcBorders>
              <w:top w:val="nil"/>
              <w:left w:val="nil"/>
              <w:bottom w:val="nil"/>
              <w:right w:val="single" w:sz="8" w:space="0" w:color="000000"/>
            </w:tcBorders>
            <w:shd w:val="clear" w:color="auto" w:fill="auto"/>
            <w:vAlign w:val="center"/>
            <w:hideMark/>
          </w:tcPr>
          <w:p w14:paraId="121342DF" w14:textId="46DE1CFE" w:rsidR="00E04FA0" w:rsidRPr="003B77E3" w:rsidRDefault="00E04FA0" w:rsidP="00900C88">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w:t>
            </w:r>
            <w:r w:rsidR="00900C88">
              <w:rPr>
                <w:rFonts w:eastAsia="Times New Roman" w:cs="Times New Roman"/>
                <w:szCs w:val="24"/>
                <w:lang w:val="en-US" w:eastAsia="es-PE"/>
              </w:rPr>
              <w:t>hich are the</w:t>
            </w:r>
            <w:r w:rsidRPr="003B77E3">
              <w:rPr>
                <w:rFonts w:eastAsia="Times New Roman" w:cs="Times New Roman"/>
                <w:szCs w:val="24"/>
                <w:lang w:val="en-US" w:eastAsia="es-PE"/>
              </w:rPr>
              <w:t>kind of customers</w:t>
            </w:r>
            <w:r w:rsidR="00900C88">
              <w:rPr>
                <w:rFonts w:eastAsia="Times New Roman" w:cs="Times New Roman"/>
                <w:szCs w:val="24"/>
                <w:lang w:val="en-US" w:eastAsia="es-PE"/>
              </w:rPr>
              <w:t xml:space="preserve"> for whom we are creating value? </w:t>
            </w:r>
            <w:r w:rsidRPr="003B77E3">
              <w:rPr>
                <w:rFonts w:eastAsia="Times New Roman" w:cs="Times New Roman"/>
                <w:szCs w:val="24"/>
                <w:lang w:val="en-US" w:eastAsia="es-PE"/>
              </w:rPr>
              <w:t xml:space="preserve"> </w:t>
            </w:r>
          </w:p>
        </w:tc>
      </w:tr>
      <w:tr w:rsidR="00E04FA0" w:rsidRPr="003B77E3" w14:paraId="77476B17"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vAlign w:val="center"/>
            <w:hideMark/>
          </w:tcPr>
          <w:p w14:paraId="7AE53CCD"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Customers</w:t>
            </w:r>
          </w:p>
        </w:tc>
        <w:tc>
          <w:tcPr>
            <w:tcW w:w="6185" w:type="dxa"/>
            <w:tcBorders>
              <w:top w:val="nil"/>
              <w:left w:val="nil"/>
              <w:bottom w:val="nil"/>
              <w:right w:val="single" w:sz="8" w:space="0" w:color="000000"/>
            </w:tcBorders>
            <w:shd w:val="clear" w:color="auto" w:fill="auto"/>
            <w:vAlign w:val="center"/>
            <w:hideMark/>
          </w:tcPr>
          <w:p w14:paraId="475A8905"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Who are our customers?</w:t>
            </w:r>
          </w:p>
        </w:tc>
      </w:tr>
      <w:tr w:rsidR="00E04FA0" w:rsidRPr="0098356C" w14:paraId="7479568A"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hideMark/>
          </w:tcPr>
          <w:p w14:paraId="09E44F3D"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c>
          <w:tcPr>
            <w:tcW w:w="6185" w:type="dxa"/>
            <w:tcBorders>
              <w:top w:val="nil"/>
              <w:left w:val="nil"/>
              <w:bottom w:val="nil"/>
              <w:right w:val="single" w:sz="8" w:space="0" w:color="000000"/>
            </w:tcBorders>
            <w:shd w:val="clear" w:color="auto" w:fill="auto"/>
            <w:vAlign w:val="center"/>
            <w:hideMark/>
          </w:tcPr>
          <w:p w14:paraId="16C090A2"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Can we segment our customers?</w:t>
            </w:r>
          </w:p>
        </w:tc>
      </w:tr>
      <w:tr w:rsidR="00E04FA0" w:rsidRPr="0098356C" w14:paraId="2B73403D" w14:textId="77777777" w:rsidTr="00A87CA5">
        <w:trPr>
          <w:trHeight w:val="330"/>
          <w:jc w:val="center"/>
        </w:trPr>
        <w:tc>
          <w:tcPr>
            <w:tcW w:w="3300" w:type="dxa"/>
            <w:tcBorders>
              <w:top w:val="nil"/>
              <w:left w:val="single" w:sz="8" w:space="0" w:color="000000"/>
              <w:bottom w:val="single" w:sz="8" w:space="0" w:color="000000"/>
              <w:right w:val="single" w:sz="8" w:space="0" w:color="000000"/>
            </w:tcBorders>
            <w:shd w:val="clear" w:color="auto" w:fill="auto"/>
            <w:hideMark/>
          </w:tcPr>
          <w:p w14:paraId="6DF9D51B"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single" w:sz="8" w:space="0" w:color="000000"/>
              <w:right w:val="single" w:sz="8" w:space="0" w:color="000000"/>
            </w:tcBorders>
            <w:shd w:val="clear" w:color="auto" w:fill="auto"/>
            <w:vAlign w:val="center"/>
            <w:hideMark/>
          </w:tcPr>
          <w:p w14:paraId="24715915"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Who are the most important customers?</w:t>
            </w:r>
          </w:p>
        </w:tc>
      </w:tr>
      <w:tr w:rsidR="00E04FA0" w:rsidRPr="0098356C" w14:paraId="0DD70B46" w14:textId="77777777" w:rsidTr="00FC405A">
        <w:trPr>
          <w:trHeight w:val="277"/>
          <w:jc w:val="center"/>
        </w:trPr>
        <w:tc>
          <w:tcPr>
            <w:tcW w:w="3300" w:type="dxa"/>
            <w:tcBorders>
              <w:top w:val="nil"/>
              <w:left w:val="single" w:sz="8" w:space="0" w:color="000000"/>
              <w:bottom w:val="nil"/>
              <w:right w:val="single" w:sz="8" w:space="0" w:color="000000"/>
            </w:tcBorders>
            <w:shd w:val="clear" w:color="auto" w:fill="auto"/>
            <w:vAlign w:val="center"/>
            <w:hideMark/>
          </w:tcPr>
          <w:p w14:paraId="7F74342E"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2802C89E" w14:textId="520B0F38" w:rsidR="00E04FA0" w:rsidRPr="003B77E3" w:rsidRDefault="00E04FA0" w:rsidP="00AB5F6A">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w:t>
            </w:r>
            <w:r w:rsidR="00AB5F6A">
              <w:rPr>
                <w:rFonts w:eastAsia="Times New Roman" w:cs="Times New Roman"/>
                <w:szCs w:val="24"/>
                <w:lang w:val="en-US" w:eastAsia="es-PE"/>
              </w:rPr>
              <w:t xml:space="preserve"> is the kind of relationship that we want to build with our customers? </w:t>
            </w:r>
          </w:p>
        </w:tc>
      </w:tr>
      <w:tr w:rsidR="00E04FA0" w:rsidRPr="0098356C" w14:paraId="54796E76"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vAlign w:val="center"/>
            <w:hideMark/>
          </w:tcPr>
          <w:p w14:paraId="0DD846E9"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Relationship with the customers</w:t>
            </w:r>
          </w:p>
        </w:tc>
        <w:tc>
          <w:tcPr>
            <w:tcW w:w="6185" w:type="dxa"/>
            <w:tcBorders>
              <w:top w:val="nil"/>
              <w:left w:val="nil"/>
              <w:bottom w:val="nil"/>
              <w:right w:val="single" w:sz="8" w:space="0" w:color="000000"/>
            </w:tcBorders>
            <w:shd w:val="clear" w:color="auto" w:fill="auto"/>
            <w:vAlign w:val="center"/>
            <w:hideMark/>
          </w:tcPr>
          <w:p w14:paraId="3D252140" w14:textId="5F3144B3" w:rsidR="00E04FA0" w:rsidRPr="003B77E3" w:rsidRDefault="00E04FA0" w:rsidP="00AB5F6A">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What should be </w:t>
            </w:r>
            <w:r w:rsidR="00AB5F6A">
              <w:rPr>
                <w:rFonts w:eastAsia="Times New Roman" w:cs="Times New Roman"/>
                <w:szCs w:val="24"/>
                <w:lang w:val="en-US" w:eastAsia="es-PE"/>
              </w:rPr>
              <w:t>our approaching strategy?</w:t>
            </w:r>
          </w:p>
        </w:tc>
      </w:tr>
      <w:tr w:rsidR="00E04FA0" w:rsidRPr="0098356C" w14:paraId="3C00EB10"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hideMark/>
          </w:tcPr>
          <w:p w14:paraId="518F9961"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0CFC0964" w14:textId="3999A16D" w:rsidR="00E04FA0" w:rsidRPr="003B77E3" w:rsidRDefault="00E04FA0" w:rsidP="00AB5F6A">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Are our customers loyal to </w:t>
            </w:r>
            <w:r w:rsidR="00AB5F6A">
              <w:rPr>
                <w:rFonts w:eastAsia="Times New Roman" w:cs="Times New Roman"/>
                <w:szCs w:val="24"/>
                <w:lang w:val="en-US" w:eastAsia="es-PE"/>
              </w:rPr>
              <w:t xml:space="preserve">our product/service with value added? </w:t>
            </w:r>
          </w:p>
        </w:tc>
      </w:tr>
      <w:tr w:rsidR="00E04FA0" w:rsidRPr="0098356C" w14:paraId="027C3945"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hideMark/>
          </w:tcPr>
          <w:p w14:paraId="0A46A553"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4112D4" w14:textId="3CB1B307" w:rsidR="00E04FA0" w:rsidRPr="003B77E3" w:rsidRDefault="00E04FA0" w:rsidP="00AB5F6A">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How do we </w:t>
            </w:r>
            <w:r w:rsidR="00AB5F6A">
              <w:rPr>
                <w:rFonts w:eastAsia="Times New Roman" w:cs="Times New Roman"/>
                <w:szCs w:val="24"/>
                <w:lang w:val="en-US" w:eastAsia="es-PE"/>
              </w:rPr>
              <w:t>collect</w:t>
            </w:r>
            <w:r w:rsidRPr="003B77E3">
              <w:rPr>
                <w:rFonts w:eastAsia="Times New Roman" w:cs="Times New Roman"/>
                <w:szCs w:val="24"/>
                <w:lang w:val="en-US" w:eastAsia="es-PE"/>
              </w:rPr>
              <w:t xml:space="preserve"> the experience of our customers to our services and / or </w:t>
            </w:r>
            <w:r w:rsidR="00AB5F6A">
              <w:rPr>
                <w:rFonts w:eastAsia="Times New Roman" w:cs="Times New Roman"/>
                <w:szCs w:val="24"/>
                <w:lang w:val="en-US" w:eastAsia="es-PE"/>
              </w:rPr>
              <w:t>products for our feedback?</w:t>
            </w:r>
            <w:r w:rsidR="00AB5F6A" w:rsidRPr="003B77E3" w:rsidDel="00AB5F6A">
              <w:rPr>
                <w:rFonts w:eastAsia="Times New Roman" w:cs="Times New Roman"/>
                <w:szCs w:val="24"/>
                <w:lang w:val="en-US" w:eastAsia="es-PE"/>
              </w:rPr>
              <w:t xml:space="preserve"> </w:t>
            </w:r>
          </w:p>
        </w:tc>
      </w:tr>
      <w:tr w:rsidR="00E04FA0" w:rsidRPr="0098356C" w14:paraId="254ED35D" w14:textId="77777777" w:rsidTr="00A87CA5">
        <w:trPr>
          <w:trHeight w:val="330"/>
          <w:jc w:val="center"/>
        </w:trPr>
        <w:tc>
          <w:tcPr>
            <w:tcW w:w="3300" w:type="dxa"/>
            <w:tcBorders>
              <w:top w:val="nil"/>
              <w:left w:val="single" w:sz="8" w:space="0" w:color="000000"/>
              <w:bottom w:val="single" w:sz="8" w:space="0" w:color="000000"/>
              <w:right w:val="single" w:sz="8" w:space="0" w:color="000000"/>
            </w:tcBorders>
            <w:shd w:val="clear" w:color="auto" w:fill="auto"/>
            <w:hideMark/>
          </w:tcPr>
          <w:p w14:paraId="72ADAEE8"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vMerge/>
            <w:tcBorders>
              <w:top w:val="nil"/>
              <w:left w:val="single" w:sz="8" w:space="0" w:color="000000"/>
              <w:bottom w:val="single" w:sz="8" w:space="0" w:color="000000"/>
              <w:right w:val="single" w:sz="8" w:space="0" w:color="000000"/>
            </w:tcBorders>
            <w:vAlign w:val="center"/>
            <w:hideMark/>
          </w:tcPr>
          <w:p w14:paraId="0C1BE5E2"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98356C" w14:paraId="4B7CD5E9" w14:textId="77777777" w:rsidTr="00E440CD">
        <w:trPr>
          <w:trHeight w:val="60"/>
          <w:jc w:val="center"/>
        </w:trPr>
        <w:tc>
          <w:tcPr>
            <w:tcW w:w="3300" w:type="dxa"/>
            <w:tcBorders>
              <w:top w:val="nil"/>
              <w:left w:val="single" w:sz="8" w:space="0" w:color="000000"/>
              <w:bottom w:val="nil"/>
              <w:right w:val="single" w:sz="8" w:space="0" w:color="000000"/>
            </w:tcBorders>
            <w:shd w:val="clear" w:color="auto" w:fill="auto"/>
            <w:vAlign w:val="center"/>
            <w:hideMark/>
          </w:tcPr>
          <w:p w14:paraId="5C0F5C78"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545B3E96" w14:textId="66E70407" w:rsidR="00E04FA0" w:rsidRPr="003B77E3" w:rsidRDefault="00E04FA0" w:rsidP="00AB5F6A">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 </w:t>
            </w:r>
            <w:r w:rsidR="00AB5F6A">
              <w:rPr>
                <w:rFonts w:eastAsia="Times New Roman" w:cs="Times New Roman"/>
                <w:szCs w:val="24"/>
                <w:lang w:val="en-US" w:eastAsia="es-PE"/>
              </w:rPr>
              <w:t>Which are the communication channels that our customers prefer?</w:t>
            </w:r>
          </w:p>
        </w:tc>
      </w:tr>
      <w:tr w:rsidR="00E04FA0" w:rsidRPr="0098356C" w14:paraId="07A86B4D"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vAlign w:val="center"/>
            <w:hideMark/>
          </w:tcPr>
          <w:p w14:paraId="0F27282F"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Chanels of communication</w:t>
            </w:r>
          </w:p>
        </w:tc>
        <w:tc>
          <w:tcPr>
            <w:tcW w:w="6185" w:type="dxa"/>
            <w:tcBorders>
              <w:top w:val="nil"/>
              <w:left w:val="nil"/>
              <w:bottom w:val="nil"/>
              <w:right w:val="single" w:sz="8" w:space="0" w:color="000000"/>
            </w:tcBorders>
            <w:shd w:val="clear" w:color="auto" w:fill="auto"/>
            <w:vAlign w:val="center"/>
            <w:hideMark/>
          </w:tcPr>
          <w:p w14:paraId="6C3D5310" w14:textId="41079813" w:rsidR="00E04FA0" w:rsidRPr="00035051" w:rsidRDefault="00035051" w:rsidP="00A87CA5">
            <w:pPr>
              <w:spacing w:after="0" w:line="240" w:lineRule="auto"/>
              <w:rPr>
                <w:rFonts w:eastAsia="Times New Roman" w:cs="Times New Roman"/>
                <w:szCs w:val="24"/>
                <w:lang w:val="en-US" w:eastAsia="es-PE"/>
              </w:rPr>
            </w:pPr>
            <w:r w:rsidRPr="00035051">
              <w:rPr>
                <w:rFonts w:eastAsia="Times New Roman" w:cs="Times New Roman"/>
                <w:szCs w:val="24"/>
                <w:lang w:val="en-US" w:eastAsia="es-PE"/>
              </w:rPr>
              <w:t>How do we reach</w:t>
            </w:r>
            <w:r w:rsidR="00AB5F6A">
              <w:rPr>
                <w:rFonts w:eastAsia="Times New Roman" w:cs="Times New Roman"/>
                <w:szCs w:val="24"/>
                <w:lang w:val="en-US" w:eastAsia="es-PE"/>
              </w:rPr>
              <w:t xml:space="preserve"> out</w:t>
            </w:r>
            <w:r w:rsidRPr="00035051">
              <w:rPr>
                <w:rFonts w:eastAsia="Times New Roman" w:cs="Times New Roman"/>
                <w:szCs w:val="24"/>
                <w:lang w:val="en-US" w:eastAsia="es-PE"/>
              </w:rPr>
              <w:t xml:space="preserve"> our clients</w:t>
            </w:r>
            <w:r w:rsidR="00E04FA0" w:rsidRPr="00035051">
              <w:rPr>
                <w:rFonts w:eastAsia="Times New Roman" w:cs="Times New Roman"/>
                <w:szCs w:val="24"/>
                <w:lang w:val="en-US" w:eastAsia="es-PE"/>
              </w:rPr>
              <w:t>?</w:t>
            </w:r>
          </w:p>
        </w:tc>
      </w:tr>
      <w:tr w:rsidR="00E04FA0" w:rsidRPr="0098356C" w14:paraId="37108B53"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hideMark/>
          </w:tcPr>
          <w:p w14:paraId="63291E65" w14:textId="77777777" w:rsidR="00E04FA0" w:rsidRPr="00035051" w:rsidRDefault="00E04FA0" w:rsidP="00A87CA5">
            <w:pPr>
              <w:spacing w:after="0" w:line="240" w:lineRule="auto"/>
              <w:rPr>
                <w:rFonts w:eastAsia="Times New Roman" w:cs="Times New Roman"/>
                <w:szCs w:val="24"/>
                <w:lang w:val="en-US" w:eastAsia="es-PE"/>
              </w:rPr>
            </w:pPr>
            <w:r w:rsidRPr="00035051">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3B7FF616" w14:textId="0985A4A5" w:rsidR="00E04FA0" w:rsidRPr="00035051" w:rsidRDefault="00E04FA0" w:rsidP="00AB5F6A">
            <w:pPr>
              <w:spacing w:after="0" w:line="240" w:lineRule="auto"/>
              <w:rPr>
                <w:rFonts w:eastAsia="Times New Roman" w:cs="Times New Roman"/>
                <w:szCs w:val="24"/>
                <w:lang w:val="en-US" w:eastAsia="es-PE"/>
              </w:rPr>
            </w:pPr>
            <w:r w:rsidRPr="00035051">
              <w:rPr>
                <w:rFonts w:eastAsia="Times New Roman" w:cs="Times New Roman"/>
                <w:szCs w:val="24"/>
                <w:lang w:val="en-US" w:eastAsia="es-PE"/>
              </w:rPr>
              <w:t>Which</w:t>
            </w:r>
            <w:r w:rsidR="00AB5F6A">
              <w:rPr>
                <w:rFonts w:eastAsia="Times New Roman" w:cs="Times New Roman"/>
                <w:szCs w:val="24"/>
                <w:lang w:val="en-US" w:eastAsia="es-PE"/>
              </w:rPr>
              <w:t xml:space="preserve"> communication channels for our customers? </w:t>
            </w:r>
          </w:p>
        </w:tc>
      </w:tr>
      <w:tr w:rsidR="00E04FA0" w:rsidRPr="0098356C" w14:paraId="3EDC8B0A" w14:textId="77777777" w:rsidTr="00A87CA5">
        <w:trPr>
          <w:trHeight w:val="330"/>
          <w:jc w:val="center"/>
        </w:trPr>
        <w:tc>
          <w:tcPr>
            <w:tcW w:w="3300" w:type="dxa"/>
            <w:tcBorders>
              <w:top w:val="nil"/>
              <w:left w:val="single" w:sz="8" w:space="0" w:color="000000"/>
              <w:bottom w:val="single" w:sz="8" w:space="0" w:color="000000"/>
              <w:right w:val="single" w:sz="8" w:space="0" w:color="000000"/>
            </w:tcBorders>
            <w:shd w:val="clear" w:color="auto" w:fill="auto"/>
            <w:hideMark/>
          </w:tcPr>
          <w:p w14:paraId="10BDC71F" w14:textId="77777777" w:rsidR="00E04FA0" w:rsidRPr="00035051" w:rsidRDefault="00E04FA0" w:rsidP="00A87CA5">
            <w:pPr>
              <w:spacing w:after="0" w:line="240" w:lineRule="auto"/>
              <w:rPr>
                <w:rFonts w:eastAsia="Times New Roman" w:cs="Times New Roman"/>
                <w:szCs w:val="24"/>
                <w:lang w:val="en-US" w:eastAsia="es-PE"/>
              </w:rPr>
            </w:pPr>
            <w:r w:rsidRPr="00035051">
              <w:rPr>
                <w:rFonts w:eastAsia="Times New Roman" w:cs="Times New Roman"/>
                <w:szCs w:val="24"/>
                <w:lang w:val="en-US" w:eastAsia="es-PE"/>
              </w:rPr>
              <w:t> </w:t>
            </w:r>
          </w:p>
        </w:tc>
        <w:tc>
          <w:tcPr>
            <w:tcW w:w="6185" w:type="dxa"/>
            <w:tcBorders>
              <w:top w:val="nil"/>
              <w:left w:val="nil"/>
              <w:bottom w:val="single" w:sz="8" w:space="0" w:color="000000"/>
              <w:right w:val="single" w:sz="8" w:space="0" w:color="000000"/>
            </w:tcBorders>
            <w:shd w:val="clear" w:color="auto" w:fill="auto"/>
            <w:vAlign w:val="center"/>
            <w:hideMark/>
          </w:tcPr>
          <w:p w14:paraId="5B8CAD2D" w14:textId="5B293C32" w:rsidR="00E04FA0" w:rsidRPr="007A6BD7"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Which </w:t>
            </w:r>
            <w:r w:rsidR="00AB5F6A">
              <w:rPr>
                <w:rFonts w:eastAsia="Times New Roman" w:cs="Times New Roman"/>
                <w:szCs w:val="24"/>
                <w:lang w:val="en-US" w:eastAsia="es-PE"/>
              </w:rPr>
              <w:t xml:space="preserve">communication channel </w:t>
            </w:r>
            <w:r w:rsidRPr="003B77E3">
              <w:rPr>
                <w:rFonts w:eastAsia="Times New Roman" w:cs="Times New Roman"/>
                <w:szCs w:val="24"/>
                <w:lang w:val="en-US" w:eastAsia="es-PE"/>
              </w:rPr>
              <w:t>contains the best cost-efficiency</w:t>
            </w:r>
            <w:r w:rsidR="00035051">
              <w:rPr>
                <w:rFonts w:eastAsia="Times New Roman" w:cs="Times New Roman"/>
                <w:szCs w:val="24"/>
                <w:lang w:val="en-US" w:eastAsia="es-PE"/>
              </w:rPr>
              <w:t xml:space="preserve"> rate</w:t>
            </w:r>
            <w:r w:rsidRPr="003B77E3">
              <w:rPr>
                <w:rFonts w:eastAsia="Times New Roman" w:cs="Times New Roman"/>
                <w:szCs w:val="24"/>
                <w:lang w:val="en-US" w:eastAsia="es-PE"/>
              </w:rPr>
              <w:t>?</w:t>
            </w:r>
          </w:p>
        </w:tc>
      </w:tr>
      <w:tr w:rsidR="00E04FA0" w:rsidRPr="0098356C" w14:paraId="4551077E"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vAlign w:val="center"/>
            <w:hideMark/>
          </w:tcPr>
          <w:p w14:paraId="2DCEC37E"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702E8FD6" w14:textId="16B42449" w:rsidR="00E04FA0" w:rsidRPr="003B77E3" w:rsidRDefault="006F1630" w:rsidP="00A87CA5">
            <w:pPr>
              <w:spacing w:after="0" w:line="240" w:lineRule="auto"/>
              <w:rPr>
                <w:rFonts w:eastAsia="Times New Roman" w:cs="Times New Roman"/>
                <w:szCs w:val="24"/>
                <w:lang w:val="en-US" w:eastAsia="es-PE"/>
              </w:rPr>
            </w:pPr>
            <w:r>
              <w:rPr>
                <w:rFonts w:eastAsia="Times New Roman" w:cs="Times New Roman"/>
                <w:szCs w:val="24"/>
                <w:lang w:val="en-US" w:eastAsia="es-PE"/>
              </w:rPr>
              <w:t>How do we earn money in this business?</w:t>
            </w:r>
          </w:p>
        </w:tc>
      </w:tr>
      <w:tr w:rsidR="00E04FA0" w:rsidRPr="0098356C" w14:paraId="467E751D"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vAlign w:val="center"/>
            <w:hideMark/>
          </w:tcPr>
          <w:p w14:paraId="50994543"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Income</w:t>
            </w:r>
          </w:p>
        </w:tc>
        <w:tc>
          <w:tcPr>
            <w:tcW w:w="6185" w:type="dxa"/>
            <w:tcBorders>
              <w:top w:val="nil"/>
              <w:left w:val="nil"/>
              <w:bottom w:val="nil"/>
              <w:right w:val="single" w:sz="8" w:space="0" w:color="000000"/>
            </w:tcBorders>
            <w:shd w:val="clear" w:color="auto" w:fill="auto"/>
            <w:vAlign w:val="center"/>
            <w:hideMark/>
          </w:tcPr>
          <w:p w14:paraId="23030909"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 types of income will we have?</w:t>
            </w:r>
          </w:p>
        </w:tc>
      </w:tr>
      <w:tr w:rsidR="00E04FA0" w:rsidRPr="003B77E3" w14:paraId="4FA2EC1C"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hideMark/>
          </w:tcPr>
          <w:p w14:paraId="7C5FA103"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7BB0FB3A"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How will customers pay?</w:t>
            </w:r>
          </w:p>
        </w:tc>
      </w:tr>
      <w:tr w:rsidR="00E04FA0" w:rsidRPr="0098356C" w14:paraId="3CA436E5" w14:textId="77777777" w:rsidTr="00FC405A">
        <w:trPr>
          <w:trHeight w:val="126"/>
          <w:jc w:val="center"/>
        </w:trPr>
        <w:tc>
          <w:tcPr>
            <w:tcW w:w="3300" w:type="dxa"/>
            <w:tcBorders>
              <w:top w:val="nil"/>
              <w:left w:val="single" w:sz="8" w:space="0" w:color="000000"/>
              <w:bottom w:val="nil"/>
              <w:right w:val="single" w:sz="8" w:space="0" w:color="000000"/>
            </w:tcBorders>
            <w:shd w:val="clear" w:color="auto" w:fill="auto"/>
            <w:hideMark/>
          </w:tcPr>
          <w:p w14:paraId="3848DABE"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c>
          <w:tcPr>
            <w:tcW w:w="6185" w:type="dxa"/>
            <w:tcBorders>
              <w:top w:val="nil"/>
              <w:left w:val="nil"/>
              <w:bottom w:val="nil"/>
              <w:right w:val="single" w:sz="8" w:space="0" w:color="000000"/>
            </w:tcBorders>
            <w:shd w:val="clear" w:color="auto" w:fill="auto"/>
            <w:vAlign w:val="center"/>
            <w:hideMark/>
          </w:tcPr>
          <w:p w14:paraId="5DFC8C6E"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How do customers prefer to pay?</w:t>
            </w:r>
          </w:p>
        </w:tc>
      </w:tr>
      <w:tr w:rsidR="00E04FA0" w:rsidRPr="0098356C" w14:paraId="5486AA65"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hideMark/>
          </w:tcPr>
          <w:p w14:paraId="02DACE5B"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2B2066"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 is the percentage of income of each product with respect to the total income?</w:t>
            </w:r>
          </w:p>
        </w:tc>
      </w:tr>
      <w:tr w:rsidR="00E04FA0" w:rsidRPr="0098356C" w14:paraId="2BC77C34" w14:textId="77777777" w:rsidTr="00FC405A">
        <w:trPr>
          <w:trHeight w:val="60"/>
          <w:jc w:val="center"/>
        </w:trPr>
        <w:tc>
          <w:tcPr>
            <w:tcW w:w="3300" w:type="dxa"/>
            <w:tcBorders>
              <w:top w:val="nil"/>
              <w:left w:val="single" w:sz="8" w:space="0" w:color="000000"/>
              <w:bottom w:val="single" w:sz="8" w:space="0" w:color="000000"/>
              <w:right w:val="single" w:sz="8" w:space="0" w:color="000000"/>
            </w:tcBorders>
            <w:shd w:val="clear" w:color="auto" w:fill="auto"/>
            <w:hideMark/>
          </w:tcPr>
          <w:p w14:paraId="4D43BE28"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vMerge/>
            <w:tcBorders>
              <w:top w:val="nil"/>
              <w:left w:val="single" w:sz="8" w:space="0" w:color="000000"/>
              <w:bottom w:val="single" w:sz="8" w:space="0" w:color="000000"/>
              <w:right w:val="single" w:sz="8" w:space="0" w:color="000000"/>
            </w:tcBorders>
            <w:vAlign w:val="center"/>
            <w:hideMark/>
          </w:tcPr>
          <w:p w14:paraId="3AE2D9BA"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98356C" w14:paraId="436FEA61" w14:textId="77777777" w:rsidTr="00FC405A">
        <w:trPr>
          <w:trHeight w:val="390"/>
          <w:jc w:val="center"/>
        </w:trPr>
        <w:tc>
          <w:tcPr>
            <w:tcW w:w="3300" w:type="dxa"/>
            <w:tcBorders>
              <w:top w:val="nil"/>
              <w:left w:val="single" w:sz="8" w:space="0" w:color="000000"/>
              <w:bottom w:val="nil"/>
              <w:right w:val="single" w:sz="8" w:space="0" w:color="000000"/>
            </w:tcBorders>
            <w:shd w:val="clear" w:color="auto" w:fill="auto"/>
            <w:vAlign w:val="center"/>
            <w:hideMark/>
          </w:tcPr>
          <w:p w14:paraId="1EF4A33F"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2A275EE3" w14:textId="7A327AA3" w:rsidR="00E04FA0" w:rsidRPr="003B77E3" w:rsidRDefault="00E04FA0" w:rsidP="00A5474A">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w:t>
            </w:r>
            <w:r w:rsidR="00A5474A">
              <w:rPr>
                <w:rFonts w:eastAsia="Times New Roman" w:cs="Times New Roman"/>
                <w:szCs w:val="24"/>
                <w:lang w:val="en-US" w:eastAsia="es-PE"/>
              </w:rPr>
              <w:t xml:space="preserve"> are the</w:t>
            </w:r>
            <w:r w:rsidRPr="003B77E3">
              <w:rPr>
                <w:rFonts w:eastAsia="Times New Roman" w:cs="Times New Roman"/>
                <w:szCs w:val="24"/>
                <w:lang w:val="en-US" w:eastAsia="es-PE"/>
              </w:rPr>
              <w:t xml:space="preserve"> key activities required to develop </w:t>
            </w:r>
            <w:r w:rsidR="00A5474A">
              <w:rPr>
                <w:rFonts w:eastAsia="Times New Roman" w:cs="Times New Roman"/>
                <w:szCs w:val="24"/>
                <w:lang w:val="en-US" w:eastAsia="es-PE"/>
              </w:rPr>
              <w:t>our business</w:t>
            </w:r>
            <w:r w:rsidR="00CC474A">
              <w:rPr>
                <w:rFonts w:eastAsia="Times New Roman" w:cs="Times New Roman"/>
                <w:szCs w:val="24"/>
                <w:lang w:val="en-US" w:eastAsia="es-PE"/>
              </w:rPr>
              <w:t xml:space="preserve"> proposal</w:t>
            </w:r>
            <w:r w:rsidR="00A5474A">
              <w:rPr>
                <w:rFonts w:eastAsia="Times New Roman" w:cs="Times New Roman"/>
                <w:szCs w:val="24"/>
                <w:lang w:val="en-US" w:eastAsia="es-PE"/>
              </w:rPr>
              <w:t xml:space="preserve">? </w:t>
            </w:r>
          </w:p>
        </w:tc>
      </w:tr>
      <w:tr w:rsidR="00E04FA0" w:rsidRPr="0098356C" w14:paraId="69DFDAF7" w14:textId="77777777" w:rsidTr="00FC405A">
        <w:trPr>
          <w:trHeight w:val="80"/>
          <w:jc w:val="center"/>
        </w:trPr>
        <w:tc>
          <w:tcPr>
            <w:tcW w:w="3300" w:type="dxa"/>
            <w:tcBorders>
              <w:top w:val="nil"/>
              <w:left w:val="single" w:sz="8" w:space="0" w:color="000000"/>
              <w:bottom w:val="nil"/>
              <w:right w:val="single" w:sz="8" w:space="0" w:color="000000"/>
            </w:tcBorders>
            <w:shd w:val="clear" w:color="auto" w:fill="auto"/>
            <w:vAlign w:val="center"/>
            <w:hideMark/>
          </w:tcPr>
          <w:p w14:paraId="377F62C1"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2CFC65F3" w14:textId="4212D822" w:rsidR="00E04FA0" w:rsidRPr="003B77E3" w:rsidRDefault="00E04FA0" w:rsidP="00A5474A">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What </w:t>
            </w:r>
            <w:r w:rsidR="00A5474A">
              <w:rPr>
                <w:rFonts w:eastAsia="Times New Roman" w:cs="Times New Roman"/>
                <w:szCs w:val="24"/>
                <w:lang w:val="en-US" w:eastAsia="es-PE"/>
              </w:rPr>
              <w:t xml:space="preserve">are the </w:t>
            </w:r>
            <w:r w:rsidRPr="003B77E3">
              <w:rPr>
                <w:rFonts w:eastAsia="Times New Roman" w:cs="Times New Roman"/>
                <w:szCs w:val="24"/>
                <w:lang w:val="en-US" w:eastAsia="es-PE"/>
              </w:rPr>
              <w:t>key activities</w:t>
            </w:r>
            <w:r w:rsidR="00A5474A">
              <w:rPr>
                <w:rFonts w:eastAsia="Times New Roman" w:cs="Times New Roman"/>
                <w:szCs w:val="24"/>
                <w:lang w:val="en-US" w:eastAsia="es-PE"/>
              </w:rPr>
              <w:t xml:space="preserve"> required for </w:t>
            </w:r>
            <w:r w:rsidRPr="003B77E3">
              <w:rPr>
                <w:rFonts w:eastAsia="Times New Roman" w:cs="Times New Roman"/>
                <w:szCs w:val="24"/>
                <w:lang w:val="en-US" w:eastAsia="es-PE"/>
              </w:rPr>
              <w:t>our distribution channels</w:t>
            </w:r>
            <w:r w:rsidR="00A5474A">
              <w:rPr>
                <w:rFonts w:eastAsia="Times New Roman" w:cs="Times New Roman"/>
                <w:szCs w:val="24"/>
                <w:lang w:val="en-US" w:eastAsia="es-PE"/>
              </w:rPr>
              <w:t>?</w:t>
            </w:r>
          </w:p>
        </w:tc>
      </w:tr>
      <w:tr w:rsidR="00E04FA0" w:rsidRPr="0098356C" w14:paraId="4FBD1E6C" w14:textId="77777777" w:rsidTr="00FC405A">
        <w:trPr>
          <w:trHeight w:val="220"/>
          <w:jc w:val="center"/>
        </w:trPr>
        <w:tc>
          <w:tcPr>
            <w:tcW w:w="3300" w:type="dxa"/>
            <w:tcBorders>
              <w:top w:val="nil"/>
              <w:left w:val="single" w:sz="8" w:space="0" w:color="000000"/>
              <w:bottom w:val="nil"/>
              <w:right w:val="single" w:sz="8" w:space="0" w:color="000000"/>
            </w:tcBorders>
            <w:shd w:val="clear" w:color="auto" w:fill="auto"/>
            <w:vAlign w:val="center"/>
            <w:hideMark/>
          </w:tcPr>
          <w:p w14:paraId="4BE01EB4"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Key Activities</w:t>
            </w:r>
          </w:p>
        </w:tc>
        <w:tc>
          <w:tcPr>
            <w:tcW w:w="6185" w:type="dxa"/>
            <w:tcBorders>
              <w:top w:val="nil"/>
              <w:left w:val="nil"/>
              <w:bottom w:val="nil"/>
              <w:right w:val="single" w:sz="8" w:space="0" w:color="000000"/>
            </w:tcBorders>
            <w:shd w:val="clear" w:color="auto" w:fill="auto"/>
            <w:vAlign w:val="center"/>
            <w:hideMark/>
          </w:tcPr>
          <w:p w14:paraId="7006CB96" w14:textId="682E56AB" w:rsidR="00E04FA0" w:rsidRPr="003B77E3" w:rsidRDefault="00E04FA0" w:rsidP="00CC474A">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What </w:t>
            </w:r>
            <w:r w:rsidR="00A5474A">
              <w:rPr>
                <w:rFonts w:eastAsia="Times New Roman" w:cs="Times New Roman"/>
                <w:szCs w:val="24"/>
                <w:lang w:val="en-US" w:eastAsia="es-PE"/>
              </w:rPr>
              <w:t xml:space="preserve">are the </w:t>
            </w:r>
            <w:r w:rsidRPr="003B77E3">
              <w:rPr>
                <w:rFonts w:eastAsia="Times New Roman" w:cs="Times New Roman"/>
                <w:szCs w:val="24"/>
                <w:lang w:val="en-US" w:eastAsia="es-PE"/>
              </w:rPr>
              <w:t xml:space="preserve">key activities </w:t>
            </w:r>
            <w:r w:rsidR="00A5474A">
              <w:rPr>
                <w:rFonts w:eastAsia="Times New Roman" w:cs="Times New Roman"/>
                <w:szCs w:val="24"/>
                <w:lang w:val="en-US" w:eastAsia="es-PE"/>
              </w:rPr>
              <w:t xml:space="preserve">required </w:t>
            </w:r>
            <w:r w:rsidR="00CC474A">
              <w:rPr>
                <w:rFonts w:eastAsia="Times New Roman" w:cs="Times New Roman"/>
                <w:szCs w:val="24"/>
                <w:lang w:val="en-US" w:eastAsia="es-PE"/>
              </w:rPr>
              <w:t xml:space="preserve">to establish a relationship with our </w:t>
            </w:r>
            <w:r w:rsidR="00047BFC">
              <w:rPr>
                <w:rFonts w:eastAsia="Times New Roman" w:cs="Times New Roman"/>
                <w:szCs w:val="24"/>
                <w:lang w:val="en-US" w:eastAsia="es-PE"/>
              </w:rPr>
              <w:t>customer</w:t>
            </w:r>
            <w:r w:rsidR="00CC474A">
              <w:rPr>
                <w:rFonts w:eastAsia="Times New Roman" w:cs="Times New Roman"/>
                <w:szCs w:val="24"/>
                <w:lang w:val="en-US" w:eastAsia="es-PE"/>
              </w:rPr>
              <w:t xml:space="preserve">? </w:t>
            </w:r>
          </w:p>
        </w:tc>
      </w:tr>
      <w:tr w:rsidR="00E04FA0" w:rsidRPr="0098356C" w14:paraId="5D6CCC29" w14:textId="77777777" w:rsidTr="00FC405A">
        <w:trPr>
          <w:trHeight w:val="80"/>
          <w:jc w:val="center"/>
        </w:trPr>
        <w:tc>
          <w:tcPr>
            <w:tcW w:w="3300" w:type="dxa"/>
            <w:tcBorders>
              <w:top w:val="nil"/>
              <w:left w:val="single" w:sz="8" w:space="0" w:color="000000"/>
              <w:bottom w:val="nil"/>
              <w:right w:val="single" w:sz="8" w:space="0" w:color="000000"/>
            </w:tcBorders>
            <w:shd w:val="clear" w:color="auto" w:fill="auto"/>
            <w:hideMark/>
          </w:tcPr>
          <w:p w14:paraId="2544E27D"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5EB1934D" w14:textId="1ADBF0C9"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w:t>
            </w:r>
            <w:r w:rsidR="00CC474A">
              <w:rPr>
                <w:rFonts w:eastAsia="Times New Roman" w:cs="Times New Roman"/>
                <w:szCs w:val="24"/>
                <w:lang w:val="en-US" w:eastAsia="es-PE"/>
              </w:rPr>
              <w:t xml:space="preserve"> are the</w:t>
            </w:r>
            <w:r w:rsidRPr="003B77E3">
              <w:rPr>
                <w:rFonts w:eastAsia="Times New Roman" w:cs="Times New Roman"/>
                <w:szCs w:val="24"/>
                <w:lang w:val="en-US" w:eastAsia="es-PE"/>
              </w:rPr>
              <w:t xml:space="preserve"> key activities </w:t>
            </w:r>
            <w:r w:rsidR="00CC474A">
              <w:rPr>
                <w:rFonts w:eastAsia="Times New Roman" w:cs="Times New Roman"/>
                <w:szCs w:val="24"/>
                <w:lang w:val="en-US" w:eastAsia="es-PE"/>
              </w:rPr>
              <w:t xml:space="preserve">required </w:t>
            </w:r>
            <w:r w:rsidRPr="003B77E3">
              <w:rPr>
                <w:rFonts w:eastAsia="Times New Roman" w:cs="Times New Roman"/>
                <w:szCs w:val="24"/>
                <w:lang w:val="en-US" w:eastAsia="es-PE"/>
              </w:rPr>
              <w:t>do income sources require?</w:t>
            </w:r>
          </w:p>
        </w:tc>
      </w:tr>
      <w:tr w:rsidR="00E04FA0" w:rsidRPr="0098356C" w14:paraId="4C8D5550"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hideMark/>
          </w:tcPr>
          <w:p w14:paraId="31E11CE8"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1ECC38" w14:textId="662AAC0A" w:rsidR="00E04FA0" w:rsidRPr="003B77E3" w:rsidRDefault="00E04FA0" w:rsidP="00035051">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What key activities do </w:t>
            </w:r>
            <w:r w:rsidR="00035051">
              <w:rPr>
                <w:rFonts w:eastAsia="Times New Roman" w:cs="Times New Roman"/>
                <w:szCs w:val="24"/>
                <w:lang w:val="en-US" w:eastAsia="es-PE"/>
              </w:rPr>
              <w:t xml:space="preserve">we need to promote </w:t>
            </w:r>
            <w:r w:rsidRPr="003B77E3">
              <w:rPr>
                <w:rFonts w:eastAsia="Times New Roman" w:cs="Times New Roman"/>
                <w:szCs w:val="24"/>
                <w:lang w:val="en-US" w:eastAsia="es-PE"/>
              </w:rPr>
              <w:t>in order to boost exports?</w:t>
            </w:r>
          </w:p>
        </w:tc>
      </w:tr>
      <w:tr w:rsidR="00E04FA0" w:rsidRPr="0098356C" w14:paraId="75C15956" w14:textId="77777777" w:rsidTr="00FC405A">
        <w:trPr>
          <w:trHeight w:val="60"/>
          <w:jc w:val="center"/>
        </w:trPr>
        <w:tc>
          <w:tcPr>
            <w:tcW w:w="3300" w:type="dxa"/>
            <w:tcBorders>
              <w:top w:val="nil"/>
              <w:left w:val="single" w:sz="8" w:space="0" w:color="000000"/>
              <w:bottom w:val="single" w:sz="8" w:space="0" w:color="000000"/>
              <w:right w:val="single" w:sz="8" w:space="0" w:color="000000"/>
            </w:tcBorders>
            <w:shd w:val="clear" w:color="auto" w:fill="auto"/>
            <w:hideMark/>
          </w:tcPr>
          <w:p w14:paraId="650EB726"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vMerge/>
            <w:tcBorders>
              <w:top w:val="nil"/>
              <w:left w:val="single" w:sz="8" w:space="0" w:color="000000"/>
              <w:bottom w:val="single" w:sz="8" w:space="0" w:color="000000"/>
              <w:right w:val="single" w:sz="8" w:space="0" w:color="000000"/>
            </w:tcBorders>
            <w:vAlign w:val="center"/>
            <w:hideMark/>
          </w:tcPr>
          <w:p w14:paraId="00952BE3"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98356C" w14:paraId="0EC7E8E2" w14:textId="77777777" w:rsidTr="00FC405A">
        <w:trPr>
          <w:trHeight w:val="102"/>
          <w:jc w:val="center"/>
        </w:trPr>
        <w:tc>
          <w:tcPr>
            <w:tcW w:w="3300" w:type="dxa"/>
            <w:tcBorders>
              <w:top w:val="nil"/>
              <w:left w:val="single" w:sz="8" w:space="0" w:color="000000"/>
              <w:bottom w:val="nil"/>
              <w:right w:val="single" w:sz="8" w:space="0" w:color="000000"/>
            </w:tcBorders>
            <w:shd w:val="clear" w:color="auto" w:fill="auto"/>
            <w:vAlign w:val="center"/>
            <w:hideMark/>
          </w:tcPr>
          <w:p w14:paraId="158D2917"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636E0523" w14:textId="3C90F11E" w:rsidR="00E04FA0" w:rsidRPr="003B77E3" w:rsidRDefault="00E04FA0" w:rsidP="00900C88">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w:t>
            </w:r>
            <w:r w:rsidR="00900C88">
              <w:rPr>
                <w:rFonts w:eastAsia="Times New Roman" w:cs="Times New Roman"/>
                <w:szCs w:val="24"/>
                <w:lang w:val="en-US" w:eastAsia="es-PE"/>
              </w:rPr>
              <w:t xml:space="preserve"> are </w:t>
            </w:r>
            <w:r w:rsidR="00047BFC">
              <w:rPr>
                <w:rFonts w:eastAsia="Times New Roman" w:cs="Times New Roman"/>
                <w:szCs w:val="24"/>
                <w:lang w:val="en-US" w:eastAsia="es-PE"/>
              </w:rPr>
              <w:t xml:space="preserve">the </w:t>
            </w:r>
            <w:r w:rsidR="00047BFC" w:rsidRPr="003B77E3">
              <w:rPr>
                <w:rFonts w:eastAsia="Times New Roman" w:cs="Times New Roman"/>
                <w:szCs w:val="24"/>
                <w:lang w:val="en-US" w:eastAsia="es-PE"/>
              </w:rPr>
              <w:t>key</w:t>
            </w:r>
            <w:r w:rsidRPr="003B77E3">
              <w:rPr>
                <w:rFonts w:eastAsia="Times New Roman" w:cs="Times New Roman"/>
                <w:szCs w:val="24"/>
                <w:lang w:val="en-US" w:eastAsia="es-PE"/>
              </w:rPr>
              <w:t xml:space="preserve"> resources required to develop </w:t>
            </w:r>
            <w:r w:rsidR="00900C88">
              <w:rPr>
                <w:rFonts w:eastAsia="Times New Roman" w:cs="Times New Roman"/>
                <w:szCs w:val="24"/>
                <w:lang w:val="en-US" w:eastAsia="es-PE"/>
              </w:rPr>
              <w:t>a</w:t>
            </w:r>
            <w:r w:rsidR="00900C88" w:rsidRPr="003B77E3">
              <w:rPr>
                <w:rFonts w:eastAsia="Times New Roman" w:cs="Times New Roman"/>
                <w:szCs w:val="24"/>
                <w:lang w:val="en-US" w:eastAsia="es-PE"/>
              </w:rPr>
              <w:t xml:space="preserve"> </w:t>
            </w:r>
            <w:r w:rsidRPr="003B77E3">
              <w:rPr>
                <w:rFonts w:eastAsia="Times New Roman" w:cs="Times New Roman"/>
                <w:szCs w:val="24"/>
                <w:lang w:val="en-US" w:eastAsia="es-PE"/>
              </w:rPr>
              <w:t>value proposal?</w:t>
            </w:r>
          </w:p>
        </w:tc>
      </w:tr>
      <w:tr w:rsidR="00E04FA0" w:rsidRPr="0098356C" w14:paraId="58E6E98C" w14:textId="77777777" w:rsidTr="00F97AD7">
        <w:trPr>
          <w:trHeight w:val="80"/>
          <w:jc w:val="center"/>
        </w:trPr>
        <w:tc>
          <w:tcPr>
            <w:tcW w:w="3300" w:type="dxa"/>
            <w:tcBorders>
              <w:top w:val="nil"/>
              <w:left w:val="single" w:sz="8" w:space="0" w:color="000000"/>
              <w:bottom w:val="nil"/>
              <w:right w:val="single" w:sz="8" w:space="0" w:color="000000"/>
            </w:tcBorders>
            <w:shd w:val="clear" w:color="auto" w:fill="auto"/>
            <w:vAlign w:val="center"/>
            <w:hideMark/>
          </w:tcPr>
          <w:p w14:paraId="263DDF6C"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Key Resources (Physicial and Human)</w:t>
            </w:r>
          </w:p>
        </w:tc>
        <w:tc>
          <w:tcPr>
            <w:tcW w:w="6185" w:type="dxa"/>
            <w:tcBorders>
              <w:top w:val="nil"/>
              <w:left w:val="nil"/>
              <w:bottom w:val="nil"/>
              <w:right w:val="single" w:sz="8" w:space="0" w:color="000000"/>
            </w:tcBorders>
            <w:shd w:val="clear" w:color="auto" w:fill="auto"/>
            <w:vAlign w:val="center"/>
            <w:hideMark/>
          </w:tcPr>
          <w:p w14:paraId="2EB10A5A" w14:textId="35AC4D85" w:rsidR="00E04FA0" w:rsidRPr="003B77E3" w:rsidRDefault="00E04FA0" w:rsidP="00900C88">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What </w:t>
            </w:r>
            <w:r w:rsidR="00900C88">
              <w:rPr>
                <w:rFonts w:eastAsia="Times New Roman" w:cs="Times New Roman"/>
                <w:szCs w:val="24"/>
                <w:lang w:val="en-US" w:eastAsia="es-PE"/>
              </w:rPr>
              <w:t xml:space="preserve">are the </w:t>
            </w:r>
            <w:r w:rsidRPr="003B77E3">
              <w:rPr>
                <w:rFonts w:eastAsia="Times New Roman" w:cs="Times New Roman"/>
                <w:szCs w:val="24"/>
                <w:lang w:val="en-US" w:eastAsia="es-PE"/>
              </w:rPr>
              <w:t>key resources</w:t>
            </w:r>
            <w:r w:rsidR="00900C88">
              <w:rPr>
                <w:rFonts w:eastAsia="Times New Roman" w:cs="Times New Roman"/>
                <w:szCs w:val="24"/>
                <w:lang w:val="en-US" w:eastAsia="es-PE"/>
              </w:rPr>
              <w:t xml:space="preserve"> required for </w:t>
            </w:r>
            <w:r w:rsidRPr="003B77E3">
              <w:rPr>
                <w:rFonts w:eastAsia="Times New Roman" w:cs="Times New Roman"/>
                <w:szCs w:val="24"/>
                <w:lang w:val="en-US" w:eastAsia="es-PE"/>
              </w:rPr>
              <w:t>our distribution channels?</w:t>
            </w:r>
          </w:p>
        </w:tc>
      </w:tr>
      <w:tr w:rsidR="00E04FA0" w:rsidRPr="0098356C" w14:paraId="362775B9" w14:textId="77777777" w:rsidTr="00FC405A">
        <w:trPr>
          <w:trHeight w:val="80"/>
          <w:jc w:val="center"/>
        </w:trPr>
        <w:tc>
          <w:tcPr>
            <w:tcW w:w="3300" w:type="dxa"/>
            <w:tcBorders>
              <w:top w:val="nil"/>
              <w:left w:val="single" w:sz="8" w:space="0" w:color="000000"/>
              <w:bottom w:val="nil"/>
              <w:right w:val="single" w:sz="8" w:space="0" w:color="000000"/>
            </w:tcBorders>
            <w:shd w:val="clear" w:color="auto" w:fill="auto"/>
            <w:hideMark/>
          </w:tcPr>
          <w:p w14:paraId="2D9A8B4F"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1CDF1B4F" w14:textId="396C24E2" w:rsidR="00E04FA0" w:rsidRPr="003B77E3" w:rsidRDefault="00E04FA0" w:rsidP="00900C88">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w:t>
            </w:r>
            <w:r w:rsidR="00900C88">
              <w:rPr>
                <w:rFonts w:eastAsia="Times New Roman" w:cs="Times New Roman"/>
                <w:szCs w:val="24"/>
                <w:lang w:val="en-US" w:eastAsia="es-PE"/>
              </w:rPr>
              <w:t xml:space="preserve"> are the key resources needed to develop a relationship with our clients? </w:t>
            </w:r>
            <w:r w:rsidRPr="003B77E3">
              <w:rPr>
                <w:rFonts w:eastAsia="Times New Roman" w:cs="Times New Roman"/>
                <w:szCs w:val="24"/>
                <w:lang w:val="en-US" w:eastAsia="es-PE"/>
              </w:rPr>
              <w:t xml:space="preserve"> </w:t>
            </w:r>
          </w:p>
        </w:tc>
      </w:tr>
      <w:tr w:rsidR="00E04FA0" w:rsidRPr="0098356C" w14:paraId="27477EBC" w14:textId="77777777" w:rsidTr="00F97AD7">
        <w:trPr>
          <w:trHeight w:val="80"/>
          <w:jc w:val="center"/>
        </w:trPr>
        <w:tc>
          <w:tcPr>
            <w:tcW w:w="3300" w:type="dxa"/>
            <w:tcBorders>
              <w:top w:val="nil"/>
              <w:left w:val="single" w:sz="8" w:space="0" w:color="000000"/>
              <w:bottom w:val="single" w:sz="8" w:space="0" w:color="000000"/>
              <w:right w:val="single" w:sz="8" w:space="0" w:color="000000"/>
            </w:tcBorders>
            <w:shd w:val="clear" w:color="auto" w:fill="auto"/>
            <w:hideMark/>
          </w:tcPr>
          <w:p w14:paraId="22DC13C0"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single" w:sz="8" w:space="0" w:color="000000"/>
              <w:right w:val="single" w:sz="8" w:space="0" w:color="000000"/>
            </w:tcBorders>
            <w:shd w:val="clear" w:color="auto" w:fill="auto"/>
            <w:vAlign w:val="center"/>
            <w:hideMark/>
          </w:tcPr>
          <w:p w14:paraId="6FEE628C"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 key resources do the sources of income require?</w:t>
            </w:r>
          </w:p>
        </w:tc>
      </w:tr>
      <w:tr w:rsidR="00E04FA0" w:rsidRPr="0098356C" w14:paraId="3AA8B261"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vAlign w:val="center"/>
            <w:hideMark/>
          </w:tcPr>
          <w:p w14:paraId="7CD5BF18"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Key Associates</w:t>
            </w:r>
          </w:p>
        </w:tc>
        <w:tc>
          <w:tcPr>
            <w:tcW w:w="6185" w:type="dxa"/>
            <w:tcBorders>
              <w:top w:val="nil"/>
              <w:left w:val="nil"/>
              <w:bottom w:val="nil"/>
              <w:right w:val="single" w:sz="8" w:space="0" w:color="000000"/>
            </w:tcBorders>
            <w:shd w:val="clear" w:color="auto" w:fill="auto"/>
            <w:vAlign w:val="center"/>
            <w:hideMark/>
          </w:tcPr>
          <w:p w14:paraId="2F1102E4"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Who are our key partners?</w:t>
            </w:r>
          </w:p>
        </w:tc>
      </w:tr>
      <w:tr w:rsidR="00E04FA0" w:rsidRPr="0098356C" w14:paraId="5E7C2BC2" w14:textId="77777777" w:rsidTr="00A87CA5">
        <w:trPr>
          <w:trHeight w:val="315"/>
          <w:jc w:val="center"/>
        </w:trPr>
        <w:tc>
          <w:tcPr>
            <w:tcW w:w="3300" w:type="dxa"/>
            <w:tcBorders>
              <w:top w:val="nil"/>
              <w:left w:val="single" w:sz="8" w:space="0" w:color="000000"/>
              <w:bottom w:val="nil"/>
              <w:right w:val="single" w:sz="8" w:space="0" w:color="000000"/>
            </w:tcBorders>
            <w:shd w:val="clear" w:color="auto" w:fill="auto"/>
            <w:hideMark/>
          </w:tcPr>
          <w:p w14:paraId="74D00D00"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6C8FAA10"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Who are our key suppliers?</w:t>
            </w:r>
          </w:p>
        </w:tc>
      </w:tr>
      <w:tr w:rsidR="00E04FA0" w:rsidRPr="0098356C" w14:paraId="6C5737B4" w14:textId="77777777" w:rsidTr="00FC405A">
        <w:trPr>
          <w:trHeight w:val="95"/>
          <w:jc w:val="center"/>
        </w:trPr>
        <w:tc>
          <w:tcPr>
            <w:tcW w:w="3300" w:type="dxa"/>
            <w:tcBorders>
              <w:top w:val="nil"/>
              <w:left w:val="single" w:sz="8" w:space="0" w:color="000000"/>
              <w:bottom w:val="single" w:sz="8" w:space="0" w:color="000000"/>
              <w:right w:val="single" w:sz="8" w:space="0" w:color="000000"/>
            </w:tcBorders>
            <w:shd w:val="clear" w:color="auto" w:fill="auto"/>
            <w:hideMark/>
          </w:tcPr>
          <w:p w14:paraId="5CA7ACBB"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single" w:sz="8" w:space="0" w:color="000000"/>
              <w:right w:val="single" w:sz="8" w:space="0" w:color="000000"/>
            </w:tcBorders>
            <w:shd w:val="clear" w:color="auto" w:fill="auto"/>
            <w:vAlign w:val="center"/>
            <w:hideMark/>
          </w:tcPr>
          <w:p w14:paraId="279A7A6C"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 is the advantage of looking for key partners to boost exports?</w:t>
            </w:r>
          </w:p>
        </w:tc>
      </w:tr>
      <w:tr w:rsidR="00E04FA0" w:rsidRPr="0098356C" w14:paraId="1303BB03" w14:textId="77777777" w:rsidTr="00A87CA5">
        <w:trPr>
          <w:trHeight w:val="315"/>
          <w:jc w:val="center"/>
        </w:trPr>
        <w:tc>
          <w:tcPr>
            <w:tcW w:w="33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00F69D"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Costs Structure</w:t>
            </w:r>
          </w:p>
        </w:tc>
        <w:tc>
          <w:tcPr>
            <w:tcW w:w="6185" w:type="dxa"/>
            <w:tcBorders>
              <w:top w:val="nil"/>
              <w:left w:val="nil"/>
              <w:bottom w:val="nil"/>
              <w:right w:val="single" w:sz="8" w:space="0" w:color="000000"/>
            </w:tcBorders>
            <w:shd w:val="clear" w:color="auto" w:fill="auto"/>
            <w:vAlign w:val="center"/>
            <w:hideMark/>
          </w:tcPr>
          <w:p w14:paraId="6501D98C"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 are the most important costs of the business?</w:t>
            </w:r>
          </w:p>
        </w:tc>
      </w:tr>
      <w:tr w:rsidR="00E04FA0" w:rsidRPr="0098356C" w14:paraId="4E38C2EF" w14:textId="77777777" w:rsidTr="00A87CA5">
        <w:trPr>
          <w:trHeight w:val="315"/>
          <w:jc w:val="center"/>
        </w:trPr>
        <w:tc>
          <w:tcPr>
            <w:tcW w:w="3300" w:type="dxa"/>
            <w:vMerge/>
            <w:tcBorders>
              <w:top w:val="nil"/>
              <w:left w:val="single" w:sz="8" w:space="0" w:color="000000"/>
              <w:bottom w:val="single" w:sz="8" w:space="0" w:color="000000"/>
              <w:right w:val="single" w:sz="8" w:space="0" w:color="000000"/>
            </w:tcBorders>
            <w:vAlign w:val="center"/>
            <w:hideMark/>
          </w:tcPr>
          <w:p w14:paraId="112A0BD4" w14:textId="77777777" w:rsidR="00E04FA0" w:rsidRPr="003B77E3" w:rsidRDefault="00E04FA0" w:rsidP="00A87CA5">
            <w:pPr>
              <w:spacing w:after="0" w:line="240" w:lineRule="auto"/>
              <w:rPr>
                <w:rFonts w:eastAsia="Times New Roman" w:cs="Times New Roman"/>
                <w:szCs w:val="24"/>
                <w:lang w:val="en-US" w:eastAsia="es-PE"/>
              </w:rPr>
            </w:pPr>
          </w:p>
        </w:tc>
        <w:tc>
          <w:tcPr>
            <w:tcW w:w="6185" w:type="dxa"/>
            <w:tcBorders>
              <w:top w:val="nil"/>
              <w:left w:val="nil"/>
              <w:bottom w:val="nil"/>
              <w:right w:val="single" w:sz="8" w:space="0" w:color="000000"/>
            </w:tcBorders>
            <w:shd w:val="clear" w:color="auto" w:fill="auto"/>
            <w:vAlign w:val="center"/>
            <w:hideMark/>
          </w:tcPr>
          <w:p w14:paraId="15147E2A"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 are the most expensive key resources?</w:t>
            </w:r>
          </w:p>
        </w:tc>
      </w:tr>
      <w:tr w:rsidR="00E04FA0" w:rsidRPr="0098356C" w14:paraId="5EC86E7B" w14:textId="77777777" w:rsidTr="00A87CA5">
        <w:trPr>
          <w:trHeight w:val="330"/>
          <w:jc w:val="center"/>
        </w:trPr>
        <w:tc>
          <w:tcPr>
            <w:tcW w:w="3300" w:type="dxa"/>
            <w:vMerge/>
            <w:tcBorders>
              <w:top w:val="nil"/>
              <w:left w:val="single" w:sz="8" w:space="0" w:color="000000"/>
              <w:bottom w:val="single" w:sz="8" w:space="0" w:color="000000"/>
              <w:right w:val="single" w:sz="8" w:space="0" w:color="000000"/>
            </w:tcBorders>
            <w:vAlign w:val="center"/>
            <w:hideMark/>
          </w:tcPr>
          <w:p w14:paraId="729B3512" w14:textId="77777777" w:rsidR="00E04FA0" w:rsidRPr="003B77E3" w:rsidRDefault="00E04FA0" w:rsidP="00A87CA5">
            <w:pPr>
              <w:spacing w:after="0" w:line="240" w:lineRule="auto"/>
              <w:rPr>
                <w:rFonts w:eastAsia="Times New Roman" w:cs="Times New Roman"/>
                <w:szCs w:val="24"/>
                <w:lang w:val="en-US" w:eastAsia="es-PE"/>
              </w:rPr>
            </w:pPr>
          </w:p>
        </w:tc>
        <w:tc>
          <w:tcPr>
            <w:tcW w:w="6185" w:type="dxa"/>
            <w:tcBorders>
              <w:top w:val="nil"/>
              <w:left w:val="nil"/>
              <w:bottom w:val="single" w:sz="8" w:space="0" w:color="000000"/>
              <w:right w:val="single" w:sz="8" w:space="0" w:color="000000"/>
            </w:tcBorders>
            <w:shd w:val="clear" w:color="auto" w:fill="auto"/>
            <w:vAlign w:val="center"/>
            <w:hideMark/>
          </w:tcPr>
          <w:p w14:paraId="474FE31B"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Which of the key activities are more expensive?</w:t>
            </w:r>
          </w:p>
        </w:tc>
      </w:tr>
      <w:tr w:rsidR="00E04FA0" w:rsidRPr="0098356C" w14:paraId="6E3D4B19" w14:textId="77777777" w:rsidTr="00A87CA5">
        <w:trPr>
          <w:trHeight w:val="330"/>
          <w:jc w:val="center"/>
        </w:trPr>
        <w:tc>
          <w:tcPr>
            <w:tcW w:w="3300" w:type="dxa"/>
            <w:tcBorders>
              <w:top w:val="nil"/>
              <w:left w:val="nil"/>
              <w:bottom w:val="nil"/>
              <w:right w:val="nil"/>
            </w:tcBorders>
            <w:shd w:val="clear" w:color="auto" w:fill="auto"/>
            <w:noWrap/>
            <w:vAlign w:val="bottom"/>
            <w:hideMark/>
          </w:tcPr>
          <w:p w14:paraId="4A433F32" w14:textId="77777777" w:rsidR="00E04FA0" w:rsidRPr="003B77E3" w:rsidRDefault="00E04FA0" w:rsidP="00A87CA5">
            <w:pPr>
              <w:rPr>
                <w:rFonts w:eastAsia="Times New Roman" w:cs="Times New Roman"/>
                <w:szCs w:val="24"/>
                <w:lang w:val="en-US" w:eastAsia="es-PE"/>
              </w:rPr>
            </w:pPr>
          </w:p>
        </w:tc>
        <w:tc>
          <w:tcPr>
            <w:tcW w:w="6185" w:type="dxa"/>
            <w:tcBorders>
              <w:top w:val="nil"/>
              <w:left w:val="nil"/>
              <w:bottom w:val="nil"/>
              <w:right w:val="nil"/>
            </w:tcBorders>
            <w:shd w:val="clear" w:color="auto" w:fill="auto"/>
            <w:noWrap/>
            <w:vAlign w:val="bottom"/>
            <w:hideMark/>
          </w:tcPr>
          <w:p w14:paraId="10DC4B31" w14:textId="77777777" w:rsidR="00E04FA0" w:rsidRPr="003B77E3" w:rsidRDefault="00E04FA0" w:rsidP="00A87CA5">
            <w:pPr>
              <w:spacing w:after="0" w:line="240" w:lineRule="auto"/>
              <w:rPr>
                <w:rFonts w:eastAsia="Times New Roman" w:cs="Times New Roman"/>
                <w:szCs w:val="24"/>
                <w:lang w:val="en-US" w:eastAsia="es-PE"/>
              </w:rPr>
            </w:pPr>
          </w:p>
        </w:tc>
      </w:tr>
      <w:tr w:rsidR="00E04FA0" w:rsidRPr="003B77E3" w14:paraId="10367917" w14:textId="77777777" w:rsidTr="00A87CA5">
        <w:trPr>
          <w:trHeight w:val="600"/>
          <w:jc w:val="center"/>
        </w:trPr>
        <w:tc>
          <w:tcPr>
            <w:tcW w:w="3300" w:type="dxa"/>
            <w:vMerge w:val="restart"/>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4076F60B"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eastAsia="es-PE"/>
              </w:rPr>
            </w:pPr>
            <w:r w:rsidRPr="003B77E3">
              <w:rPr>
                <w:rFonts w:eastAsia="Times New Roman" w:cs="Times New Roman"/>
                <w:b/>
                <w:bCs/>
                <w:szCs w:val="24"/>
                <w:lang w:eastAsia="es-PE"/>
              </w:rPr>
              <w:lastRenderedPageBreak/>
              <w:t xml:space="preserve">Proposed Busines Profile </w:t>
            </w:r>
          </w:p>
        </w:tc>
        <w:tc>
          <w:tcPr>
            <w:tcW w:w="6185" w:type="dxa"/>
            <w:vMerge w:val="restart"/>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2EC9D67E"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3B77E3" w14:paraId="3791123F" w14:textId="77777777" w:rsidTr="00A87CA5">
        <w:trPr>
          <w:trHeight w:val="330"/>
          <w:jc w:val="center"/>
        </w:trPr>
        <w:tc>
          <w:tcPr>
            <w:tcW w:w="3300" w:type="dxa"/>
            <w:vMerge/>
            <w:tcBorders>
              <w:top w:val="single" w:sz="8" w:space="0" w:color="000000"/>
              <w:left w:val="single" w:sz="8" w:space="0" w:color="000000"/>
              <w:bottom w:val="single" w:sz="8" w:space="0" w:color="000000"/>
              <w:right w:val="single" w:sz="8" w:space="0" w:color="000000"/>
            </w:tcBorders>
            <w:vAlign w:val="center"/>
            <w:hideMark/>
          </w:tcPr>
          <w:p w14:paraId="14D02E9E" w14:textId="77777777" w:rsidR="00E04FA0" w:rsidRPr="003B77E3" w:rsidRDefault="00E04FA0" w:rsidP="00A87CA5">
            <w:pPr>
              <w:spacing w:after="0" w:line="240" w:lineRule="auto"/>
              <w:rPr>
                <w:rFonts w:eastAsia="Times New Roman" w:cs="Times New Roman"/>
                <w:b/>
                <w:bCs/>
                <w:szCs w:val="24"/>
                <w:lang w:eastAsia="es-PE"/>
              </w:rPr>
            </w:pPr>
          </w:p>
        </w:tc>
        <w:tc>
          <w:tcPr>
            <w:tcW w:w="6185" w:type="dxa"/>
            <w:vMerge/>
            <w:tcBorders>
              <w:top w:val="single" w:sz="8" w:space="0" w:color="000000"/>
              <w:left w:val="single" w:sz="8" w:space="0" w:color="000000"/>
              <w:bottom w:val="single" w:sz="8" w:space="0" w:color="000000"/>
              <w:right w:val="single" w:sz="8" w:space="0" w:color="000000"/>
            </w:tcBorders>
            <w:vAlign w:val="center"/>
            <w:hideMark/>
          </w:tcPr>
          <w:p w14:paraId="11990CE9" w14:textId="77777777" w:rsidR="00E04FA0" w:rsidRPr="003B77E3" w:rsidRDefault="00E04FA0" w:rsidP="00A87CA5">
            <w:pPr>
              <w:spacing w:after="0" w:line="240" w:lineRule="auto"/>
              <w:rPr>
                <w:rFonts w:eastAsia="Times New Roman" w:cs="Times New Roman"/>
                <w:szCs w:val="24"/>
                <w:lang w:eastAsia="es-PE"/>
              </w:rPr>
            </w:pPr>
          </w:p>
        </w:tc>
      </w:tr>
      <w:tr w:rsidR="00E04FA0" w:rsidRPr="003B77E3" w14:paraId="6C040301" w14:textId="77777777" w:rsidTr="00A87CA5">
        <w:trPr>
          <w:trHeight w:val="330"/>
          <w:jc w:val="center"/>
        </w:trPr>
        <w:tc>
          <w:tcPr>
            <w:tcW w:w="9485" w:type="dxa"/>
            <w:gridSpan w:val="2"/>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5375DF4A" w14:textId="77777777" w:rsidR="00E04FA0" w:rsidRPr="003B77E3" w:rsidRDefault="00E04FA0" w:rsidP="00A87CA5">
            <w:pPr>
              <w:spacing w:after="0" w:line="240" w:lineRule="auto"/>
              <w:rPr>
                <w:rFonts w:eastAsia="Times New Roman" w:cs="Times New Roman"/>
                <w:b/>
                <w:bCs/>
                <w:szCs w:val="24"/>
                <w:lang w:eastAsia="es-PE"/>
              </w:rPr>
            </w:pPr>
            <w:r w:rsidRPr="003B77E3">
              <w:rPr>
                <w:rFonts w:eastAsia="Times New Roman" w:cs="Times New Roman"/>
                <w:b/>
                <w:bCs/>
                <w:szCs w:val="24"/>
                <w:lang w:eastAsia="es-PE"/>
              </w:rPr>
              <w:t>1. Business Idea</w:t>
            </w:r>
          </w:p>
        </w:tc>
      </w:tr>
      <w:tr w:rsidR="00E04FA0" w:rsidRPr="0098356C" w14:paraId="36FA2F65" w14:textId="77777777" w:rsidTr="00A87CA5">
        <w:trPr>
          <w:trHeight w:val="645"/>
          <w:jc w:val="center"/>
        </w:trPr>
        <w:tc>
          <w:tcPr>
            <w:tcW w:w="3300" w:type="dxa"/>
            <w:tcBorders>
              <w:top w:val="nil"/>
              <w:left w:val="single" w:sz="8" w:space="0" w:color="000000"/>
              <w:bottom w:val="single" w:sz="8" w:space="0" w:color="000000"/>
              <w:right w:val="single" w:sz="8" w:space="0" w:color="000000"/>
            </w:tcBorders>
            <w:shd w:val="clear" w:color="auto" w:fill="auto"/>
            <w:vAlign w:val="center"/>
            <w:hideMark/>
          </w:tcPr>
          <w:p w14:paraId="70F4377E"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c>
          <w:tcPr>
            <w:tcW w:w="6185" w:type="dxa"/>
            <w:tcBorders>
              <w:top w:val="nil"/>
              <w:left w:val="nil"/>
              <w:bottom w:val="single" w:sz="8" w:space="0" w:color="000000"/>
              <w:right w:val="single" w:sz="8" w:space="0" w:color="000000"/>
            </w:tcBorders>
            <w:shd w:val="clear" w:color="auto" w:fill="auto"/>
            <w:vAlign w:val="center"/>
            <w:hideMark/>
          </w:tcPr>
          <w:p w14:paraId="6401DFF9" w14:textId="64938BAE" w:rsidR="00E04FA0" w:rsidRPr="003B77E3" w:rsidRDefault="00E34CCA" w:rsidP="00E34CCA">
            <w:pPr>
              <w:spacing w:after="0" w:line="240" w:lineRule="auto"/>
              <w:rPr>
                <w:rFonts w:eastAsia="Times New Roman" w:cs="Times New Roman"/>
                <w:szCs w:val="24"/>
                <w:lang w:val="en-US" w:eastAsia="es-PE"/>
              </w:rPr>
            </w:pPr>
            <w:r>
              <w:rPr>
                <w:rFonts w:eastAsia="Times New Roman" w:cs="Times New Roman"/>
                <w:szCs w:val="24"/>
                <w:lang w:val="en-US" w:eastAsia="es-PE"/>
              </w:rPr>
              <w:t>Describe the business opportunity that you seek to exploit.</w:t>
            </w:r>
          </w:p>
        </w:tc>
      </w:tr>
      <w:tr w:rsidR="00E04FA0" w:rsidRPr="00900C88" w14:paraId="0B1ACE7D" w14:textId="77777777" w:rsidTr="00A87CA5">
        <w:trPr>
          <w:trHeight w:val="330"/>
          <w:jc w:val="center"/>
        </w:trPr>
        <w:tc>
          <w:tcPr>
            <w:tcW w:w="9485" w:type="dxa"/>
            <w:gridSpan w:val="2"/>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36F90AA9" w14:textId="77777777" w:rsidR="00E04FA0" w:rsidRPr="00E440CD" w:rsidRDefault="00E04FA0" w:rsidP="00A87CA5">
            <w:pPr>
              <w:spacing w:after="0" w:line="240" w:lineRule="auto"/>
              <w:rPr>
                <w:rFonts w:eastAsia="Times New Roman" w:cs="Times New Roman"/>
                <w:b/>
                <w:bCs/>
                <w:szCs w:val="24"/>
                <w:lang w:val="en-US" w:eastAsia="es-PE"/>
              </w:rPr>
            </w:pPr>
            <w:r w:rsidRPr="00E440CD">
              <w:rPr>
                <w:rFonts w:eastAsia="Times New Roman" w:cs="Times New Roman"/>
                <w:b/>
                <w:bCs/>
                <w:szCs w:val="24"/>
                <w:lang w:val="en-US" w:eastAsia="es-PE"/>
              </w:rPr>
              <w:t>2. Good/Service</w:t>
            </w:r>
          </w:p>
        </w:tc>
      </w:tr>
      <w:tr w:rsidR="00E04FA0" w:rsidRPr="00900C88" w14:paraId="7D1305BE" w14:textId="77777777" w:rsidTr="00A87CA5">
        <w:trPr>
          <w:trHeight w:val="315"/>
          <w:jc w:val="center"/>
        </w:trPr>
        <w:tc>
          <w:tcPr>
            <w:tcW w:w="33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7043C4" w14:textId="77777777" w:rsidR="00E04FA0" w:rsidRPr="00E440CD" w:rsidRDefault="00E04FA0" w:rsidP="00A87CA5">
            <w:pPr>
              <w:spacing w:after="0" w:line="240" w:lineRule="auto"/>
              <w:rPr>
                <w:rFonts w:eastAsia="Times New Roman" w:cs="Times New Roman"/>
                <w:szCs w:val="24"/>
                <w:lang w:val="en-US" w:eastAsia="es-PE"/>
              </w:rPr>
            </w:pPr>
            <w:r w:rsidRPr="00E440CD">
              <w:rPr>
                <w:rFonts w:eastAsia="Times New Roman" w:cs="Times New Roman"/>
                <w:szCs w:val="24"/>
                <w:lang w:val="en-US" w:eastAsia="es-PE"/>
              </w:rPr>
              <w:t> </w:t>
            </w:r>
          </w:p>
        </w:tc>
        <w:tc>
          <w:tcPr>
            <w:tcW w:w="6185" w:type="dxa"/>
            <w:tcBorders>
              <w:top w:val="nil"/>
              <w:left w:val="nil"/>
              <w:bottom w:val="nil"/>
              <w:right w:val="single" w:sz="8" w:space="0" w:color="000000"/>
            </w:tcBorders>
            <w:shd w:val="clear" w:color="auto" w:fill="auto"/>
            <w:vAlign w:val="center"/>
            <w:hideMark/>
          </w:tcPr>
          <w:p w14:paraId="53E46C13" w14:textId="77777777" w:rsidR="00E04FA0" w:rsidRPr="00E440CD" w:rsidRDefault="00E04FA0" w:rsidP="00A87CA5">
            <w:pPr>
              <w:spacing w:after="0" w:line="240" w:lineRule="auto"/>
              <w:rPr>
                <w:rFonts w:eastAsia="Times New Roman" w:cs="Times New Roman"/>
                <w:szCs w:val="24"/>
                <w:lang w:val="en-US" w:eastAsia="es-PE"/>
              </w:rPr>
            </w:pPr>
            <w:r w:rsidRPr="00E440CD">
              <w:rPr>
                <w:rFonts w:eastAsia="Times New Roman" w:cs="Times New Roman"/>
                <w:szCs w:val="24"/>
                <w:lang w:val="en-US" w:eastAsia="es-PE"/>
              </w:rPr>
              <w:t>Describe your export supply</w:t>
            </w:r>
          </w:p>
        </w:tc>
      </w:tr>
      <w:tr w:rsidR="00E04FA0" w:rsidRPr="0098356C" w14:paraId="3531636F" w14:textId="77777777" w:rsidTr="00F97AD7">
        <w:trPr>
          <w:trHeight w:val="207"/>
          <w:jc w:val="center"/>
        </w:trPr>
        <w:tc>
          <w:tcPr>
            <w:tcW w:w="3300" w:type="dxa"/>
            <w:vMerge/>
            <w:tcBorders>
              <w:top w:val="nil"/>
              <w:left w:val="single" w:sz="8" w:space="0" w:color="000000"/>
              <w:bottom w:val="single" w:sz="8" w:space="0" w:color="000000"/>
              <w:right w:val="single" w:sz="8" w:space="0" w:color="000000"/>
            </w:tcBorders>
            <w:vAlign w:val="center"/>
            <w:hideMark/>
          </w:tcPr>
          <w:p w14:paraId="5DD038FE" w14:textId="77777777" w:rsidR="00E04FA0" w:rsidRPr="00E440CD" w:rsidRDefault="00E04FA0" w:rsidP="00A87CA5">
            <w:pPr>
              <w:spacing w:after="0" w:line="240" w:lineRule="auto"/>
              <w:rPr>
                <w:rFonts w:eastAsia="Times New Roman" w:cs="Times New Roman"/>
                <w:szCs w:val="24"/>
                <w:lang w:val="en-US" w:eastAsia="es-PE"/>
              </w:rPr>
            </w:pPr>
          </w:p>
        </w:tc>
        <w:tc>
          <w:tcPr>
            <w:tcW w:w="6185" w:type="dxa"/>
            <w:tcBorders>
              <w:top w:val="nil"/>
              <w:left w:val="nil"/>
              <w:bottom w:val="nil"/>
              <w:right w:val="single" w:sz="8" w:space="0" w:color="000000"/>
            </w:tcBorders>
            <w:shd w:val="clear" w:color="auto" w:fill="auto"/>
            <w:vAlign w:val="center"/>
            <w:hideMark/>
          </w:tcPr>
          <w:p w14:paraId="18274291"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Indicate the name of the product or service and its presentation</w:t>
            </w:r>
          </w:p>
        </w:tc>
      </w:tr>
      <w:tr w:rsidR="00E04FA0" w:rsidRPr="0098356C" w14:paraId="55DFFF96" w14:textId="77777777" w:rsidTr="00F97AD7">
        <w:trPr>
          <w:trHeight w:val="352"/>
          <w:jc w:val="center"/>
        </w:trPr>
        <w:tc>
          <w:tcPr>
            <w:tcW w:w="3300" w:type="dxa"/>
            <w:vMerge/>
            <w:tcBorders>
              <w:top w:val="nil"/>
              <w:left w:val="single" w:sz="8" w:space="0" w:color="000000"/>
              <w:bottom w:val="single" w:sz="8" w:space="0" w:color="000000"/>
              <w:right w:val="single" w:sz="8" w:space="0" w:color="000000"/>
            </w:tcBorders>
            <w:vAlign w:val="center"/>
            <w:hideMark/>
          </w:tcPr>
          <w:p w14:paraId="42C059FD" w14:textId="77777777" w:rsidR="00E04FA0" w:rsidRPr="003B77E3" w:rsidRDefault="00E04FA0" w:rsidP="00A87CA5">
            <w:pPr>
              <w:spacing w:after="0" w:line="240" w:lineRule="auto"/>
              <w:rPr>
                <w:rFonts w:eastAsia="Times New Roman" w:cs="Times New Roman"/>
                <w:szCs w:val="24"/>
                <w:lang w:val="en-US" w:eastAsia="es-PE"/>
              </w:rPr>
            </w:pPr>
          </w:p>
        </w:tc>
        <w:tc>
          <w:tcPr>
            <w:tcW w:w="6185" w:type="dxa"/>
            <w:tcBorders>
              <w:top w:val="nil"/>
              <w:left w:val="nil"/>
              <w:bottom w:val="nil"/>
              <w:right w:val="single" w:sz="8" w:space="0" w:color="000000"/>
            </w:tcBorders>
            <w:shd w:val="clear" w:color="auto" w:fill="auto"/>
            <w:vAlign w:val="center"/>
            <w:hideMark/>
          </w:tcPr>
          <w:p w14:paraId="68490F62"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 need is being satisfied by the product or service of your business idea?</w:t>
            </w:r>
          </w:p>
        </w:tc>
      </w:tr>
      <w:tr w:rsidR="00E04FA0" w:rsidRPr="0098356C" w14:paraId="686D9A52" w14:textId="77777777" w:rsidTr="00A87CA5">
        <w:trPr>
          <w:trHeight w:val="630"/>
          <w:jc w:val="center"/>
        </w:trPr>
        <w:tc>
          <w:tcPr>
            <w:tcW w:w="3300" w:type="dxa"/>
            <w:vMerge/>
            <w:tcBorders>
              <w:top w:val="nil"/>
              <w:left w:val="single" w:sz="8" w:space="0" w:color="000000"/>
              <w:bottom w:val="single" w:sz="8" w:space="0" w:color="000000"/>
              <w:right w:val="single" w:sz="8" w:space="0" w:color="000000"/>
            </w:tcBorders>
            <w:vAlign w:val="center"/>
            <w:hideMark/>
          </w:tcPr>
          <w:p w14:paraId="0D5D074B" w14:textId="77777777" w:rsidR="00E04FA0" w:rsidRPr="003B77E3" w:rsidRDefault="00E04FA0" w:rsidP="00A87CA5">
            <w:pPr>
              <w:spacing w:after="0" w:line="240" w:lineRule="auto"/>
              <w:rPr>
                <w:rFonts w:eastAsia="Times New Roman" w:cs="Times New Roman"/>
                <w:szCs w:val="24"/>
                <w:lang w:val="en-US" w:eastAsia="es-PE"/>
              </w:rPr>
            </w:pPr>
          </w:p>
        </w:tc>
        <w:tc>
          <w:tcPr>
            <w:tcW w:w="6185" w:type="dxa"/>
            <w:tcBorders>
              <w:top w:val="nil"/>
              <w:left w:val="nil"/>
              <w:bottom w:val="nil"/>
              <w:right w:val="single" w:sz="8" w:space="0" w:color="000000"/>
            </w:tcBorders>
            <w:shd w:val="clear" w:color="auto" w:fill="auto"/>
            <w:vAlign w:val="center"/>
            <w:hideMark/>
          </w:tcPr>
          <w:p w14:paraId="44ED8E01"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What is the product / service? (description). How much can you increase the offer of the product / service?</w:t>
            </w:r>
          </w:p>
        </w:tc>
      </w:tr>
      <w:tr w:rsidR="00E04FA0" w:rsidRPr="0098356C" w14:paraId="6FEB05C4" w14:textId="77777777" w:rsidTr="00A87CA5">
        <w:trPr>
          <w:trHeight w:val="330"/>
          <w:jc w:val="center"/>
        </w:trPr>
        <w:tc>
          <w:tcPr>
            <w:tcW w:w="3300" w:type="dxa"/>
            <w:vMerge/>
            <w:tcBorders>
              <w:top w:val="nil"/>
              <w:left w:val="single" w:sz="8" w:space="0" w:color="000000"/>
              <w:bottom w:val="single" w:sz="8" w:space="0" w:color="000000"/>
              <w:right w:val="single" w:sz="8" w:space="0" w:color="000000"/>
            </w:tcBorders>
            <w:vAlign w:val="center"/>
            <w:hideMark/>
          </w:tcPr>
          <w:p w14:paraId="4FC63373" w14:textId="77777777" w:rsidR="00E04FA0" w:rsidRPr="003B77E3" w:rsidRDefault="00E04FA0" w:rsidP="00A87CA5">
            <w:pPr>
              <w:spacing w:after="0" w:line="240" w:lineRule="auto"/>
              <w:rPr>
                <w:rFonts w:eastAsia="Times New Roman" w:cs="Times New Roman"/>
                <w:szCs w:val="24"/>
                <w:lang w:val="en-US" w:eastAsia="es-PE"/>
              </w:rPr>
            </w:pPr>
          </w:p>
        </w:tc>
        <w:tc>
          <w:tcPr>
            <w:tcW w:w="6185" w:type="dxa"/>
            <w:tcBorders>
              <w:top w:val="nil"/>
              <w:left w:val="nil"/>
              <w:bottom w:val="single" w:sz="8" w:space="0" w:color="000000"/>
              <w:right w:val="single" w:sz="8" w:space="0" w:color="000000"/>
            </w:tcBorders>
            <w:shd w:val="clear" w:color="auto" w:fill="auto"/>
            <w:vAlign w:val="center"/>
            <w:hideMark/>
          </w:tcPr>
          <w:p w14:paraId="01B09FB1"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Tariff heading (if applicable) and technical sheet (attached)</w:t>
            </w:r>
          </w:p>
        </w:tc>
      </w:tr>
      <w:tr w:rsidR="00E04FA0" w:rsidRPr="003B77E3" w14:paraId="5E6EAA13" w14:textId="77777777" w:rsidTr="00A87CA5">
        <w:trPr>
          <w:trHeight w:val="330"/>
          <w:jc w:val="center"/>
        </w:trPr>
        <w:tc>
          <w:tcPr>
            <w:tcW w:w="9485" w:type="dxa"/>
            <w:gridSpan w:val="2"/>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26492073" w14:textId="77777777" w:rsidR="00E04FA0" w:rsidRPr="003B77E3" w:rsidRDefault="00E04FA0" w:rsidP="00A87CA5">
            <w:pPr>
              <w:spacing w:after="0" w:line="240" w:lineRule="auto"/>
              <w:rPr>
                <w:rFonts w:eastAsia="Times New Roman" w:cs="Times New Roman"/>
                <w:b/>
                <w:bCs/>
                <w:szCs w:val="24"/>
                <w:lang w:eastAsia="es-PE"/>
              </w:rPr>
            </w:pPr>
            <w:r w:rsidRPr="003B77E3">
              <w:rPr>
                <w:rFonts w:eastAsia="Times New Roman" w:cs="Times New Roman"/>
                <w:b/>
                <w:bCs/>
                <w:szCs w:val="24"/>
                <w:lang w:eastAsia="es-PE"/>
              </w:rPr>
              <w:t>3. Market</w:t>
            </w:r>
          </w:p>
        </w:tc>
      </w:tr>
      <w:tr w:rsidR="00E04FA0" w:rsidRPr="0098356C" w14:paraId="19C79804" w14:textId="77777777" w:rsidTr="00035051">
        <w:trPr>
          <w:trHeight w:val="280"/>
          <w:jc w:val="center"/>
        </w:trPr>
        <w:tc>
          <w:tcPr>
            <w:tcW w:w="3300" w:type="dxa"/>
            <w:tcBorders>
              <w:top w:val="nil"/>
              <w:left w:val="single" w:sz="8" w:space="0" w:color="000000"/>
              <w:bottom w:val="nil"/>
              <w:right w:val="single" w:sz="8" w:space="0" w:color="000000"/>
            </w:tcBorders>
            <w:shd w:val="clear" w:color="auto" w:fill="auto"/>
            <w:vAlign w:val="center"/>
            <w:hideMark/>
          </w:tcPr>
          <w:p w14:paraId="567F93FC"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c>
          <w:tcPr>
            <w:tcW w:w="6185" w:type="dxa"/>
            <w:tcBorders>
              <w:top w:val="nil"/>
              <w:left w:val="nil"/>
              <w:bottom w:val="nil"/>
              <w:right w:val="single" w:sz="8" w:space="0" w:color="000000"/>
            </w:tcBorders>
            <w:shd w:val="clear" w:color="auto" w:fill="auto"/>
            <w:vAlign w:val="center"/>
            <w:hideMark/>
          </w:tcPr>
          <w:p w14:paraId="775D18C3"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Attach document with the following information: </w:t>
            </w:r>
          </w:p>
          <w:p w14:paraId="498BF876" w14:textId="4EE60166" w:rsidR="00E04FA0" w:rsidRPr="003B77E3" w:rsidRDefault="00E04FA0" w:rsidP="00CF2A3F">
            <w:pPr>
              <w:pStyle w:val="ListParagraph"/>
              <w:numPr>
                <w:ilvl w:val="0"/>
                <w:numId w:val="124"/>
              </w:num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Explanation of target market </w:t>
            </w:r>
            <w:r w:rsidR="002C0179">
              <w:rPr>
                <w:rFonts w:eastAsia="Times New Roman" w:cs="Times New Roman"/>
                <w:szCs w:val="24"/>
                <w:lang w:val="en-US" w:eastAsia="es-PE"/>
              </w:rPr>
              <w:t xml:space="preserve">of </w:t>
            </w:r>
            <w:r w:rsidRPr="003B77E3">
              <w:rPr>
                <w:rFonts w:eastAsia="Times New Roman" w:cs="Times New Roman"/>
                <w:szCs w:val="24"/>
                <w:lang w:val="en-US" w:eastAsia="es-PE"/>
              </w:rPr>
              <w:t>choice.</w:t>
            </w:r>
          </w:p>
        </w:tc>
      </w:tr>
      <w:tr w:rsidR="00E04FA0" w:rsidRPr="0098356C" w14:paraId="3F3B6F9D" w14:textId="77777777" w:rsidTr="00035051">
        <w:trPr>
          <w:trHeight w:val="630"/>
          <w:jc w:val="center"/>
        </w:trPr>
        <w:tc>
          <w:tcPr>
            <w:tcW w:w="3300" w:type="dxa"/>
            <w:tcBorders>
              <w:top w:val="nil"/>
              <w:left w:val="single" w:sz="8" w:space="0" w:color="000000"/>
              <w:bottom w:val="nil"/>
              <w:right w:val="single" w:sz="8" w:space="0" w:color="000000"/>
            </w:tcBorders>
            <w:shd w:val="clear" w:color="auto" w:fill="auto"/>
            <w:vAlign w:val="center"/>
            <w:hideMark/>
          </w:tcPr>
          <w:p w14:paraId="191FA06E"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Justification</w:t>
            </w:r>
          </w:p>
        </w:tc>
        <w:tc>
          <w:tcPr>
            <w:tcW w:w="6185" w:type="dxa"/>
            <w:tcBorders>
              <w:top w:val="nil"/>
              <w:left w:val="nil"/>
              <w:bottom w:val="nil"/>
              <w:right w:val="single" w:sz="8" w:space="0" w:color="000000"/>
            </w:tcBorders>
            <w:shd w:val="clear" w:color="auto" w:fill="auto"/>
            <w:vAlign w:val="center"/>
            <w:hideMark/>
          </w:tcPr>
          <w:p w14:paraId="6D5A60AB" w14:textId="1B5475B6" w:rsidR="00E04FA0" w:rsidRPr="003B77E3" w:rsidRDefault="00E04FA0" w:rsidP="002C0179">
            <w:pPr>
              <w:pStyle w:val="ListParagraph"/>
              <w:numPr>
                <w:ilvl w:val="0"/>
                <w:numId w:val="124"/>
              </w:num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Attach and explain the </w:t>
            </w:r>
            <w:r w:rsidR="002C0179">
              <w:rPr>
                <w:rFonts w:eastAsia="Times New Roman" w:cs="Times New Roman"/>
                <w:szCs w:val="24"/>
                <w:lang w:val="en-US" w:eastAsia="es-PE"/>
              </w:rPr>
              <w:t>trade</w:t>
            </w:r>
            <w:r w:rsidRPr="003B77E3">
              <w:rPr>
                <w:rFonts w:eastAsia="Times New Roman" w:cs="Times New Roman"/>
                <w:szCs w:val="24"/>
                <w:lang w:val="en-US" w:eastAsia="es-PE"/>
              </w:rPr>
              <w:t xml:space="preserve"> statistics of the product</w:t>
            </w:r>
            <w:r w:rsidR="002C0179">
              <w:rPr>
                <w:rFonts w:eastAsia="Times New Roman" w:cs="Times New Roman"/>
                <w:szCs w:val="24"/>
                <w:lang w:val="en-US" w:eastAsia="es-PE"/>
              </w:rPr>
              <w:t xml:space="preserve"> or service</w:t>
            </w:r>
            <w:r w:rsidRPr="003B77E3">
              <w:rPr>
                <w:rFonts w:eastAsia="Times New Roman" w:cs="Times New Roman"/>
                <w:szCs w:val="24"/>
                <w:lang w:val="en-US" w:eastAsia="es-PE"/>
              </w:rPr>
              <w:t xml:space="preserve"> in the target market or its own statistics.</w:t>
            </w:r>
          </w:p>
        </w:tc>
      </w:tr>
      <w:tr w:rsidR="00E04FA0" w:rsidRPr="0098356C" w14:paraId="5786B801" w14:textId="77777777" w:rsidTr="00035051">
        <w:trPr>
          <w:trHeight w:val="330"/>
          <w:jc w:val="center"/>
        </w:trPr>
        <w:tc>
          <w:tcPr>
            <w:tcW w:w="3300" w:type="dxa"/>
            <w:tcBorders>
              <w:top w:val="nil"/>
              <w:left w:val="single" w:sz="8" w:space="0" w:color="000000"/>
              <w:bottom w:val="single" w:sz="8" w:space="0" w:color="000000"/>
              <w:right w:val="single" w:sz="8" w:space="0" w:color="000000"/>
            </w:tcBorders>
            <w:shd w:val="clear" w:color="auto" w:fill="auto"/>
            <w:hideMark/>
          </w:tcPr>
          <w:p w14:paraId="6635BEA9"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6185" w:type="dxa"/>
            <w:tcBorders>
              <w:top w:val="nil"/>
              <w:left w:val="nil"/>
              <w:bottom w:val="single" w:sz="8" w:space="0" w:color="000000"/>
              <w:right w:val="single" w:sz="8" w:space="0" w:color="000000"/>
            </w:tcBorders>
            <w:shd w:val="clear" w:color="auto" w:fill="auto"/>
            <w:vAlign w:val="center"/>
            <w:hideMark/>
          </w:tcPr>
          <w:p w14:paraId="36E0576D" w14:textId="60CC17B1" w:rsidR="00E04FA0" w:rsidRPr="003B77E3" w:rsidRDefault="00E04FA0" w:rsidP="00AB1084">
            <w:pPr>
              <w:pStyle w:val="ListParagraph"/>
              <w:numPr>
                <w:ilvl w:val="0"/>
                <w:numId w:val="124"/>
              </w:numPr>
              <w:spacing w:after="0" w:line="240" w:lineRule="auto"/>
              <w:rPr>
                <w:rFonts w:eastAsia="Times New Roman" w:cs="Times New Roman"/>
                <w:szCs w:val="24"/>
                <w:lang w:val="en-US" w:eastAsia="es-PE"/>
              </w:rPr>
            </w:pPr>
            <w:r w:rsidRPr="003B77E3">
              <w:rPr>
                <w:rFonts w:eastAsia="Times New Roman" w:cs="Times New Roman"/>
                <w:szCs w:val="24"/>
                <w:lang w:val="en-US" w:eastAsia="es-PE"/>
              </w:rPr>
              <w:t xml:space="preserve">Attach and explain the </w:t>
            </w:r>
            <w:r w:rsidR="00AB1084">
              <w:rPr>
                <w:rFonts w:eastAsia="Times New Roman" w:cs="Times New Roman"/>
                <w:szCs w:val="24"/>
                <w:lang w:val="en-US" w:eastAsia="es-PE"/>
              </w:rPr>
              <w:t>M</w:t>
            </w:r>
            <w:r w:rsidRPr="003B77E3">
              <w:rPr>
                <w:rFonts w:eastAsia="Times New Roman" w:cs="Times New Roman"/>
                <w:szCs w:val="24"/>
                <w:lang w:val="en-US" w:eastAsia="es-PE"/>
              </w:rPr>
              <w:t xml:space="preserve">arket </w:t>
            </w:r>
            <w:r w:rsidR="00AB1084">
              <w:rPr>
                <w:rFonts w:eastAsia="Times New Roman" w:cs="Times New Roman"/>
                <w:szCs w:val="24"/>
                <w:lang w:val="en-US" w:eastAsia="es-PE"/>
              </w:rPr>
              <w:t>Selection M</w:t>
            </w:r>
            <w:r w:rsidRPr="003B77E3">
              <w:rPr>
                <w:rFonts w:eastAsia="Times New Roman" w:cs="Times New Roman"/>
                <w:szCs w:val="24"/>
                <w:lang w:val="en-US" w:eastAsia="es-PE"/>
              </w:rPr>
              <w:t>atrix</w:t>
            </w:r>
          </w:p>
        </w:tc>
      </w:tr>
      <w:tr w:rsidR="00E04FA0" w:rsidRPr="003B77E3" w14:paraId="48F19DE8" w14:textId="77777777" w:rsidTr="00A87CA5">
        <w:trPr>
          <w:trHeight w:val="675"/>
          <w:jc w:val="center"/>
        </w:trPr>
        <w:tc>
          <w:tcPr>
            <w:tcW w:w="33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4DDC2C"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Commercialization and Dsitribution</w:t>
            </w:r>
          </w:p>
        </w:tc>
        <w:tc>
          <w:tcPr>
            <w:tcW w:w="61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046DB5"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Describe: How do you export the product / service? And how does the product / service reach the final customer? Do you provide a niche market? How did you reach that niche? What export modality would you use?</w:t>
            </w:r>
          </w:p>
        </w:tc>
      </w:tr>
      <w:tr w:rsidR="00E04FA0" w:rsidRPr="003B77E3" w14:paraId="62B7272F" w14:textId="77777777" w:rsidTr="00A87CA5">
        <w:trPr>
          <w:trHeight w:val="585"/>
          <w:jc w:val="center"/>
        </w:trPr>
        <w:tc>
          <w:tcPr>
            <w:tcW w:w="3300" w:type="dxa"/>
            <w:vMerge/>
            <w:tcBorders>
              <w:top w:val="nil"/>
              <w:left w:val="single" w:sz="8" w:space="0" w:color="000000"/>
              <w:bottom w:val="single" w:sz="8" w:space="0" w:color="000000"/>
              <w:right w:val="single" w:sz="8" w:space="0" w:color="000000"/>
            </w:tcBorders>
            <w:vAlign w:val="center"/>
            <w:hideMark/>
          </w:tcPr>
          <w:p w14:paraId="7843AF5C" w14:textId="77777777" w:rsidR="00E04FA0" w:rsidRPr="003B77E3" w:rsidRDefault="00E04FA0" w:rsidP="00A87CA5">
            <w:pPr>
              <w:spacing w:after="0" w:line="240" w:lineRule="auto"/>
              <w:rPr>
                <w:rFonts w:eastAsia="Times New Roman" w:cs="Times New Roman"/>
                <w:szCs w:val="24"/>
                <w:lang w:val="en-US" w:eastAsia="es-PE"/>
              </w:rPr>
            </w:pPr>
          </w:p>
        </w:tc>
        <w:tc>
          <w:tcPr>
            <w:tcW w:w="6185" w:type="dxa"/>
            <w:vMerge/>
            <w:tcBorders>
              <w:top w:val="nil"/>
              <w:left w:val="single" w:sz="8" w:space="0" w:color="000000"/>
              <w:bottom w:val="single" w:sz="8" w:space="0" w:color="000000"/>
              <w:right w:val="single" w:sz="8" w:space="0" w:color="000000"/>
            </w:tcBorders>
            <w:vAlign w:val="center"/>
            <w:hideMark/>
          </w:tcPr>
          <w:p w14:paraId="57AB53B5" w14:textId="77777777" w:rsidR="00E04FA0" w:rsidRPr="003B77E3" w:rsidRDefault="00E04FA0" w:rsidP="00A87CA5">
            <w:pPr>
              <w:spacing w:after="0" w:line="240" w:lineRule="auto"/>
              <w:rPr>
                <w:rFonts w:eastAsia="Times New Roman" w:cs="Times New Roman"/>
                <w:szCs w:val="24"/>
                <w:lang w:val="en-US" w:eastAsia="es-PE"/>
              </w:rPr>
            </w:pPr>
          </w:p>
        </w:tc>
      </w:tr>
    </w:tbl>
    <w:p w14:paraId="27672D83" w14:textId="77777777" w:rsidR="00E04FA0" w:rsidRPr="003B77E3" w:rsidRDefault="00E04FA0" w:rsidP="00E04FA0">
      <w:pPr>
        <w:rPr>
          <w:szCs w:val="24"/>
          <w:lang w:val="en-US"/>
        </w:rPr>
      </w:pPr>
    </w:p>
    <w:tbl>
      <w:tblPr>
        <w:tblW w:w="9476" w:type="dxa"/>
        <w:jc w:val="center"/>
        <w:tblCellMar>
          <w:left w:w="70" w:type="dxa"/>
          <w:right w:w="70" w:type="dxa"/>
        </w:tblCellMar>
        <w:tblLook w:val="04A0" w:firstRow="1" w:lastRow="0" w:firstColumn="1" w:lastColumn="0" w:noHBand="0" w:noVBand="1"/>
      </w:tblPr>
      <w:tblGrid>
        <w:gridCol w:w="3461"/>
        <w:gridCol w:w="3160"/>
        <w:gridCol w:w="1200"/>
        <w:gridCol w:w="1655"/>
      </w:tblGrid>
      <w:tr w:rsidR="00E04FA0" w:rsidRPr="003B77E3" w14:paraId="74BB3069" w14:textId="77777777" w:rsidTr="00A87CA5">
        <w:trPr>
          <w:trHeight w:val="330"/>
          <w:jc w:val="center"/>
        </w:trPr>
        <w:tc>
          <w:tcPr>
            <w:tcW w:w="9476" w:type="dxa"/>
            <w:gridSpan w:val="4"/>
            <w:tcBorders>
              <w:top w:val="single" w:sz="8" w:space="0" w:color="000000"/>
              <w:left w:val="single" w:sz="8" w:space="0" w:color="000000"/>
              <w:bottom w:val="single" w:sz="8" w:space="0" w:color="000000"/>
              <w:right w:val="single" w:sz="8" w:space="0" w:color="000000"/>
            </w:tcBorders>
            <w:shd w:val="clear" w:color="000000" w:fill="7F7F7F"/>
            <w:vAlign w:val="center"/>
            <w:hideMark/>
          </w:tcPr>
          <w:p w14:paraId="3C49C299" w14:textId="77777777" w:rsidR="00E04FA0" w:rsidRPr="003B77E3" w:rsidRDefault="00E04FA0" w:rsidP="00CF2A3F">
            <w:pPr>
              <w:pStyle w:val="ListParagraph"/>
              <w:numPr>
                <w:ilvl w:val="0"/>
                <w:numId w:val="125"/>
              </w:numPr>
              <w:spacing w:after="0" w:line="240" w:lineRule="auto"/>
              <w:rPr>
                <w:rFonts w:eastAsia="Times New Roman" w:cs="Times New Roman"/>
                <w:b/>
                <w:bCs/>
                <w:szCs w:val="24"/>
                <w:lang w:eastAsia="es-PE"/>
              </w:rPr>
            </w:pPr>
            <w:r w:rsidRPr="003B77E3">
              <w:rPr>
                <w:rFonts w:eastAsia="Times New Roman" w:cs="Times New Roman"/>
                <w:b/>
                <w:bCs/>
                <w:szCs w:val="24"/>
                <w:lang w:eastAsia="es-PE"/>
              </w:rPr>
              <w:t>Intervention Proposal</w:t>
            </w:r>
          </w:p>
        </w:tc>
      </w:tr>
      <w:tr w:rsidR="00E04FA0" w:rsidRPr="0098356C" w14:paraId="5F4BC190" w14:textId="77777777" w:rsidTr="00A87CA5">
        <w:trPr>
          <w:trHeight w:val="330"/>
          <w:jc w:val="center"/>
        </w:trPr>
        <w:tc>
          <w:tcPr>
            <w:tcW w:w="9476" w:type="dxa"/>
            <w:gridSpan w:val="4"/>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4C3D1B43"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General Information of the Internationalization Initiative</w:t>
            </w:r>
          </w:p>
        </w:tc>
      </w:tr>
      <w:tr w:rsidR="00E04FA0" w:rsidRPr="003B77E3" w14:paraId="26C9D282" w14:textId="77777777" w:rsidTr="00A87CA5">
        <w:trPr>
          <w:trHeight w:val="330"/>
          <w:jc w:val="center"/>
        </w:trPr>
        <w:tc>
          <w:tcPr>
            <w:tcW w:w="66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4DA48D"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Title of the Initiative</w:t>
            </w:r>
          </w:p>
        </w:tc>
        <w:tc>
          <w:tcPr>
            <w:tcW w:w="2855" w:type="dxa"/>
            <w:gridSpan w:val="2"/>
            <w:tcBorders>
              <w:top w:val="single" w:sz="8" w:space="0" w:color="000000"/>
              <w:left w:val="nil"/>
              <w:bottom w:val="single" w:sz="8" w:space="0" w:color="000000"/>
              <w:right w:val="single" w:sz="8" w:space="0" w:color="000000"/>
            </w:tcBorders>
            <w:shd w:val="clear" w:color="auto" w:fill="auto"/>
            <w:vAlign w:val="center"/>
            <w:hideMark/>
          </w:tcPr>
          <w:p w14:paraId="55AE9CFF"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98356C" w14:paraId="0D8F559A" w14:textId="77777777" w:rsidTr="00A87CA5">
        <w:trPr>
          <w:trHeight w:val="330"/>
          <w:jc w:val="center"/>
        </w:trPr>
        <w:tc>
          <w:tcPr>
            <w:tcW w:w="66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9D7FF9"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Duration of the initiative (months)</w:t>
            </w:r>
          </w:p>
        </w:tc>
        <w:tc>
          <w:tcPr>
            <w:tcW w:w="2855" w:type="dxa"/>
            <w:gridSpan w:val="2"/>
            <w:tcBorders>
              <w:top w:val="single" w:sz="8" w:space="0" w:color="000000"/>
              <w:left w:val="nil"/>
              <w:bottom w:val="single" w:sz="8" w:space="0" w:color="000000"/>
              <w:right w:val="single" w:sz="8" w:space="0" w:color="000000"/>
            </w:tcBorders>
            <w:shd w:val="clear" w:color="auto" w:fill="auto"/>
            <w:vAlign w:val="center"/>
            <w:hideMark/>
          </w:tcPr>
          <w:p w14:paraId="60433684"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r>
      <w:tr w:rsidR="00E04FA0" w:rsidRPr="0098356C" w14:paraId="5BE03D92" w14:textId="77777777" w:rsidTr="00A87CA5">
        <w:trPr>
          <w:trHeight w:val="330"/>
          <w:jc w:val="center"/>
        </w:trPr>
        <w:tc>
          <w:tcPr>
            <w:tcW w:w="66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D39AC9"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Economic Sector of the product</w:t>
            </w:r>
          </w:p>
        </w:tc>
        <w:tc>
          <w:tcPr>
            <w:tcW w:w="2855" w:type="dxa"/>
            <w:gridSpan w:val="2"/>
            <w:tcBorders>
              <w:top w:val="single" w:sz="8" w:space="0" w:color="000000"/>
              <w:left w:val="nil"/>
              <w:bottom w:val="single" w:sz="8" w:space="0" w:color="000000"/>
              <w:right w:val="single" w:sz="8" w:space="0" w:color="000000"/>
            </w:tcBorders>
            <w:shd w:val="clear" w:color="auto" w:fill="auto"/>
            <w:vAlign w:val="center"/>
            <w:hideMark/>
          </w:tcPr>
          <w:p w14:paraId="26E5E072"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r>
      <w:tr w:rsidR="00E04FA0" w:rsidRPr="0098356C" w14:paraId="33B2A005" w14:textId="77777777" w:rsidTr="00A87CA5">
        <w:trPr>
          <w:trHeight w:val="330"/>
          <w:jc w:val="center"/>
        </w:trPr>
        <w:tc>
          <w:tcPr>
            <w:tcW w:w="66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A6E0CE"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Sub Sector of the product</w:t>
            </w:r>
          </w:p>
        </w:tc>
        <w:tc>
          <w:tcPr>
            <w:tcW w:w="2855" w:type="dxa"/>
            <w:gridSpan w:val="2"/>
            <w:tcBorders>
              <w:top w:val="single" w:sz="8" w:space="0" w:color="000000"/>
              <w:left w:val="nil"/>
              <w:bottom w:val="single" w:sz="8" w:space="0" w:color="000000"/>
              <w:right w:val="single" w:sz="8" w:space="0" w:color="000000"/>
            </w:tcBorders>
            <w:shd w:val="clear" w:color="auto" w:fill="auto"/>
            <w:vAlign w:val="center"/>
            <w:hideMark/>
          </w:tcPr>
          <w:p w14:paraId="510B25B6"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r>
      <w:tr w:rsidR="00E04FA0" w:rsidRPr="0098356C" w14:paraId="66C37124" w14:textId="77777777" w:rsidTr="00A87CA5">
        <w:trPr>
          <w:trHeight w:val="330"/>
          <w:jc w:val="center"/>
        </w:trPr>
        <w:tc>
          <w:tcPr>
            <w:tcW w:w="66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B19EAE"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Good (s)/ Service (s) name</w:t>
            </w:r>
          </w:p>
        </w:tc>
        <w:tc>
          <w:tcPr>
            <w:tcW w:w="2855" w:type="dxa"/>
            <w:gridSpan w:val="2"/>
            <w:tcBorders>
              <w:top w:val="single" w:sz="8" w:space="0" w:color="000000"/>
              <w:left w:val="nil"/>
              <w:bottom w:val="single" w:sz="8" w:space="0" w:color="000000"/>
              <w:right w:val="single" w:sz="8" w:space="0" w:color="000000"/>
            </w:tcBorders>
            <w:shd w:val="clear" w:color="auto" w:fill="auto"/>
            <w:vAlign w:val="center"/>
            <w:hideMark/>
          </w:tcPr>
          <w:p w14:paraId="47216243"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r>
      <w:tr w:rsidR="00E04FA0" w:rsidRPr="003B77E3" w14:paraId="7C9E1F4A" w14:textId="77777777" w:rsidTr="00A87CA5">
        <w:trPr>
          <w:trHeight w:val="330"/>
          <w:jc w:val="center"/>
        </w:trPr>
        <w:tc>
          <w:tcPr>
            <w:tcW w:w="66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D852E2"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Market destination</w:t>
            </w:r>
          </w:p>
        </w:tc>
        <w:tc>
          <w:tcPr>
            <w:tcW w:w="2855" w:type="dxa"/>
            <w:gridSpan w:val="2"/>
            <w:tcBorders>
              <w:top w:val="single" w:sz="8" w:space="0" w:color="000000"/>
              <w:left w:val="nil"/>
              <w:bottom w:val="single" w:sz="8" w:space="0" w:color="000000"/>
              <w:right w:val="single" w:sz="8" w:space="0" w:color="000000"/>
            </w:tcBorders>
            <w:shd w:val="clear" w:color="auto" w:fill="auto"/>
            <w:vAlign w:val="center"/>
            <w:hideMark/>
          </w:tcPr>
          <w:p w14:paraId="6FF09C03"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98356C" w14:paraId="3B0D5DB5" w14:textId="77777777" w:rsidTr="00A87CA5">
        <w:trPr>
          <w:trHeight w:val="330"/>
          <w:jc w:val="center"/>
        </w:trPr>
        <w:tc>
          <w:tcPr>
            <w:tcW w:w="9476" w:type="dxa"/>
            <w:gridSpan w:val="4"/>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592351FE"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Objetives of the Internationalization Initiative</w:t>
            </w:r>
          </w:p>
        </w:tc>
      </w:tr>
      <w:tr w:rsidR="00E04FA0" w:rsidRPr="003B77E3" w14:paraId="34A12903" w14:textId="77777777" w:rsidTr="00A87CA5">
        <w:trPr>
          <w:trHeight w:val="330"/>
          <w:jc w:val="center"/>
        </w:trPr>
        <w:tc>
          <w:tcPr>
            <w:tcW w:w="66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D0B9D4" w14:textId="77777777" w:rsidR="00E04FA0" w:rsidRPr="003B77E3" w:rsidRDefault="00E04FA0" w:rsidP="00A87CA5">
            <w:pPr>
              <w:spacing w:after="0" w:line="240" w:lineRule="auto"/>
              <w:rPr>
                <w:rFonts w:eastAsia="Times New Roman" w:cs="Times New Roman"/>
                <w:b/>
                <w:bCs/>
                <w:szCs w:val="24"/>
                <w:lang w:eastAsia="es-PE"/>
              </w:rPr>
            </w:pPr>
            <w:r w:rsidRPr="003B77E3">
              <w:rPr>
                <w:rFonts w:eastAsia="Times New Roman" w:cs="Times New Roman"/>
                <w:b/>
                <w:bCs/>
                <w:szCs w:val="24"/>
                <w:lang w:eastAsia="es-PE"/>
              </w:rPr>
              <w:t>General Objective</w:t>
            </w:r>
          </w:p>
        </w:tc>
        <w:tc>
          <w:tcPr>
            <w:tcW w:w="2855" w:type="dxa"/>
            <w:gridSpan w:val="2"/>
            <w:tcBorders>
              <w:top w:val="single" w:sz="8" w:space="0" w:color="000000"/>
              <w:left w:val="nil"/>
              <w:bottom w:val="single" w:sz="8" w:space="0" w:color="000000"/>
              <w:right w:val="single" w:sz="8" w:space="0" w:color="000000"/>
            </w:tcBorders>
            <w:shd w:val="clear" w:color="auto" w:fill="auto"/>
            <w:vAlign w:val="center"/>
            <w:hideMark/>
          </w:tcPr>
          <w:p w14:paraId="0475C207"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3B77E3" w14:paraId="741B27AB" w14:textId="77777777" w:rsidTr="00A87CA5">
        <w:trPr>
          <w:trHeight w:val="330"/>
          <w:jc w:val="center"/>
        </w:trPr>
        <w:tc>
          <w:tcPr>
            <w:tcW w:w="66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AF20D9" w14:textId="77777777" w:rsidR="00E04FA0" w:rsidRPr="003B77E3" w:rsidRDefault="00E04FA0" w:rsidP="00A87CA5">
            <w:pPr>
              <w:spacing w:after="0" w:line="240" w:lineRule="auto"/>
              <w:rPr>
                <w:rFonts w:eastAsia="Times New Roman" w:cs="Times New Roman"/>
                <w:b/>
                <w:bCs/>
                <w:szCs w:val="24"/>
                <w:lang w:eastAsia="es-PE"/>
              </w:rPr>
            </w:pPr>
            <w:r w:rsidRPr="003B77E3">
              <w:rPr>
                <w:rFonts w:eastAsia="Times New Roman" w:cs="Times New Roman"/>
                <w:b/>
                <w:bCs/>
                <w:szCs w:val="24"/>
                <w:lang w:eastAsia="es-PE"/>
              </w:rPr>
              <w:t>Specific Objectives</w:t>
            </w:r>
          </w:p>
        </w:tc>
        <w:tc>
          <w:tcPr>
            <w:tcW w:w="2855" w:type="dxa"/>
            <w:gridSpan w:val="2"/>
            <w:tcBorders>
              <w:top w:val="single" w:sz="8" w:space="0" w:color="000000"/>
              <w:left w:val="nil"/>
              <w:bottom w:val="single" w:sz="8" w:space="0" w:color="000000"/>
              <w:right w:val="single" w:sz="8" w:space="0" w:color="000000"/>
            </w:tcBorders>
            <w:shd w:val="clear" w:color="auto" w:fill="auto"/>
            <w:vAlign w:val="center"/>
            <w:hideMark/>
          </w:tcPr>
          <w:p w14:paraId="4A8BE69E"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3B77E3" w14:paraId="4BE85FAC" w14:textId="77777777" w:rsidTr="00A87CA5">
        <w:trPr>
          <w:trHeight w:val="330"/>
          <w:jc w:val="center"/>
        </w:trPr>
        <w:tc>
          <w:tcPr>
            <w:tcW w:w="6621" w:type="dxa"/>
            <w:gridSpan w:val="2"/>
            <w:vMerge/>
            <w:tcBorders>
              <w:top w:val="single" w:sz="8" w:space="0" w:color="000000"/>
              <w:left w:val="single" w:sz="8" w:space="0" w:color="000000"/>
              <w:bottom w:val="single" w:sz="8" w:space="0" w:color="000000"/>
              <w:right w:val="single" w:sz="8" w:space="0" w:color="000000"/>
            </w:tcBorders>
            <w:vAlign w:val="center"/>
            <w:hideMark/>
          </w:tcPr>
          <w:p w14:paraId="50CDB704" w14:textId="77777777" w:rsidR="00E04FA0" w:rsidRPr="003B77E3" w:rsidRDefault="00E04FA0" w:rsidP="00A87CA5">
            <w:pPr>
              <w:spacing w:after="0" w:line="240" w:lineRule="auto"/>
              <w:rPr>
                <w:rFonts w:eastAsia="Times New Roman" w:cs="Times New Roman"/>
                <w:b/>
                <w:bCs/>
                <w:szCs w:val="24"/>
                <w:lang w:eastAsia="es-PE"/>
              </w:rPr>
            </w:pPr>
          </w:p>
        </w:tc>
        <w:tc>
          <w:tcPr>
            <w:tcW w:w="2855" w:type="dxa"/>
            <w:gridSpan w:val="2"/>
            <w:tcBorders>
              <w:top w:val="single" w:sz="8" w:space="0" w:color="000000"/>
              <w:left w:val="nil"/>
              <w:bottom w:val="single" w:sz="8" w:space="0" w:color="000000"/>
              <w:right w:val="single" w:sz="8" w:space="0" w:color="000000"/>
            </w:tcBorders>
            <w:shd w:val="clear" w:color="auto" w:fill="auto"/>
            <w:vAlign w:val="center"/>
            <w:hideMark/>
          </w:tcPr>
          <w:p w14:paraId="7EF303DE"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3B77E3" w14:paraId="4AE824FB" w14:textId="77777777" w:rsidTr="00A87CA5">
        <w:trPr>
          <w:trHeight w:val="330"/>
          <w:jc w:val="center"/>
        </w:trPr>
        <w:tc>
          <w:tcPr>
            <w:tcW w:w="6621" w:type="dxa"/>
            <w:gridSpan w:val="2"/>
            <w:vMerge/>
            <w:tcBorders>
              <w:top w:val="single" w:sz="8" w:space="0" w:color="000000"/>
              <w:left w:val="single" w:sz="8" w:space="0" w:color="000000"/>
              <w:bottom w:val="single" w:sz="8" w:space="0" w:color="000000"/>
              <w:right w:val="single" w:sz="8" w:space="0" w:color="000000"/>
            </w:tcBorders>
            <w:vAlign w:val="center"/>
            <w:hideMark/>
          </w:tcPr>
          <w:p w14:paraId="2CAB256C" w14:textId="77777777" w:rsidR="00E04FA0" w:rsidRPr="003B77E3" w:rsidRDefault="00E04FA0" w:rsidP="00A87CA5">
            <w:pPr>
              <w:spacing w:after="0" w:line="240" w:lineRule="auto"/>
              <w:rPr>
                <w:rFonts w:eastAsia="Times New Roman" w:cs="Times New Roman"/>
                <w:b/>
                <w:bCs/>
                <w:szCs w:val="24"/>
                <w:lang w:eastAsia="es-PE"/>
              </w:rPr>
            </w:pPr>
          </w:p>
        </w:tc>
        <w:tc>
          <w:tcPr>
            <w:tcW w:w="2855" w:type="dxa"/>
            <w:gridSpan w:val="2"/>
            <w:tcBorders>
              <w:top w:val="single" w:sz="8" w:space="0" w:color="000000"/>
              <w:left w:val="nil"/>
              <w:bottom w:val="single" w:sz="8" w:space="0" w:color="000000"/>
              <w:right w:val="single" w:sz="8" w:space="0" w:color="000000"/>
            </w:tcBorders>
            <w:shd w:val="clear" w:color="auto" w:fill="auto"/>
            <w:vAlign w:val="center"/>
            <w:hideMark/>
          </w:tcPr>
          <w:p w14:paraId="3CC77534"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98356C" w14:paraId="08BA18CC" w14:textId="77777777" w:rsidTr="00A87CA5">
        <w:trPr>
          <w:trHeight w:val="330"/>
          <w:jc w:val="center"/>
        </w:trPr>
        <w:tc>
          <w:tcPr>
            <w:tcW w:w="9476" w:type="dxa"/>
            <w:gridSpan w:val="4"/>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46DF89E6" w14:textId="77777777" w:rsidR="00E04FA0" w:rsidRPr="003B77E3" w:rsidRDefault="00E04FA0" w:rsidP="00CF2A3F">
            <w:pPr>
              <w:pStyle w:val="ListParagraph"/>
              <w:numPr>
                <w:ilvl w:val="1"/>
                <w:numId w:val="125"/>
              </w:num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lastRenderedPageBreak/>
              <w:t>Proposal of Activity Schedule and Budget</w:t>
            </w:r>
          </w:p>
        </w:tc>
      </w:tr>
      <w:tr w:rsidR="00E04FA0" w:rsidRPr="003B77E3" w14:paraId="6A7E25F6" w14:textId="77777777" w:rsidTr="00A87CA5">
        <w:trPr>
          <w:trHeight w:val="315"/>
          <w:jc w:val="center"/>
        </w:trPr>
        <w:tc>
          <w:tcPr>
            <w:tcW w:w="3461" w:type="dxa"/>
            <w:tcBorders>
              <w:top w:val="nil"/>
              <w:left w:val="single" w:sz="8" w:space="0" w:color="000000"/>
              <w:bottom w:val="single" w:sz="8" w:space="0" w:color="000000"/>
              <w:right w:val="single" w:sz="8" w:space="0" w:color="000000"/>
            </w:tcBorders>
            <w:shd w:val="clear" w:color="auto" w:fill="auto"/>
            <w:hideMark/>
          </w:tcPr>
          <w:p w14:paraId="6655EE39" w14:textId="77777777" w:rsidR="00E04FA0" w:rsidRPr="003B77E3" w:rsidRDefault="00E04FA0" w:rsidP="00422919">
            <w:pPr>
              <w:spacing w:after="0" w:line="240" w:lineRule="auto"/>
              <w:ind w:firstLineChars="100" w:firstLine="221"/>
              <w:jc w:val="center"/>
              <w:rPr>
                <w:rFonts w:eastAsia="Times New Roman" w:cs="Times New Roman"/>
                <w:b/>
                <w:bCs/>
                <w:szCs w:val="24"/>
                <w:lang w:eastAsia="es-PE"/>
              </w:rPr>
            </w:pPr>
            <w:r w:rsidRPr="003B77E3">
              <w:rPr>
                <w:rFonts w:eastAsia="Times New Roman" w:cs="Times New Roman"/>
                <w:b/>
                <w:bCs/>
                <w:szCs w:val="24"/>
                <w:lang w:eastAsia="es-PE"/>
              </w:rPr>
              <w:t>Stage</w:t>
            </w:r>
          </w:p>
        </w:tc>
        <w:tc>
          <w:tcPr>
            <w:tcW w:w="4360" w:type="dxa"/>
            <w:gridSpan w:val="2"/>
            <w:tcBorders>
              <w:top w:val="single" w:sz="8" w:space="0" w:color="000000"/>
              <w:left w:val="nil"/>
              <w:bottom w:val="nil"/>
              <w:right w:val="single" w:sz="8" w:space="0" w:color="000000"/>
            </w:tcBorders>
            <w:shd w:val="clear" w:color="auto" w:fill="auto"/>
            <w:hideMark/>
          </w:tcPr>
          <w:p w14:paraId="09A0EFAE" w14:textId="77777777" w:rsidR="00E04FA0" w:rsidRPr="003B77E3" w:rsidRDefault="00E04FA0" w:rsidP="00A87CA5">
            <w:pPr>
              <w:spacing w:after="0" w:line="240" w:lineRule="auto"/>
              <w:jc w:val="center"/>
              <w:rPr>
                <w:rFonts w:eastAsia="Times New Roman" w:cs="Times New Roman"/>
                <w:b/>
                <w:bCs/>
                <w:szCs w:val="24"/>
                <w:lang w:eastAsia="es-PE"/>
              </w:rPr>
            </w:pPr>
            <w:r w:rsidRPr="003B77E3">
              <w:rPr>
                <w:rFonts w:eastAsia="Times New Roman" w:cs="Times New Roman"/>
                <w:b/>
                <w:bCs/>
                <w:szCs w:val="24"/>
                <w:lang w:eastAsia="es-PE"/>
              </w:rPr>
              <w:t>Activities</w:t>
            </w:r>
          </w:p>
        </w:tc>
        <w:tc>
          <w:tcPr>
            <w:tcW w:w="1655" w:type="dxa"/>
            <w:tcBorders>
              <w:top w:val="nil"/>
              <w:left w:val="nil"/>
              <w:bottom w:val="nil"/>
              <w:right w:val="single" w:sz="8" w:space="0" w:color="000000"/>
            </w:tcBorders>
            <w:shd w:val="clear" w:color="auto" w:fill="auto"/>
            <w:hideMark/>
          </w:tcPr>
          <w:p w14:paraId="7E179A0F" w14:textId="77777777" w:rsidR="00E04FA0" w:rsidRPr="003B77E3" w:rsidRDefault="00E04FA0" w:rsidP="00A87CA5">
            <w:pPr>
              <w:spacing w:after="0" w:line="240" w:lineRule="auto"/>
              <w:jc w:val="center"/>
              <w:rPr>
                <w:rFonts w:eastAsia="Times New Roman" w:cs="Times New Roman"/>
                <w:b/>
                <w:szCs w:val="24"/>
                <w:lang w:eastAsia="es-PE"/>
              </w:rPr>
            </w:pPr>
            <w:r w:rsidRPr="003B77E3">
              <w:rPr>
                <w:rFonts w:eastAsia="Times New Roman" w:cs="Times New Roman"/>
                <w:b/>
                <w:szCs w:val="24"/>
                <w:lang w:eastAsia="es-PE"/>
              </w:rPr>
              <w:t>Total</w:t>
            </w:r>
          </w:p>
        </w:tc>
      </w:tr>
      <w:tr w:rsidR="00E04FA0" w:rsidRPr="0098356C" w14:paraId="2DD9361F" w14:textId="77777777" w:rsidTr="00A87CA5">
        <w:trPr>
          <w:trHeight w:val="330"/>
          <w:jc w:val="center"/>
        </w:trPr>
        <w:tc>
          <w:tcPr>
            <w:tcW w:w="3461" w:type="dxa"/>
            <w:tcBorders>
              <w:top w:val="nil"/>
              <w:left w:val="single" w:sz="8" w:space="0" w:color="000000"/>
              <w:bottom w:val="nil"/>
              <w:right w:val="single" w:sz="8" w:space="0" w:color="000000"/>
            </w:tcBorders>
            <w:shd w:val="clear" w:color="auto" w:fill="auto"/>
            <w:vAlign w:val="center"/>
            <w:hideMark/>
          </w:tcPr>
          <w:p w14:paraId="04833998"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c>
          <w:tcPr>
            <w:tcW w:w="6015" w:type="dxa"/>
            <w:gridSpan w:val="3"/>
            <w:tcBorders>
              <w:top w:val="single" w:sz="8" w:space="0" w:color="000000"/>
              <w:left w:val="nil"/>
              <w:bottom w:val="single" w:sz="8" w:space="0" w:color="000000"/>
              <w:right w:val="single" w:sz="8" w:space="0" w:color="000000"/>
            </w:tcBorders>
            <w:shd w:val="clear" w:color="000000" w:fill="F2F2F2"/>
            <w:vAlign w:val="center"/>
            <w:hideMark/>
          </w:tcPr>
          <w:p w14:paraId="39452CEC" w14:textId="77777777" w:rsidR="00E04FA0" w:rsidRPr="003B77E3" w:rsidRDefault="00E04FA0" w:rsidP="00A87CA5">
            <w:p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Elaboration of the Internationalization Plan:</w:t>
            </w:r>
          </w:p>
        </w:tc>
      </w:tr>
      <w:tr w:rsidR="00E04FA0" w:rsidRPr="003B77E3" w14:paraId="57A434C1" w14:textId="77777777" w:rsidTr="00A87CA5">
        <w:trPr>
          <w:trHeight w:val="330"/>
          <w:jc w:val="center"/>
        </w:trPr>
        <w:tc>
          <w:tcPr>
            <w:tcW w:w="3461" w:type="dxa"/>
            <w:tcBorders>
              <w:top w:val="nil"/>
              <w:left w:val="single" w:sz="8" w:space="0" w:color="000000"/>
              <w:bottom w:val="nil"/>
              <w:right w:val="single" w:sz="8" w:space="0" w:color="000000"/>
            </w:tcBorders>
            <w:shd w:val="clear" w:color="auto" w:fill="auto"/>
            <w:vAlign w:val="center"/>
            <w:hideMark/>
          </w:tcPr>
          <w:p w14:paraId="00FE1BAE"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4360" w:type="dxa"/>
            <w:gridSpan w:val="2"/>
            <w:tcBorders>
              <w:top w:val="single" w:sz="8" w:space="0" w:color="000000"/>
              <w:left w:val="nil"/>
              <w:bottom w:val="single" w:sz="8" w:space="0" w:color="000000"/>
              <w:right w:val="single" w:sz="8" w:space="0" w:color="000000"/>
            </w:tcBorders>
            <w:shd w:val="clear" w:color="auto" w:fill="auto"/>
            <w:vAlign w:val="center"/>
            <w:hideMark/>
          </w:tcPr>
          <w:p w14:paraId="2F78A293"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Trade advisor</w:t>
            </w:r>
          </w:p>
        </w:tc>
        <w:tc>
          <w:tcPr>
            <w:tcW w:w="1655" w:type="dxa"/>
            <w:tcBorders>
              <w:top w:val="nil"/>
              <w:left w:val="nil"/>
              <w:bottom w:val="single" w:sz="8" w:space="0" w:color="000000"/>
              <w:right w:val="single" w:sz="8" w:space="0" w:color="000000"/>
            </w:tcBorders>
            <w:shd w:val="clear" w:color="auto" w:fill="auto"/>
            <w:vAlign w:val="center"/>
            <w:hideMark/>
          </w:tcPr>
          <w:p w14:paraId="4201BC5E"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3B77E3" w14:paraId="39B10C3E" w14:textId="77777777" w:rsidTr="00A87CA5">
        <w:trPr>
          <w:trHeight w:val="330"/>
          <w:jc w:val="center"/>
        </w:trPr>
        <w:tc>
          <w:tcPr>
            <w:tcW w:w="3461" w:type="dxa"/>
            <w:tcBorders>
              <w:top w:val="nil"/>
              <w:left w:val="single" w:sz="8" w:space="0" w:color="000000"/>
              <w:bottom w:val="nil"/>
              <w:right w:val="single" w:sz="8" w:space="0" w:color="000000"/>
            </w:tcBorders>
            <w:shd w:val="clear" w:color="auto" w:fill="auto"/>
            <w:vAlign w:val="center"/>
            <w:hideMark/>
          </w:tcPr>
          <w:p w14:paraId="5188C719"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c>
          <w:tcPr>
            <w:tcW w:w="4360" w:type="dxa"/>
            <w:gridSpan w:val="2"/>
            <w:tcBorders>
              <w:top w:val="single" w:sz="8" w:space="0" w:color="000000"/>
              <w:left w:val="nil"/>
              <w:bottom w:val="single" w:sz="8" w:space="0" w:color="000000"/>
              <w:right w:val="single" w:sz="8" w:space="0" w:color="000000"/>
            </w:tcBorders>
            <w:shd w:val="clear" w:color="auto" w:fill="auto"/>
            <w:vAlign w:val="center"/>
            <w:hideMark/>
          </w:tcPr>
          <w:p w14:paraId="074AF502"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Others</w:t>
            </w:r>
          </w:p>
        </w:tc>
        <w:tc>
          <w:tcPr>
            <w:tcW w:w="1655" w:type="dxa"/>
            <w:tcBorders>
              <w:top w:val="nil"/>
              <w:left w:val="nil"/>
              <w:bottom w:val="single" w:sz="8" w:space="0" w:color="000000"/>
              <w:right w:val="single" w:sz="8" w:space="0" w:color="000000"/>
            </w:tcBorders>
            <w:shd w:val="clear" w:color="auto" w:fill="auto"/>
            <w:vAlign w:val="center"/>
            <w:hideMark/>
          </w:tcPr>
          <w:p w14:paraId="61A608EB"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3B77E3" w14:paraId="536A2D82" w14:textId="77777777" w:rsidTr="00A87CA5">
        <w:trPr>
          <w:trHeight w:val="330"/>
          <w:jc w:val="center"/>
        </w:trPr>
        <w:tc>
          <w:tcPr>
            <w:tcW w:w="3461" w:type="dxa"/>
            <w:tcBorders>
              <w:top w:val="nil"/>
              <w:left w:val="single" w:sz="8" w:space="0" w:color="000000"/>
              <w:bottom w:val="nil"/>
              <w:right w:val="single" w:sz="8" w:space="0" w:color="000000"/>
            </w:tcBorders>
            <w:shd w:val="clear" w:color="auto" w:fill="auto"/>
            <w:hideMark/>
          </w:tcPr>
          <w:p w14:paraId="582F7D70" w14:textId="77777777" w:rsidR="00E04FA0" w:rsidRPr="003B77E3" w:rsidRDefault="00E04FA0" w:rsidP="00A87CA5">
            <w:pPr>
              <w:tabs>
                <w:tab w:val="center" w:pos="1660"/>
              </w:tabs>
              <w:spacing w:after="0" w:line="240" w:lineRule="auto"/>
              <w:rPr>
                <w:rFonts w:eastAsia="Times New Roman" w:cs="Times New Roman"/>
                <w:b/>
                <w:szCs w:val="24"/>
                <w:lang w:eastAsia="es-PE"/>
              </w:rPr>
            </w:pPr>
            <w:r w:rsidRPr="003B77E3">
              <w:rPr>
                <w:rFonts w:eastAsia="Times New Roman" w:cs="Times New Roman"/>
                <w:b/>
                <w:szCs w:val="24"/>
                <w:lang w:eastAsia="es-PE"/>
              </w:rPr>
              <w:t> </w:t>
            </w:r>
            <w:r w:rsidRPr="003B77E3">
              <w:rPr>
                <w:rFonts w:eastAsia="Times New Roman" w:cs="Times New Roman"/>
                <w:b/>
                <w:szCs w:val="24"/>
                <w:lang w:eastAsia="es-PE"/>
              </w:rPr>
              <w:tab/>
              <w:t>I</w:t>
            </w:r>
          </w:p>
        </w:tc>
        <w:tc>
          <w:tcPr>
            <w:tcW w:w="4360" w:type="dxa"/>
            <w:gridSpan w:val="2"/>
            <w:tcBorders>
              <w:top w:val="single" w:sz="8" w:space="0" w:color="000000"/>
              <w:left w:val="nil"/>
              <w:bottom w:val="single" w:sz="8" w:space="0" w:color="000000"/>
              <w:right w:val="single" w:sz="8" w:space="0" w:color="000000"/>
            </w:tcBorders>
            <w:shd w:val="clear" w:color="000000" w:fill="F2F2F2"/>
            <w:vAlign w:val="center"/>
            <w:hideMark/>
          </w:tcPr>
          <w:p w14:paraId="30EC2680" w14:textId="07DEA1D7" w:rsidR="00E04FA0" w:rsidRPr="003B77E3" w:rsidRDefault="00E04FA0" w:rsidP="00A87CA5">
            <w:pPr>
              <w:spacing w:after="0" w:line="240" w:lineRule="auto"/>
              <w:rPr>
                <w:rFonts w:eastAsia="Times New Roman" w:cs="Times New Roman"/>
                <w:b/>
                <w:bCs/>
                <w:szCs w:val="24"/>
                <w:lang w:eastAsia="es-PE"/>
              </w:rPr>
            </w:pPr>
            <w:r w:rsidRPr="003B77E3">
              <w:rPr>
                <w:rFonts w:eastAsia="Times New Roman" w:cs="Times New Roman"/>
                <w:b/>
                <w:bCs/>
                <w:szCs w:val="24"/>
                <w:lang w:eastAsia="es-PE"/>
              </w:rPr>
              <w:t xml:space="preserve">Total </w:t>
            </w:r>
            <w:r w:rsidR="00FC405A">
              <w:rPr>
                <w:rFonts w:eastAsia="Times New Roman" w:cs="Times New Roman"/>
                <w:b/>
                <w:bCs/>
                <w:szCs w:val="24"/>
                <w:lang w:eastAsia="es-PE"/>
              </w:rPr>
              <w:t>Stage</w:t>
            </w:r>
            <w:r w:rsidRPr="003B77E3">
              <w:rPr>
                <w:rFonts w:eastAsia="Times New Roman" w:cs="Times New Roman"/>
                <w:b/>
                <w:bCs/>
                <w:szCs w:val="24"/>
                <w:lang w:eastAsia="es-PE"/>
              </w:rPr>
              <w:t xml:space="preserve"> I</w:t>
            </w:r>
          </w:p>
        </w:tc>
        <w:tc>
          <w:tcPr>
            <w:tcW w:w="1655" w:type="dxa"/>
            <w:tcBorders>
              <w:top w:val="nil"/>
              <w:left w:val="nil"/>
              <w:bottom w:val="single" w:sz="8" w:space="0" w:color="000000"/>
              <w:right w:val="single" w:sz="8" w:space="0" w:color="000000"/>
            </w:tcBorders>
            <w:shd w:val="clear" w:color="000000" w:fill="F2F2F2"/>
            <w:vAlign w:val="center"/>
            <w:hideMark/>
          </w:tcPr>
          <w:p w14:paraId="6E8DDD28"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98356C" w14:paraId="65DB603C" w14:textId="77777777" w:rsidTr="00A87CA5">
        <w:trPr>
          <w:trHeight w:val="330"/>
          <w:jc w:val="center"/>
        </w:trPr>
        <w:tc>
          <w:tcPr>
            <w:tcW w:w="3461" w:type="dxa"/>
            <w:tcBorders>
              <w:top w:val="nil"/>
              <w:left w:val="single" w:sz="8" w:space="0" w:color="000000"/>
              <w:bottom w:val="nil"/>
              <w:right w:val="single" w:sz="8" w:space="0" w:color="000000"/>
            </w:tcBorders>
            <w:shd w:val="clear" w:color="auto" w:fill="auto"/>
            <w:hideMark/>
          </w:tcPr>
          <w:p w14:paraId="2B60B64F" w14:textId="77777777" w:rsidR="00E04FA0" w:rsidRPr="003B77E3" w:rsidRDefault="00E04FA0" w:rsidP="00A87CA5">
            <w:pPr>
              <w:spacing w:after="0" w:line="240" w:lineRule="auto"/>
              <w:jc w:val="center"/>
              <w:rPr>
                <w:rFonts w:eastAsia="Times New Roman" w:cs="Times New Roman"/>
                <w:b/>
                <w:szCs w:val="24"/>
                <w:lang w:eastAsia="es-PE"/>
              </w:rPr>
            </w:pPr>
          </w:p>
        </w:tc>
        <w:tc>
          <w:tcPr>
            <w:tcW w:w="4360" w:type="dxa"/>
            <w:gridSpan w:val="2"/>
            <w:tcBorders>
              <w:top w:val="single" w:sz="8" w:space="0" w:color="000000"/>
              <w:left w:val="nil"/>
              <w:bottom w:val="single" w:sz="8" w:space="0" w:color="000000"/>
              <w:right w:val="single" w:sz="8" w:space="0" w:color="000000"/>
            </w:tcBorders>
            <w:shd w:val="clear" w:color="000000" w:fill="F2F2F2"/>
            <w:vAlign w:val="center"/>
            <w:hideMark/>
          </w:tcPr>
          <w:p w14:paraId="383EC59F"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Monetary Counterpart of the Requesting Enterprise</w:t>
            </w:r>
          </w:p>
        </w:tc>
        <w:tc>
          <w:tcPr>
            <w:tcW w:w="1655" w:type="dxa"/>
            <w:tcBorders>
              <w:top w:val="nil"/>
              <w:left w:val="nil"/>
              <w:bottom w:val="single" w:sz="8" w:space="0" w:color="000000"/>
              <w:right w:val="single" w:sz="8" w:space="0" w:color="000000"/>
            </w:tcBorders>
            <w:shd w:val="clear" w:color="000000" w:fill="F2F2F2"/>
            <w:vAlign w:val="center"/>
            <w:hideMark/>
          </w:tcPr>
          <w:p w14:paraId="5B304531"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r>
      <w:tr w:rsidR="00E04FA0" w:rsidRPr="003B77E3" w14:paraId="40D20158" w14:textId="77777777" w:rsidTr="00A87CA5">
        <w:trPr>
          <w:trHeight w:val="330"/>
          <w:jc w:val="center"/>
        </w:trPr>
        <w:tc>
          <w:tcPr>
            <w:tcW w:w="3461" w:type="dxa"/>
            <w:tcBorders>
              <w:top w:val="nil"/>
              <w:left w:val="single" w:sz="8" w:space="0" w:color="000000"/>
              <w:bottom w:val="single" w:sz="8" w:space="0" w:color="000000"/>
              <w:right w:val="single" w:sz="8" w:space="0" w:color="000000"/>
            </w:tcBorders>
            <w:shd w:val="clear" w:color="auto" w:fill="auto"/>
            <w:hideMark/>
          </w:tcPr>
          <w:p w14:paraId="2C07CC2B" w14:textId="77777777" w:rsidR="00E04FA0" w:rsidRPr="003B77E3" w:rsidRDefault="00E04FA0" w:rsidP="00A87CA5">
            <w:pPr>
              <w:spacing w:after="0" w:line="240" w:lineRule="auto"/>
              <w:jc w:val="center"/>
              <w:rPr>
                <w:rFonts w:eastAsia="Times New Roman" w:cs="Times New Roman"/>
                <w:b/>
                <w:szCs w:val="24"/>
                <w:lang w:val="en-US" w:eastAsia="es-PE"/>
              </w:rPr>
            </w:pPr>
          </w:p>
        </w:tc>
        <w:tc>
          <w:tcPr>
            <w:tcW w:w="4360" w:type="dxa"/>
            <w:gridSpan w:val="2"/>
            <w:tcBorders>
              <w:top w:val="single" w:sz="8" w:space="0" w:color="000000"/>
              <w:left w:val="nil"/>
              <w:bottom w:val="single" w:sz="8" w:space="0" w:color="000000"/>
              <w:right w:val="single" w:sz="8" w:space="0" w:color="000000"/>
            </w:tcBorders>
            <w:shd w:val="clear" w:color="000000" w:fill="F2F2F2"/>
            <w:vAlign w:val="center"/>
            <w:hideMark/>
          </w:tcPr>
          <w:p w14:paraId="42305674"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Contribution of PAI</w:t>
            </w:r>
          </w:p>
        </w:tc>
        <w:tc>
          <w:tcPr>
            <w:tcW w:w="1655" w:type="dxa"/>
            <w:tcBorders>
              <w:top w:val="nil"/>
              <w:left w:val="nil"/>
              <w:bottom w:val="single" w:sz="8" w:space="0" w:color="000000"/>
              <w:right w:val="single" w:sz="8" w:space="0" w:color="000000"/>
            </w:tcBorders>
            <w:shd w:val="clear" w:color="000000" w:fill="F2F2F2"/>
            <w:vAlign w:val="center"/>
            <w:hideMark/>
          </w:tcPr>
          <w:p w14:paraId="537168E5"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98356C" w14:paraId="45AD117C" w14:textId="77777777" w:rsidTr="00A87CA5">
        <w:trPr>
          <w:trHeight w:val="330"/>
          <w:jc w:val="center"/>
        </w:trPr>
        <w:tc>
          <w:tcPr>
            <w:tcW w:w="3461" w:type="dxa"/>
            <w:tcBorders>
              <w:top w:val="nil"/>
              <w:left w:val="single" w:sz="8" w:space="0" w:color="000000"/>
              <w:bottom w:val="nil"/>
              <w:right w:val="single" w:sz="8" w:space="0" w:color="000000"/>
            </w:tcBorders>
            <w:shd w:val="clear" w:color="auto" w:fill="auto"/>
            <w:vAlign w:val="center"/>
            <w:hideMark/>
          </w:tcPr>
          <w:p w14:paraId="538A52E0" w14:textId="77777777" w:rsidR="00E04FA0" w:rsidRPr="003B77E3" w:rsidRDefault="00E04FA0" w:rsidP="00A87CA5">
            <w:pPr>
              <w:spacing w:after="0" w:line="240" w:lineRule="auto"/>
              <w:jc w:val="center"/>
              <w:rPr>
                <w:rFonts w:eastAsia="Times New Roman" w:cs="Times New Roman"/>
                <w:b/>
                <w:szCs w:val="24"/>
                <w:lang w:eastAsia="es-PE"/>
              </w:rPr>
            </w:pPr>
          </w:p>
        </w:tc>
        <w:tc>
          <w:tcPr>
            <w:tcW w:w="6015" w:type="dxa"/>
            <w:gridSpan w:val="3"/>
            <w:tcBorders>
              <w:top w:val="single" w:sz="8" w:space="0" w:color="000000"/>
              <w:left w:val="nil"/>
              <w:bottom w:val="single" w:sz="8" w:space="0" w:color="000000"/>
              <w:right w:val="single" w:sz="8" w:space="0" w:color="000000"/>
            </w:tcBorders>
            <w:shd w:val="clear" w:color="000000" w:fill="F2F2F2"/>
            <w:vAlign w:val="center"/>
            <w:hideMark/>
          </w:tcPr>
          <w:p w14:paraId="7C9A4745" w14:textId="77777777" w:rsidR="00E04FA0" w:rsidRPr="003B77E3" w:rsidRDefault="00E04FA0" w:rsidP="00A87CA5">
            <w:p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Execution of the Internationalization Plan</w:t>
            </w:r>
          </w:p>
        </w:tc>
      </w:tr>
      <w:tr w:rsidR="00E04FA0" w:rsidRPr="003B77E3" w14:paraId="4526E994" w14:textId="77777777" w:rsidTr="00A87CA5">
        <w:trPr>
          <w:trHeight w:val="330"/>
          <w:jc w:val="center"/>
        </w:trPr>
        <w:tc>
          <w:tcPr>
            <w:tcW w:w="3461" w:type="dxa"/>
            <w:tcBorders>
              <w:top w:val="nil"/>
              <w:left w:val="single" w:sz="8" w:space="0" w:color="000000"/>
              <w:bottom w:val="nil"/>
              <w:right w:val="single" w:sz="8" w:space="0" w:color="000000"/>
            </w:tcBorders>
            <w:shd w:val="clear" w:color="auto" w:fill="auto"/>
            <w:vAlign w:val="center"/>
            <w:hideMark/>
          </w:tcPr>
          <w:p w14:paraId="1B849FC9" w14:textId="77777777" w:rsidR="00E04FA0" w:rsidRPr="003B77E3" w:rsidRDefault="00E04FA0" w:rsidP="00A87CA5">
            <w:pPr>
              <w:spacing w:after="0" w:line="240" w:lineRule="auto"/>
              <w:jc w:val="center"/>
              <w:rPr>
                <w:rFonts w:eastAsia="Times New Roman" w:cs="Times New Roman"/>
                <w:b/>
                <w:szCs w:val="24"/>
                <w:lang w:val="en-US" w:eastAsia="es-PE"/>
              </w:rPr>
            </w:pPr>
          </w:p>
        </w:tc>
        <w:tc>
          <w:tcPr>
            <w:tcW w:w="4360" w:type="dxa"/>
            <w:gridSpan w:val="2"/>
            <w:tcBorders>
              <w:top w:val="single" w:sz="8" w:space="0" w:color="000000"/>
              <w:left w:val="nil"/>
              <w:bottom w:val="single" w:sz="8" w:space="0" w:color="000000"/>
              <w:right w:val="single" w:sz="8" w:space="0" w:color="000000"/>
            </w:tcBorders>
            <w:shd w:val="clear" w:color="auto" w:fill="auto"/>
            <w:vAlign w:val="center"/>
            <w:hideMark/>
          </w:tcPr>
          <w:p w14:paraId="49F29E69"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Trade advisor</w:t>
            </w:r>
          </w:p>
        </w:tc>
        <w:tc>
          <w:tcPr>
            <w:tcW w:w="1655" w:type="dxa"/>
            <w:tcBorders>
              <w:top w:val="nil"/>
              <w:left w:val="nil"/>
              <w:bottom w:val="single" w:sz="8" w:space="0" w:color="000000"/>
              <w:right w:val="single" w:sz="8" w:space="0" w:color="000000"/>
            </w:tcBorders>
            <w:shd w:val="clear" w:color="auto" w:fill="auto"/>
            <w:vAlign w:val="center"/>
            <w:hideMark/>
          </w:tcPr>
          <w:p w14:paraId="7BB40B6A"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3B77E3" w14:paraId="139B2F87" w14:textId="77777777" w:rsidTr="00A87CA5">
        <w:trPr>
          <w:trHeight w:val="330"/>
          <w:jc w:val="center"/>
        </w:trPr>
        <w:tc>
          <w:tcPr>
            <w:tcW w:w="3461" w:type="dxa"/>
            <w:tcBorders>
              <w:top w:val="nil"/>
              <w:left w:val="single" w:sz="8" w:space="0" w:color="000000"/>
              <w:bottom w:val="nil"/>
              <w:right w:val="single" w:sz="8" w:space="0" w:color="000000"/>
            </w:tcBorders>
            <w:shd w:val="clear" w:color="auto" w:fill="auto"/>
            <w:vAlign w:val="center"/>
            <w:hideMark/>
          </w:tcPr>
          <w:p w14:paraId="00DBA737" w14:textId="77777777" w:rsidR="00E04FA0" w:rsidRPr="003B77E3" w:rsidRDefault="00E04FA0" w:rsidP="00A87CA5">
            <w:pPr>
              <w:spacing w:after="0" w:line="240" w:lineRule="auto"/>
              <w:jc w:val="center"/>
              <w:rPr>
                <w:rFonts w:eastAsia="Times New Roman" w:cs="Times New Roman"/>
                <w:b/>
                <w:szCs w:val="24"/>
                <w:lang w:eastAsia="es-PE"/>
              </w:rPr>
            </w:pPr>
          </w:p>
        </w:tc>
        <w:tc>
          <w:tcPr>
            <w:tcW w:w="4360" w:type="dxa"/>
            <w:gridSpan w:val="2"/>
            <w:tcBorders>
              <w:top w:val="single" w:sz="8" w:space="0" w:color="000000"/>
              <w:left w:val="nil"/>
              <w:bottom w:val="single" w:sz="8" w:space="0" w:color="000000"/>
              <w:right w:val="single" w:sz="8" w:space="0" w:color="000000"/>
            </w:tcBorders>
            <w:shd w:val="clear" w:color="auto" w:fill="auto"/>
            <w:vAlign w:val="center"/>
            <w:hideMark/>
          </w:tcPr>
          <w:p w14:paraId="05AA914C"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Others</w:t>
            </w:r>
          </w:p>
        </w:tc>
        <w:tc>
          <w:tcPr>
            <w:tcW w:w="1655" w:type="dxa"/>
            <w:tcBorders>
              <w:top w:val="nil"/>
              <w:left w:val="nil"/>
              <w:bottom w:val="single" w:sz="8" w:space="0" w:color="000000"/>
              <w:right w:val="single" w:sz="8" w:space="0" w:color="000000"/>
            </w:tcBorders>
            <w:shd w:val="clear" w:color="auto" w:fill="auto"/>
            <w:vAlign w:val="center"/>
            <w:hideMark/>
          </w:tcPr>
          <w:p w14:paraId="7B94B971"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3B77E3" w14:paraId="0C5F7768" w14:textId="77777777" w:rsidTr="00A87CA5">
        <w:trPr>
          <w:trHeight w:val="330"/>
          <w:jc w:val="center"/>
        </w:trPr>
        <w:tc>
          <w:tcPr>
            <w:tcW w:w="3461" w:type="dxa"/>
            <w:tcBorders>
              <w:top w:val="nil"/>
              <w:left w:val="single" w:sz="8" w:space="0" w:color="000000"/>
              <w:bottom w:val="nil"/>
              <w:right w:val="single" w:sz="8" w:space="0" w:color="000000"/>
            </w:tcBorders>
            <w:shd w:val="clear" w:color="auto" w:fill="auto"/>
            <w:hideMark/>
          </w:tcPr>
          <w:p w14:paraId="437B11DA" w14:textId="77777777" w:rsidR="00E04FA0" w:rsidRPr="003B77E3" w:rsidRDefault="00E04FA0" w:rsidP="00A87CA5">
            <w:pPr>
              <w:spacing w:after="0" w:line="240" w:lineRule="auto"/>
              <w:jc w:val="center"/>
              <w:rPr>
                <w:rFonts w:eastAsia="Times New Roman" w:cs="Times New Roman"/>
                <w:b/>
                <w:szCs w:val="24"/>
                <w:lang w:eastAsia="es-PE"/>
              </w:rPr>
            </w:pPr>
          </w:p>
        </w:tc>
        <w:tc>
          <w:tcPr>
            <w:tcW w:w="4360" w:type="dxa"/>
            <w:gridSpan w:val="2"/>
            <w:tcBorders>
              <w:top w:val="single" w:sz="8" w:space="0" w:color="000000"/>
              <w:left w:val="nil"/>
              <w:bottom w:val="single" w:sz="8" w:space="0" w:color="000000"/>
              <w:right w:val="single" w:sz="8" w:space="0" w:color="000000"/>
            </w:tcBorders>
            <w:shd w:val="clear" w:color="auto" w:fill="auto"/>
            <w:vAlign w:val="center"/>
            <w:hideMark/>
          </w:tcPr>
          <w:p w14:paraId="6368C0CB" w14:textId="4E2577A1" w:rsidR="00E04FA0" w:rsidRPr="003B77E3" w:rsidRDefault="00E04FA0" w:rsidP="00A87CA5">
            <w:pPr>
              <w:spacing w:after="0" w:line="240" w:lineRule="auto"/>
              <w:rPr>
                <w:rFonts w:eastAsia="Times New Roman" w:cs="Times New Roman"/>
                <w:b/>
                <w:bCs/>
                <w:szCs w:val="24"/>
                <w:lang w:eastAsia="es-PE"/>
              </w:rPr>
            </w:pPr>
            <w:r w:rsidRPr="003B77E3">
              <w:rPr>
                <w:rFonts w:eastAsia="Times New Roman" w:cs="Times New Roman"/>
                <w:b/>
                <w:bCs/>
                <w:szCs w:val="24"/>
                <w:lang w:eastAsia="es-PE"/>
              </w:rPr>
              <w:t xml:space="preserve">Total </w:t>
            </w:r>
            <w:r w:rsidR="00FC405A">
              <w:rPr>
                <w:rFonts w:eastAsia="Times New Roman" w:cs="Times New Roman"/>
                <w:b/>
                <w:bCs/>
                <w:szCs w:val="24"/>
                <w:lang w:eastAsia="es-PE"/>
              </w:rPr>
              <w:t>Stage</w:t>
            </w:r>
            <w:r w:rsidRPr="003B77E3">
              <w:rPr>
                <w:rFonts w:eastAsia="Times New Roman" w:cs="Times New Roman"/>
                <w:b/>
                <w:bCs/>
                <w:szCs w:val="24"/>
                <w:lang w:eastAsia="es-PE"/>
              </w:rPr>
              <w:t xml:space="preserve"> II</w:t>
            </w:r>
          </w:p>
        </w:tc>
        <w:tc>
          <w:tcPr>
            <w:tcW w:w="1655" w:type="dxa"/>
            <w:tcBorders>
              <w:top w:val="nil"/>
              <w:left w:val="nil"/>
              <w:bottom w:val="single" w:sz="8" w:space="0" w:color="000000"/>
              <w:right w:val="single" w:sz="8" w:space="0" w:color="000000"/>
            </w:tcBorders>
            <w:shd w:val="clear" w:color="auto" w:fill="auto"/>
            <w:vAlign w:val="center"/>
            <w:hideMark/>
          </w:tcPr>
          <w:p w14:paraId="44B91B77"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98356C" w14:paraId="5358998D" w14:textId="77777777" w:rsidTr="00A87CA5">
        <w:trPr>
          <w:trHeight w:val="330"/>
          <w:jc w:val="center"/>
        </w:trPr>
        <w:tc>
          <w:tcPr>
            <w:tcW w:w="3461" w:type="dxa"/>
            <w:tcBorders>
              <w:top w:val="nil"/>
              <w:left w:val="single" w:sz="8" w:space="0" w:color="000000"/>
              <w:bottom w:val="nil"/>
              <w:right w:val="single" w:sz="8" w:space="0" w:color="000000"/>
            </w:tcBorders>
            <w:shd w:val="clear" w:color="auto" w:fill="auto"/>
            <w:hideMark/>
          </w:tcPr>
          <w:p w14:paraId="457475B9" w14:textId="77777777" w:rsidR="00E04FA0" w:rsidRPr="003B77E3" w:rsidRDefault="00E04FA0" w:rsidP="00A87CA5">
            <w:pPr>
              <w:spacing w:after="0" w:line="240" w:lineRule="auto"/>
              <w:jc w:val="center"/>
              <w:rPr>
                <w:rFonts w:eastAsia="Times New Roman" w:cs="Times New Roman"/>
                <w:b/>
                <w:szCs w:val="24"/>
                <w:lang w:eastAsia="es-PE"/>
              </w:rPr>
            </w:pPr>
            <w:r w:rsidRPr="003B77E3">
              <w:rPr>
                <w:rFonts w:eastAsia="Times New Roman" w:cs="Times New Roman"/>
                <w:b/>
                <w:szCs w:val="24"/>
                <w:lang w:eastAsia="es-PE"/>
              </w:rPr>
              <w:t>II</w:t>
            </w:r>
          </w:p>
        </w:tc>
        <w:tc>
          <w:tcPr>
            <w:tcW w:w="4360" w:type="dxa"/>
            <w:gridSpan w:val="2"/>
            <w:tcBorders>
              <w:top w:val="single" w:sz="8" w:space="0" w:color="000000"/>
              <w:left w:val="nil"/>
              <w:bottom w:val="single" w:sz="8" w:space="0" w:color="000000"/>
              <w:right w:val="single" w:sz="8" w:space="0" w:color="000000"/>
            </w:tcBorders>
            <w:shd w:val="clear" w:color="auto" w:fill="auto"/>
            <w:vAlign w:val="center"/>
            <w:hideMark/>
          </w:tcPr>
          <w:p w14:paraId="1FD502BD"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Monetary Counterpart of the Requesting Enterprise</w:t>
            </w:r>
          </w:p>
        </w:tc>
        <w:tc>
          <w:tcPr>
            <w:tcW w:w="1655" w:type="dxa"/>
            <w:tcBorders>
              <w:top w:val="nil"/>
              <w:left w:val="nil"/>
              <w:bottom w:val="single" w:sz="8" w:space="0" w:color="000000"/>
              <w:right w:val="single" w:sz="8" w:space="0" w:color="000000"/>
            </w:tcBorders>
            <w:shd w:val="clear" w:color="auto" w:fill="auto"/>
            <w:vAlign w:val="center"/>
            <w:hideMark/>
          </w:tcPr>
          <w:p w14:paraId="49D6DFE8"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r>
      <w:tr w:rsidR="00E04FA0" w:rsidRPr="003B77E3" w14:paraId="526E59BD" w14:textId="77777777" w:rsidTr="00A87CA5">
        <w:trPr>
          <w:trHeight w:val="330"/>
          <w:jc w:val="center"/>
        </w:trPr>
        <w:tc>
          <w:tcPr>
            <w:tcW w:w="3461" w:type="dxa"/>
            <w:tcBorders>
              <w:top w:val="nil"/>
              <w:left w:val="single" w:sz="8" w:space="0" w:color="000000"/>
              <w:bottom w:val="nil"/>
              <w:right w:val="single" w:sz="8" w:space="0" w:color="000000"/>
            </w:tcBorders>
            <w:shd w:val="clear" w:color="auto" w:fill="auto"/>
            <w:hideMark/>
          </w:tcPr>
          <w:p w14:paraId="0907A100"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c>
          <w:tcPr>
            <w:tcW w:w="4360" w:type="dxa"/>
            <w:gridSpan w:val="2"/>
            <w:tcBorders>
              <w:top w:val="single" w:sz="8" w:space="0" w:color="000000"/>
              <w:left w:val="nil"/>
              <w:bottom w:val="single" w:sz="8" w:space="0" w:color="000000"/>
              <w:right w:val="single" w:sz="8" w:space="0" w:color="000000"/>
            </w:tcBorders>
            <w:shd w:val="clear" w:color="000000" w:fill="E7E6E6"/>
            <w:vAlign w:val="center"/>
            <w:hideMark/>
          </w:tcPr>
          <w:p w14:paraId="04B82A43"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Contribution of PAI</w:t>
            </w:r>
          </w:p>
        </w:tc>
        <w:tc>
          <w:tcPr>
            <w:tcW w:w="1655" w:type="dxa"/>
            <w:tcBorders>
              <w:top w:val="nil"/>
              <w:left w:val="nil"/>
              <w:bottom w:val="single" w:sz="8" w:space="0" w:color="000000"/>
              <w:right w:val="single" w:sz="8" w:space="0" w:color="000000"/>
            </w:tcBorders>
            <w:shd w:val="clear" w:color="000000" w:fill="E7E6E6"/>
            <w:vAlign w:val="center"/>
            <w:hideMark/>
          </w:tcPr>
          <w:p w14:paraId="2839F4BA"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r>
      <w:tr w:rsidR="00E04FA0" w:rsidRPr="0098356C" w14:paraId="48DA9757" w14:textId="77777777" w:rsidTr="00A87CA5">
        <w:trPr>
          <w:trHeight w:val="330"/>
          <w:jc w:val="center"/>
        </w:trPr>
        <w:tc>
          <w:tcPr>
            <w:tcW w:w="3461" w:type="dxa"/>
            <w:tcBorders>
              <w:top w:val="nil"/>
              <w:left w:val="single" w:sz="8" w:space="0" w:color="000000"/>
              <w:bottom w:val="single" w:sz="8" w:space="0" w:color="000000"/>
              <w:right w:val="single" w:sz="8" w:space="0" w:color="000000"/>
            </w:tcBorders>
            <w:shd w:val="clear" w:color="auto" w:fill="auto"/>
            <w:hideMark/>
          </w:tcPr>
          <w:p w14:paraId="6E757D27" w14:textId="77777777" w:rsidR="00E04FA0" w:rsidRPr="003B77E3" w:rsidRDefault="00E04FA0" w:rsidP="00A87CA5">
            <w:pPr>
              <w:spacing w:after="0" w:line="240" w:lineRule="auto"/>
              <w:rPr>
                <w:rFonts w:eastAsia="Times New Roman" w:cs="Times New Roman"/>
                <w:szCs w:val="24"/>
                <w:lang w:eastAsia="es-PE"/>
              </w:rPr>
            </w:pPr>
            <w:r w:rsidRPr="003B77E3">
              <w:rPr>
                <w:rFonts w:eastAsia="Times New Roman" w:cs="Times New Roman"/>
                <w:szCs w:val="24"/>
                <w:lang w:eastAsia="es-PE"/>
              </w:rPr>
              <w:t> </w:t>
            </w:r>
          </w:p>
        </w:tc>
        <w:tc>
          <w:tcPr>
            <w:tcW w:w="4360" w:type="dxa"/>
            <w:gridSpan w:val="2"/>
            <w:tcBorders>
              <w:top w:val="single" w:sz="8" w:space="0" w:color="000000"/>
              <w:left w:val="nil"/>
              <w:bottom w:val="single" w:sz="8" w:space="0" w:color="000000"/>
              <w:right w:val="single" w:sz="8" w:space="0" w:color="000000"/>
            </w:tcBorders>
            <w:shd w:val="clear" w:color="000000" w:fill="E7E6E6"/>
            <w:vAlign w:val="center"/>
            <w:hideMark/>
          </w:tcPr>
          <w:p w14:paraId="2C4F24AD" w14:textId="58F32B98" w:rsidR="00E04FA0" w:rsidRPr="003B77E3" w:rsidRDefault="00E04FA0" w:rsidP="00A87CA5">
            <w:pPr>
              <w:spacing w:after="0" w:line="240" w:lineRule="auto"/>
              <w:rPr>
                <w:rFonts w:eastAsia="Times New Roman" w:cs="Times New Roman"/>
                <w:b/>
                <w:bCs/>
                <w:szCs w:val="24"/>
                <w:lang w:val="en-US" w:eastAsia="es-PE"/>
              </w:rPr>
            </w:pPr>
            <w:r w:rsidRPr="003B77E3">
              <w:rPr>
                <w:rFonts w:eastAsia="Times New Roman" w:cs="Times New Roman"/>
                <w:b/>
                <w:bCs/>
                <w:szCs w:val="24"/>
                <w:lang w:val="en-US" w:eastAsia="es-PE"/>
              </w:rPr>
              <w:t xml:space="preserve">Project Total (Sum of Total </w:t>
            </w:r>
            <w:r w:rsidR="00FC405A">
              <w:rPr>
                <w:rFonts w:eastAsia="Times New Roman" w:cs="Times New Roman"/>
                <w:b/>
                <w:bCs/>
                <w:szCs w:val="24"/>
                <w:lang w:val="en-US" w:eastAsia="es-PE"/>
              </w:rPr>
              <w:t>Stages</w:t>
            </w:r>
            <w:r w:rsidRPr="003B77E3">
              <w:rPr>
                <w:rFonts w:eastAsia="Times New Roman" w:cs="Times New Roman"/>
                <w:b/>
                <w:bCs/>
                <w:szCs w:val="24"/>
                <w:lang w:val="en-US" w:eastAsia="es-PE"/>
              </w:rPr>
              <w:t xml:space="preserve"> I and II)</w:t>
            </w:r>
          </w:p>
        </w:tc>
        <w:tc>
          <w:tcPr>
            <w:tcW w:w="1655" w:type="dxa"/>
            <w:tcBorders>
              <w:top w:val="nil"/>
              <w:left w:val="nil"/>
              <w:bottom w:val="single" w:sz="8" w:space="0" w:color="000000"/>
              <w:right w:val="single" w:sz="8" w:space="0" w:color="000000"/>
            </w:tcBorders>
            <w:shd w:val="clear" w:color="000000" w:fill="E7E6E6"/>
            <w:vAlign w:val="center"/>
            <w:hideMark/>
          </w:tcPr>
          <w:p w14:paraId="733EBCB6" w14:textId="77777777" w:rsidR="00E04FA0" w:rsidRPr="003B77E3" w:rsidRDefault="00E04FA0" w:rsidP="00A87CA5">
            <w:pPr>
              <w:spacing w:after="0" w:line="240" w:lineRule="auto"/>
              <w:rPr>
                <w:rFonts w:eastAsia="Times New Roman" w:cs="Times New Roman"/>
                <w:szCs w:val="24"/>
                <w:lang w:val="en-US" w:eastAsia="es-PE"/>
              </w:rPr>
            </w:pPr>
            <w:r w:rsidRPr="003B77E3">
              <w:rPr>
                <w:rFonts w:eastAsia="Times New Roman" w:cs="Times New Roman"/>
                <w:szCs w:val="24"/>
                <w:lang w:val="en-US" w:eastAsia="es-PE"/>
              </w:rPr>
              <w:t> </w:t>
            </w:r>
          </w:p>
        </w:tc>
      </w:tr>
    </w:tbl>
    <w:p w14:paraId="04ECBCF3" w14:textId="77777777" w:rsidR="00E04FA0" w:rsidRPr="00C949F8" w:rsidRDefault="00E04FA0" w:rsidP="00C949F8">
      <w:pPr>
        <w:rPr>
          <w:lang w:val="en-US"/>
        </w:rPr>
      </w:pPr>
    </w:p>
    <w:sectPr w:rsidR="00E04FA0" w:rsidRPr="00C949F8" w:rsidSect="00C949F8">
      <w:pgSz w:w="12240" w:h="15840"/>
      <w:pgMar w:top="1417" w:right="1701"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A4410" w14:textId="77777777" w:rsidR="00030039" w:rsidRDefault="00030039" w:rsidP="005E2537">
      <w:pPr>
        <w:spacing w:after="0" w:line="240" w:lineRule="auto"/>
      </w:pPr>
      <w:r>
        <w:separator/>
      </w:r>
    </w:p>
  </w:endnote>
  <w:endnote w:type="continuationSeparator" w:id="0">
    <w:p w14:paraId="74B687F2" w14:textId="77777777" w:rsidR="00030039" w:rsidRDefault="00030039" w:rsidP="005E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533277"/>
      <w:docPartObj>
        <w:docPartGallery w:val="Page Numbers (Bottom of Page)"/>
        <w:docPartUnique/>
      </w:docPartObj>
    </w:sdtPr>
    <w:sdtEndPr/>
    <w:sdtContent>
      <w:p w14:paraId="5D8EF054" w14:textId="77777777" w:rsidR="00E16733" w:rsidRDefault="00E16733">
        <w:pPr>
          <w:pStyle w:val="Footer"/>
          <w:jc w:val="center"/>
        </w:pPr>
        <w:r>
          <w:fldChar w:fldCharType="begin"/>
        </w:r>
        <w:r>
          <w:instrText>PAGE   \* MERGEFORMAT</w:instrText>
        </w:r>
        <w:r>
          <w:fldChar w:fldCharType="separate"/>
        </w:r>
        <w:r w:rsidR="00422919" w:rsidRPr="00422919">
          <w:rPr>
            <w:noProof/>
            <w:lang w:val="es-ES"/>
          </w:rPr>
          <w:t>2</w:t>
        </w:r>
        <w:r>
          <w:fldChar w:fldCharType="end"/>
        </w:r>
      </w:p>
    </w:sdtContent>
  </w:sdt>
  <w:p w14:paraId="4FA69E7B" w14:textId="77777777" w:rsidR="00E16733" w:rsidRDefault="00E16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75A9C" w14:textId="77777777" w:rsidR="00030039" w:rsidRDefault="00030039" w:rsidP="005E2537">
      <w:pPr>
        <w:spacing w:after="0" w:line="240" w:lineRule="auto"/>
      </w:pPr>
      <w:r>
        <w:separator/>
      </w:r>
    </w:p>
  </w:footnote>
  <w:footnote w:type="continuationSeparator" w:id="0">
    <w:p w14:paraId="073EF941" w14:textId="77777777" w:rsidR="00030039" w:rsidRDefault="00030039" w:rsidP="005E2537">
      <w:pPr>
        <w:spacing w:after="0" w:line="240" w:lineRule="auto"/>
      </w:pPr>
      <w:r>
        <w:continuationSeparator/>
      </w:r>
    </w:p>
  </w:footnote>
  <w:footnote w:id="1">
    <w:p w14:paraId="2E42A04F" w14:textId="77777777" w:rsidR="00E16733" w:rsidRPr="00B9186C" w:rsidRDefault="00E16733" w:rsidP="005E2537">
      <w:pPr>
        <w:spacing w:after="0" w:line="240" w:lineRule="auto"/>
        <w:jc w:val="both"/>
        <w:rPr>
          <w:rFonts w:cs="Arial"/>
          <w:sz w:val="18"/>
          <w:lang w:val="en-US"/>
        </w:rPr>
      </w:pPr>
      <w:r w:rsidRPr="00B9186C">
        <w:rPr>
          <w:rStyle w:val="FootnoteReference"/>
          <w:sz w:val="18"/>
        </w:rPr>
        <w:footnoteRef/>
      </w:r>
      <w:r w:rsidRPr="00B9186C">
        <w:rPr>
          <w:sz w:val="18"/>
          <w:lang w:val="en-US"/>
        </w:rPr>
        <w:t xml:space="preserve"> </w:t>
      </w:r>
      <w:r w:rsidRPr="00B9186C">
        <w:rPr>
          <w:rFonts w:cs="Arial"/>
          <w:sz w:val="18"/>
          <w:lang w:val="en-US"/>
        </w:rPr>
        <w:t>For the calculation of the indicator, the Likert and Kuder methods are used to identify the PER and to identify the degree of service requirement respectively.</w:t>
      </w:r>
    </w:p>
    <w:p w14:paraId="4D0CCDC4" w14:textId="77777777" w:rsidR="00E16733" w:rsidRPr="00197634" w:rsidRDefault="00E16733" w:rsidP="005E2537">
      <w:pPr>
        <w:pStyle w:val="FootnoteText"/>
        <w:rPr>
          <w:lang w:val="en-US"/>
        </w:rPr>
      </w:pPr>
    </w:p>
  </w:footnote>
  <w:footnote w:id="2">
    <w:p w14:paraId="1E2BF2CD" w14:textId="6B59AF47" w:rsidR="00E16733" w:rsidRPr="00A6616F" w:rsidRDefault="00E16733">
      <w:pPr>
        <w:pStyle w:val="FootnoteText"/>
        <w:rPr>
          <w:lang w:val="en-US"/>
        </w:rPr>
      </w:pPr>
      <w:r>
        <w:rPr>
          <w:rStyle w:val="FootnoteReference"/>
        </w:rPr>
        <w:footnoteRef/>
      </w:r>
      <w:r w:rsidRPr="00A6616F">
        <w:rPr>
          <w:lang w:val="en-US"/>
        </w:rPr>
        <w:t xml:space="preserve"> The 5S method is a Japanese management technique based on five simple principles: classification, order, cleanliness, standardization and maintaining discipline.</w:t>
      </w:r>
    </w:p>
  </w:footnote>
  <w:footnote w:id="3">
    <w:p w14:paraId="3AB628E0" w14:textId="77777777" w:rsidR="00E16733" w:rsidRPr="00D415E5" w:rsidRDefault="00E16733" w:rsidP="005E2537">
      <w:pPr>
        <w:pStyle w:val="FootnoteText"/>
        <w:rPr>
          <w:lang w:val="en-US"/>
        </w:rPr>
      </w:pPr>
      <w:r>
        <w:rPr>
          <w:rStyle w:val="FootnoteReference"/>
        </w:rPr>
        <w:footnoteRef/>
      </w:r>
      <w:r w:rsidRPr="00D415E5">
        <w:rPr>
          <w:lang w:val="en-US"/>
        </w:rPr>
        <w:t xml:space="preserve"> </w:t>
      </w:r>
      <w:r w:rsidRPr="006B4B04">
        <w:rPr>
          <w:lang w:val="en-US"/>
        </w:rPr>
        <w:t xml:space="preserve">The Association of Exporters (ADEX) is a business institution founded in 1973 to represent and provide services to its partners: Exporters, Importers and Service Providers. Its mission is to contribute to the decentralized and sustainable development of Peruvian exports, fostering innovation, competitiveness and internationalization of the associated </w:t>
      </w:r>
      <w:r>
        <w:rPr>
          <w:lang w:val="en-US"/>
        </w:rPr>
        <w:t>enterprises</w:t>
      </w:r>
      <w:r w:rsidRPr="006B4B04">
        <w:rPr>
          <w:lang w:val="en-US"/>
        </w:rPr>
        <w:t>; promoting with special emphasis the generation of added value, the development of competencies and professional and business capacities with social and environmental responsibility.</w:t>
      </w:r>
    </w:p>
  </w:footnote>
  <w:footnote w:id="4">
    <w:p w14:paraId="794AEFD7" w14:textId="77777777" w:rsidR="00E16733" w:rsidRPr="006B4B04" w:rsidRDefault="00E16733" w:rsidP="005E2537">
      <w:pPr>
        <w:pStyle w:val="FootnoteText"/>
        <w:jc w:val="both"/>
        <w:rPr>
          <w:lang w:val="en-US"/>
        </w:rPr>
      </w:pPr>
      <w:r>
        <w:rPr>
          <w:rStyle w:val="FootnoteReference"/>
        </w:rPr>
        <w:footnoteRef/>
      </w:r>
      <w:r w:rsidRPr="006B4B04">
        <w:rPr>
          <w:lang w:val="en-US"/>
        </w:rPr>
        <w:t xml:space="preserve"> Swisscontact is a non-governmental and non-religious organization that promotes sustainable development at the local, social and environmental levels. It has been present in Peru since 1966 and seeks to achieve its goal of reducing poverty and improving the quality of life of the most needy populations through projects in the areas of Economic Development</w:t>
      </w:r>
    </w:p>
  </w:footnote>
  <w:footnote w:id="5">
    <w:p w14:paraId="3A0F86CB" w14:textId="26A5DBBD" w:rsidR="00E16733" w:rsidRPr="00753F4F" w:rsidRDefault="00E16733" w:rsidP="005E2537">
      <w:pPr>
        <w:pStyle w:val="FootnoteText"/>
        <w:rPr>
          <w:lang w:val="en-US"/>
        </w:rPr>
      </w:pPr>
      <w:r w:rsidRPr="00D51C2C">
        <w:rPr>
          <w:vertAlign w:val="superscript"/>
        </w:rPr>
        <w:footnoteRef/>
      </w:r>
      <w:r w:rsidRPr="00D51C2C">
        <w:rPr>
          <w:vertAlign w:val="superscript"/>
          <w:lang w:val="en-US"/>
        </w:rPr>
        <w:t xml:space="preserve"> </w:t>
      </w:r>
      <w:r w:rsidRPr="00D51C2C">
        <w:rPr>
          <w:lang w:val="en-US"/>
        </w:rPr>
        <w:t>If the classification is in the category with Potential Problems (1), this means that the debtor can meet all of its financial obligations, however there are situations that if not controlled or corrected in due course could jeopardize future capacity to pay of the debtor. (Source: Superintendence of Banks and Insurance Companies)</w:t>
      </w:r>
    </w:p>
  </w:footnote>
  <w:footnote w:id="6">
    <w:p w14:paraId="6C62B139" w14:textId="77777777" w:rsidR="00E16733" w:rsidRPr="006F11F4" w:rsidRDefault="00E16733" w:rsidP="005E2537">
      <w:pPr>
        <w:pStyle w:val="FootnoteText"/>
        <w:rPr>
          <w:lang w:val="en-US"/>
        </w:rPr>
      </w:pPr>
      <w:r w:rsidRPr="00753F4F">
        <w:rPr>
          <w:lang w:val="en-US"/>
        </w:rPr>
        <w:footnoteRef/>
      </w:r>
      <w:r w:rsidRPr="006F11F4">
        <w:rPr>
          <w:lang w:val="en-US"/>
        </w:rPr>
        <w:t xml:space="preserve"> </w:t>
      </w:r>
      <w:r>
        <w:rPr>
          <w:lang w:val="en-US"/>
        </w:rPr>
        <w:t>Tax Unit (UIT,for its Spanish acronym). In 2017, the value of the UIT is S/ 4 050 (Soles)</w:t>
      </w:r>
    </w:p>
  </w:footnote>
  <w:footnote w:id="7">
    <w:p w14:paraId="2135C003" w14:textId="77777777" w:rsidR="00E16733" w:rsidRPr="00753F4F" w:rsidRDefault="00E16733" w:rsidP="005E2537">
      <w:pPr>
        <w:pStyle w:val="FootnoteText"/>
        <w:rPr>
          <w:lang w:val="en-US"/>
        </w:rPr>
      </w:pPr>
      <w:r w:rsidRPr="00D912DE">
        <w:rPr>
          <w:lang w:val="en-US"/>
        </w:rPr>
        <w:footnoteRef/>
      </w:r>
      <w:r>
        <w:rPr>
          <w:lang w:val="en-US"/>
        </w:rPr>
        <w:t xml:space="preserve"> </w:t>
      </w:r>
      <w:hyperlink r:id="rId1" w:history="1">
        <w:r w:rsidRPr="00753F4F">
          <w:rPr>
            <w:rStyle w:val="Hyperlink"/>
            <w:lang w:val="en-US"/>
          </w:rPr>
          <w:t>Franchise Manual Link</w:t>
        </w:r>
      </w:hyperlink>
      <w:r>
        <w:rPr>
          <w:lang w:val="en-US"/>
        </w:rPr>
        <w:t xml:space="preserve"> </w:t>
      </w:r>
    </w:p>
  </w:footnote>
  <w:footnote w:id="8">
    <w:p w14:paraId="4D5F416C" w14:textId="037FE3B0" w:rsidR="00E16733" w:rsidRPr="0098356C" w:rsidRDefault="00E16733">
      <w:pPr>
        <w:pStyle w:val="FootnoteText"/>
        <w:rPr>
          <w:lang w:val="en-US"/>
        </w:rPr>
      </w:pPr>
      <w:r w:rsidRPr="00840FC3">
        <w:rPr>
          <w:rStyle w:val="FootnoteReference"/>
          <w:vertAlign w:val="baseline"/>
        </w:rPr>
        <w:footnoteRef/>
      </w:r>
      <w:r w:rsidRPr="0098356C">
        <w:rPr>
          <w:lang w:val="en-US"/>
        </w:rPr>
        <w:t xml:space="preserve"> Document shared by the part</w:t>
      </w:r>
      <w:r>
        <w:rPr>
          <w:lang w:val="en-US"/>
        </w:rPr>
        <w:t>ie</w:t>
      </w:r>
      <w:r w:rsidRPr="0098356C">
        <w:rPr>
          <w:lang w:val="en-US"/>
        </w:rPr>
        <w:t>s involved</w:t>
      </w:r>
      <w:r>
        <w:rPr>
          <w:lang w:val="en-US"/>
        </w:rPr>
        <w:t>,</w:t>
      </w:r>
      <w:r w:rsidRPr="0098356C">
        <w:rPr>
          <w:lang w:val="en-US"/>
        </w:rPr>
        <w:t xml:space="preserve"> where </w:t>
      </w:r>
      <w:r>
        <w:rPr>
          <w:lang w:val="en-US"/>
        </w:rPr>
        <w:t>the obligations of the franchise contract are defined.</w:t>
      </w:r>
      <w:r w:rsidRPr="0098356C">
        <w:rPr>
          <w:lang w:val="en-US"/>
        </w:rPr>
        <w:t xml:space="preserve"> </w:t>
      </w:r>
    </w:p>
  </w:footnote>
  <w:footnote w:id="9">
    <w:p w14:paraId="2613EC1D" w14:textId="77777777" w:rsidR="00E16733" w:rsidRPr="00D912DE" w:rsidRDefault="00E16733" w:rsidP="005E2537">
      <w:pPr>
        <w:shd w:val="clear" w:color="auto" w:fill="FFFFFF"/>
        <w:spacing w:line="240" w:lineRule="atLeast"/>
        <w:rPr>
          <w:rFonts w:ascii="Arial" w:eastAsia="Times New Roman" w:hAnsi="Arial" w:cs="Arial"/>
          <w:color w:val="808080"/>
          <w:sz w:val="24"/>
          <w:szCs w:val="24"/>
          <w:lang w:val="en-US" w:eastAsia="es-PE"/>
        </w:rPr>
      </w:pPr>
      <w:r w:rsidRPr="00753F4F">
        <w:rPr>
          <w:lang w:val="en-US"/>
        </w:rPr>
        <w:footnoteRef/>
      </w:r>
      <w:r w:rsidRPr="00D912DE">
        <w:rPr>
          <w:sz w:val="20"/>
          <w:szCs w:val="20"/>
          <w:lang w:val="en-US"/>
        </w:rPr>
        <w:t xml:space="preserve"> </w:t>
      </w:r>
      <w:hyperlink r:id="rId2" w:history="1">
        <w:r w:rsidRPr="00753F4F">
          <w:rPr>
            <w:rStyle w:val="Hyperlink"/>
            <w:sz w:val="20"/>
            <w:szCs w:val="20"/>
            <w:lang w:val="en-US"/>
          </w:rPr>
          <w:t>Franchise Agreement</w:t>
        </w:r>
      </w:hyperlink>
      <w:r>
        <w:rPr>
          <w:sz w:val="20"/>
          <w:szCs w:val="2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C26"/>
    <w:multiLevelType w:val="hybridMultilevel"/>
    <w:tmpl w:val="8E14033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7879A2"/>
    <w:multiLevelType w:val="hybridMultilevel"/>
    <w:tmpl w:val="48484B5E"/>
    <w:lvl w:ilvl="0" w:tplc="280A0001">
      <w:start w:val="1"/>
      <w:numFmt w:val="bullet"/>
      <w:lvlText w:val=""/>
      <w:lvlJc w:val="left"/>
      <w:pPr>
        <w:ind w:left="405" w:hanging="360"/>
      </w:pPr>
      <w:rPr>
        <w:rFonts w:ascii="Symbol" w:hAnsi="Symbol" w:hint="default"/>
      </w:rPr>
    </w:lvl>
    <w:lvl w:ilvl="1" w:tplc="280A0003" w:tentative="1">
      <w:start w:val="1"/>
      <w:numFmt w:val="bullet"/>
      <w:lvlText w:val="o"/>
      <w:lvlJc w:val="left"/>
      <w:pPr>
        <w:ind w:left="1125" w:hanging="360"/>
      </w:pPr>
      <w:rPr>
        <w:rFonts w:ascii="Courier New" w:hAnsi="Courier New" w:cs="Courier New" w:hint="default"/>
      </w:rPr>
    </w:lvl>
    <w:lvl w:ilvl="2" w:tplc="280A0005" w:tentative="1">
      <w:start w:val="1"/>
      <w:numFmt w:val="bullet"/>
      <w:lvlText w:val=""/>
      <w:lvlJc w:val="left"/>
      <w:pPr>
        <w:ind w:left="1845" w:hanging="360"/>
      </w:pPr>
      <w:rPr>
        <w:rFonts w:ascii="Wingdings" w:hAnsi="Wingdings" w:hint="default"/>
      </w:rPr>
    </w:lvl>
    <w:lvl w:ilvl="3" w:tplc="280A0001" w:tentative="1">
      <w:start w:val="1"/>
      <w:numFmt w:val="bullet"/>
      <w:lvlText w:val=""/>
      <w:lvlJc w:val="left"/>
      <w:pPr>
        <w:ind w:left="2565" w:hanging="360"/>
      </w:pPr>
      <w:rPr>
        <w:rFonts w:ascii="Symbol" w:hAnsi="Symbol" w:hint="default"/>
      </w:rPr>
    </w:lvl>
    <w:lvl w:ilvl="4" w:tplc="280A0003" w:tentative="1">
      <w:start w:val="1"/>
      <w:numFmt w:val="bullet"/>
      <w:lvlText w:val="o"/>
      <w:lvlJc w:val="left"/>
      <w:pPr>
        <w:ind w:left="3285" w:hanging="360"/>
      </w:pPr>
      <w:rPr>
        <w:rFonts w:ascii="Courier New" w:hAnsi="Courier New" w:cs="Courier New" w:hint="default"/>
      </w:rPr>
    </w:lvl>
    <w:lvl w:ilvl="5" w:tplc="280A0005" w:tentative="1">
      <w:start w:val="1"/>
      <w:numFmt w:val="bullet"/>
      <w:lvlText w:val=""/>
      <w:lvlJc w:val="left"/>
      <w:pPr>
        <w:ind w:left="4005" w:hanging="360"/>
      </w:pPr>
      <w:rPr>
        <w:rFonts w:ascii="Wingdings" w:hAnsi="Wingdings" w:hint="default"/>
      </w:rPr>
    </w:lvl>
    <w:lvl w:ilvl="6" w:tplc="280A0001" w:tentative="1">
      <w:start w:val="1"/>
      <w:numFmt w:val="bullet"/>
      <w:lvlText w:val=""/>
      <w:lvlJc w:val="left"/>
      <w:pPr>
        <w:ind w:left="4725" w:hanging="360"/>
      </w:pPr>
      <w:rPr>
        <w:rFonts w:ascii="Symbol" w:hAnsi="Symbol" w:hint="default"/>
      </w:rPr>
    </w:lvl>
    <w:lvl w:ilvl="7" w:tplc="280A0003" w:tentative="1">
      <w:start w:val="1"/>
      <w:numFmt w:val="bullet"/>
      <w:lvlText w:val="o"/>
      <w:lvlJc w:val="left"/>
      <w:pPr>
        <w:ind w:left="5445" w:hanging="360"/>
      </w:pPr>
      <w:rPr>
        <w:rFonts w:ascii="Courier New" w:hAnsi="Courier New" w:cs="Courier New" w:hint="default"/>
      </w:rPr>
    </w:lvl>
    <w:lvl w:ilvl="8" w:tplc="280A0005" w:tentative="1">
      <w:start w:val="1"/>
      <w:numFmt w:val="bullet"/>
      <w:lvlText w:val=""/>
      <w:lvlJc w:val="left"/>
      <w:pPr>
        <w:ind w:left="6165" w:hanging="360"/>
      </w:pPr>
      <w:rPr>
        <w:rFonts w:ascii="Wingdings" w:hAnsi="Wingdings" w:hint="default"/>
      </w:rPr>
    </w:lvl>
  </w:abstractNum>
  <w:abstractNum w:abstractNumId="2">
    <w:nsid w:val="02B46747"/>
    <w:multiLevelType w:val="hybridMultilevel"/>
    <w:tmpl w:val="B1A8E956"/>
    <w:lvl w:ilvl="0" w:tplc="04E05552">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05E838E5"/>
    <w:multiLevelType w:val="hybridMultilevel"/>
    <w:tmpl w:val="AC28E4B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67A18D1"/>
    <w:multiLevelType w:val="hybridMultilevel"/>
    <w:tmpl w:val="A47E0E2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91D5BD9"/>
    <w:multiLevelType w:val="hybridMultilevel"/>
    <w:tmpl w:val="BB903B4C"/>
    <w:lvl w:ilvl="0" w:tplc="04E05552">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0B502297"/>
    <w:multiLevelType w:val="hybridMultilevel"/>
    <w:tmpl w:val="1CCACA52"/>
    <w:lvl w:ilvl="0" w:tplc="26F00C48">
      <w:start w:val="1"/>
      <w:numFmt w:val="decimal"/>
      <w:lvlText w:val="%1."/>
      <w:lvlJc w:val="left"/>
      <w:pPr>
        <w:ind w:left="360" w:hanging="360"/>
      </w:pPr>
      <w:rPr>
        <w:rFonts w:hint="default"/>
        <w:color w:val="auto"/>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0CFA7527"/>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F8B7037"/>
    <w:multiLevelType w:val="hybridMultilevel"/>
    <w:tmpl w:val="FF700AD8"/>
    <w:lvl w:ilvl="0" w:tplc="280A000F">
      <w:start w:val="1"/>
      <w:numFmt w:val="decimal"/>
      <w:lvlText w:val="%1."/>
      <w:lvlJc w:val="left"/>
      <w:pPr>
        <w:ind w:left="720" w:hanging="360"/>
      </w:pPr>
    </w:lvl>
    <w:lvl w:ilvl="1" w:tplc="C35C4400">
      <w:numFmt w:val="bullet"/>
      <w:lvlText w:val="•"/>
      <w:lvlJc w:val="left"/>
      <w:pPr>
        <w:ind w:left="1440" w:hanging="360"/>
      </w:pPr>
      <w:rPr>
        <w:rFonts w:ascii="Calibri" w:eastAsiaTheme="minorHAnsi" w:hAnsi="Calibri" w:cstheme="minorBidi" w:hint="default"/>
      </w:rPr>
    </w:lvl>
    <w:lvl w:ilvl="2" w:tplc="5C5A793C">
      <w:start w:val="1"/>
      <w:numFmt w:val="upp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0FB84505"/>
    <w:multiLevelType w:val="hybridMultilevel"/>
    <w:tmpl w:val="0298D58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12684B93"/>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2B00C80"/>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2F20C4F"/>
    <w:multiLevelType w:val="hybridMultilevel"/>
    <w:tmpl w:val="F7D2C436"/>
    <w:lvl w:ilvl="0" w:tplc="7678418C">
      <w:start w:val="5"/>
      <w:numFmt w:val="bullet"/>
      <w:lvlText w:val="-"/>
      <w:lvlJc w:val="left"/>
      <w:pPr>
        <w:ind w:left="360" w:hanging="360"/>
      </w:pPr>
      <w:rPr>
        <w:rFonts w:ascii="Calibri" w:eastAsia="Times New Roman" w:hAnsi="Calibri"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130B48C3"/>
    <w:multiLevelType w:val="hybridMultilevel"/>
    <w:tmpl w:val="28582C2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134C6D91"/>
    <w:multiLevelType w:val="hybridMultilevel"/>
    <w:tmpl w:val="34AE828C"/>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13816EF8"/>
    <w:multiLevelType w:val="hybridMultilevel"/>
    <w:tmpl w:val="D8DC035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4F7035A"/>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5645428"/>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1631172C"/>
    <w:multiLevelType w:val="hybridMultilevel"/>
    <w:tmpl w:val="06D6A658"/>
    <w:lvl w:ilvl="0" w:tplc="7678418C">
      <w:start w:val="5"/>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16BD7A9A"/>
    <w:multiLevelType w:val="hybridMultilevel"/>
    <w:tmpl w:val="0FE043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16C06E7D"/>
    <w:multiLevelType w:val="hybridMultilevel"/>
    <w:tmpl w:val="0C963CD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1A777A79"/>
    <w:multiLevelType w:val="hybridMultilevel"/>
    <w:tmpl w:val="A656C3F4"/>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1BE43161"/>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1BFB24B6"/>
    <w:multiLevelType w:val="hybridMultilevel"/>
    <w:tmpl w:val="7ECCE0AA"/>
    <w:lvl w:ilvl="0" w:tplc="C5165424">
      <w:numFmt w:val="bullet"/>
      <w:lvlText w:val="-"/>
      <w:lvlJc w:val="left"/>
      <w:pPr>
        <w:ind w:left="720" w:hanging="360"/>
      </w:pPr>
      <w:rPr>
        <w:rFonts w:ascii="Calibri" w:eastAsiaTheme="minorHAns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1C563657"/>
    <w:multiLevelType w:val="hybridMultilevel"/>
    <w:tmpl w:val="C3CE4AD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1C6463C3"/>
    <w:multiLevelType w:val="hybridMultilevel"/>
    <w:tmpl w:val="E44CDE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1D562ED5"/>
    <w:multiLevelType w:val="hybridMultilevel"/>
    <w:tmpl w:val="CBC278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1EFD0356"/>
    <w:multiLevelType w:val="hybridMultilevel"/>
    <w:tmpl w:val="4E5EC676"/>
    <w:lvl w:ilvl="0" w:tplc="28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1F0F4C6B"/>
    <w:multiLevelType w:val="hybridMultilevel"/>
    <w:tmpl w:val="B08467E4"/>
    <w:lvl w:ilvl="0" w:tplc="C5165424">
      <w:numFmt w:val="bullet"/>
      <w:lvlText w:val="-"/>
      <w:lvlJc w:val="left"/>
      <w:pPr>
        <w:ind w:left="720" w:hanging="360"/>
      </w:pPr>
      <w:rPr>
        <w:rFonts w:ascii="Calibri" w:eastAsiaTheme="minorHAns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1F117961"/>
    <w:multiLevelType w:val="hybridMultilevel"/>
    <w:tmpl w:val="C576B3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1F454FDD"/>
    <w:multiLevelType w:val="hybridMultilevel"/>
    <w:tmpl w:val="5520166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1F937ABE"/>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1FF5343F"/>
    <w:multiLevelType w:val="hybridMultilevel"/>
    <w:tmpl w:val="06D47620"/>
    <w:lvl w:ilvl="0" w:tplc="7678418C">
      <w:start w:val="5"/>
      <w:numFmt w:val="bullet"/>
      <w:lvlText w:val="-"/>
      <w:lvlJc w:val="left"/>
      <w:pPr>
        <w:ind w:left="360" w:hanging="360"/>
      </w:pPr>
      <w:rPr>
        <w:rFonts w:ascii="Calibri" w:eastAsia="Times New Roman" w:hAnsi="Calibri"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1FF95CE8"/>
    <w:multiLevelType w:val="hybridMultilevel"/>
    <w:tmpl w:val="13949B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20B27964"/>
    <w:multiLevelType w:val="hybridMultilevel"/>
    <w:tmpl w:val="20385768"/>
    <w:lvl w:ilvl="0" w:tplc="0C0A000F">
      <w:start w:val="1"/>
      <w:numFmt w:val="decimal"/>
      <w:lvlText w:val="%1."/>
      <w:lvlJc w:val="left"/>
      <w:pPr>
        <w:ind w:left="1080" w:hanging="720"/>
      </w:pPr>
      <w:rPr>
        <w:rFonts w:hint="default"/>
      </w:rPr>
    </w:lvl>
    <w:lvl w:ilvl="1" w:tplc="90F6C566">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20E40112"/>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219B6AA0"/>
    <w:multiLevelType w:val="hybridMultilevel"/>
    <w:tmpl w:val="B4C2E2C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nsid w:val="22D61E87"/>
    <w:multiLevelType w:val="hybridMultilevel"/>
    <w:tmpl w:val="47864C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2311743F"/>
    <w:multiLevelType w:val="hybridMultilevel"/>
    <w:tmpl w:val="4F4CAE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268A3EEC"/>
    <w:multiLevelType w:val="hybridMultilevel"/>
    <w:tmpl w:val="62C44ED6"/>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nsid w:val="2A6E6696"/>
    <w:multiLevelType w:val="hybridMultilevel"/>
    <w:tmpl w:val="89D64D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2A912DE4"/>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2ACF7047"/>
    <w:multiLevelType w:val="hybridMultilevel"/>
    <w:tmpl w:val="2B3E60B8"/>
    <w:lvl w:ilvl="0" w:tplc="CDD6141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2D3E700E"/>
    <w:multiLevelType w:val="hybridMultilevel"/>
    <w:tmpl w:val="1E76F0A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2E907B98"/>
    <w:multiLevelType w:val="hybridMultilevel"/>
    <w:tmpl w:val="FE7202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2F2A0D81"/>
    <w:multiLevelType w:val="hybridMultilevel"/>
    <w:tmpl w:val="B26415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2F3A1196"/>
    <w:multiLevelType w:val="hybridMultilevel"/>
    <w:tmpl w:val="C1EE5C5A"/>
    <w:lvl w:ilvl="0" w:tplc="F170DE7E">
      <w:numFmt w:val="bullet"/>
      <w:lvlText w:val="-"/>
      <w:lvlJc w:val="left"/>
      <w:pPr>
        <w:ind w:left="2136" w:hanging="360"/>
      </w:pPr>
      <w:rPr>
        <w:rFonts w:ascii="Calibri" w:eastAsia="Calibri" w:hAnsi="Calibri" w:cs="Calibri" w:hint="default"/>
        <w:w w:val="99"/>
        <w:sz w:val="20"/>
        <w:szCs w:val="20"/>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47">
    <w:nsid w:val="30252C80"/>
    <w:multiLevelType w:val="hybridMultilevel"/>
    <w:tmpl w:val="42F2B510"/>
    <w:lvl w:ilvl="0" w:tplc="04E05552">
      <w:start w:val="1"/>
      <w:numFmt w:val="decimal"/>
      <w:lvlText w:val="%1."/>
      <w:lvlJc w:val="left"/>
      <w:pPr>
        <w:ind w:left="360" w:hanging="360"/>
      </w:pPr>
      <w:rPr>
        <w:rFonts w:hint="default"/>
      </w:rPr>
    </w:lvl>
    <w:lvl w:ilvl="1" w:tplc="04E05552">
      <w:start w:val="1"/>
      <w:numFmt w:val="decimal"/>
      <w:lvlText w:val="%2."/>
      <w:lvlJc w:val="left"/>
      <w:pPr>
        <w:ind w:left="1080" w:hanging="360"/>
      </w:pPr>
      <w:rPr>
        <w:rFonts w:hint="default"/>
      </w:rPr>
    </w:lvl>
    <w:lvl w:ilvl="2" w:tplc="18D61F66">
      <w:start w:val="2"/>
      <w:numFmt w:val="bullet"/>
      <w:lvlText w:val="-"/>
      <w:lvlJc w:val="left"/>
      <w:pPr>
        <w:ind w:left="1800" w:hanging="360"/>
      </w:pPr>
      <w:rPr>
        <w:rFonts w:ascii="Goudy Old Style" w:eastAsia="Calibri" w:hAnsi="Goudy Old Style" w:cs="Times New Roman" w:hint="default"/>
        <w:b w:val="0"/>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nsid w:val="323C64C7"/>
    <w:multiLevelType w:val="hybridMultilevel"/>
    <w:tmpl w:val="46BC1A4C"/>
    <w:lvl w:ilvl="0" w:tplc="635E6244">
      <w:start w:val="1"/>
      <w:numFmt w:val="decimal"/>
      <w:lvlText w:val="%1."/>
      <w:lvlJc w:val="left"/>
      <w:pPr>
        <w:ind w:left="360" w:hanging="360"/>
      </w:pPr>
      <w:rPr>
        <w:rFonts w:eastAsia="Times New Roman" w:cs="Times New Roman" w:hint="default"/>
        <w:color w:val="00000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9">
    <w:nsid w:val="32635047"/>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331A200C"/>
    <w:multiLevelType w:val="hybridMultilevel"/>
    <w:tmpl w:val="3054914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1">
    <w:nsid w:val="34706572"/>
    <w:multiLevelType w:val="hybridMultilevel"/>
    <w:tmpl w:val="04DCCD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nsid w:val="34C821B5"/>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362F6A17"/>
    <w:multiLevelType w:val="hybridMultilevel"/>
    <w:tmpl w:val="B544799E"/>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4">
    <w:nsid w:val="36937308"/>
    <w:multiLevelType w:val="hybridMultilevel"/>
    <w:tmpl w:val="B8341A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5">
    <w:nsid w:val="375737D7"/>
    <w:multiLevelType w:val="hybridMultilevel"/>
    <w:tmpl w:val="EAF8B52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6">
    <w:nsid w:val="379E6DA1"/>
    <w:multiLevelType w:val="hybridMultilevel"/>
    <w:tmpl w:val="79D666B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7">
    <w:nsid w:val="38240A49"/>
    <w:multiLevelType w:val="hybridMultilevel"/>
    <w:tmpl w:val="96106C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nsid w:val="3A754D9D"/>
    <w:multiLevelType w:val="hybridMultilevel"/>
    <w:tmpl w:val="7D00C4A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9">
    <w:nsid w:val="3C107703"/>
    <w:multiLevelType w:val="hybridMultilevel"/>
    <w:tmpl w:val="11E6013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0">
    <w:nsid w:val="3E8E17B4"/>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3EEF0D53"/>
    <w:multiLevelType w:val="hybridMultilevel"/>
    <w:tmpl w:val="3876957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nsid w:val="3F491DF4"/>
    <w:multiLevelType w:val="hybridMultilevel"/>
    <w:tmpl w:val="A3C0A6A6"/>
    <w:lvl w:ilvl="0" w:tplc="04E05552">
      <w:start w:val="1"/>
      <w:numFmt w:val="decimal"/>
      <w:lvlText w:val="%1."/>
      <w:lvlJc w:val="left"/>
      <w:pPr>
        <w:ind w:left="360" w:hanging="360"/>
      </w:pPr>
      <w:rPr>
        <w:rFonts w:hint="default"/>
      </w:rPr>
    </w:lvl>
    <w:lvl w:ilvl="1" w:tplc="BF4A2A64">
      <w:start w:val="3"/>
      <w:numFmt w:val="bullet"/>
      <w:lvlText w:val="•"/>
      <w:lvlJc w:val="left"/>
      <w:pPr>
        <w:ind w:left="1080" w:hanging="360"/>
      </w:pPr>
      <w:rPr>
        <w:rFonts w:ascii="Calibri" w:eastAsiaTheme="minorHAnsi" w:hAnsi="Calibri" w:cstheme="minorBidi"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3">
    <w:nsid w:val="4110508E"/>
    <w:multiLevelType w:val="hybridMultilevel"/>
    <w:tmpl w:val="1B98E162"/>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4">
    <w:nsid w:val="4217276D"/>
    <w:multiLevelType w:val="hybridMultilevel"/>
    <w:tmpl w:val="98E64A0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5">
    <w:nsid w:val="432C3582"/>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nsid w:val="43560C06"/>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nsid w:val="43E86864"/>
    <w:multiLevelType w:val="hybridMultilevel"/>
    <w:tmpl w:val="E14223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8">
    <w:nsid w:val="44B938FA"/>
    <w:multiLevelType w:val="hybridMultilevel"/>
    <w:tmpl w:val="2354B068"/>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nsid w:val="452C763E"/>
    <w:multiLevelType w:val="hybridMultilevel"/>
    <w:tmpl w:val="FBF8F06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0">
    <w:nsid w:val="454109E7"/>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nsid w:val="46184BA3"/>
    <w:multiLevelType w:val="hybridMultilevel"/>
    <w:tmpl w:val="C0E0D52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2">
    <w:nsid w:val="466C51E7"/>
    <w:multiLevelType w:val="hybridMultilevel"/>
    <w:tmpl w:val="8912FD0E"/>
    <w:lvl w:ilvl="0" w:tplc="04E05552">
      <w:start w:val="1"/>
      <w:numFmt w:val="decimal"/>
      <w:lvlText w:val="%1."/>
      <w:lvlJc w:val="left"/>
      <w:pPr>
        <w:ind w:left="40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nsid w:val="47205FA3"/>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nsid w:val="474E4CB9"/>
    <w:multiLevelType w:val="hybridMultilevel"/>
    <w:tmpl w:val="2D44E9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nsid w:val="47CE5C6A"/>
    <w:multiLevelType w:val="hybridMultilevel"/>
    <w:tmpl w:val="55D415DA"/>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6">
    <w:nsid w:val="49463DCF"/>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nsid w:val="49BC7FCE"/>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nsid w:val="4C49409F"/>
    <w:multiLevelType w:val="hybridMultilevel"/>
    <w:tmpl w:val="99E0CD6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9">
    <w:nsid w:val="4CC97401"/>
    <w:multiLevelType w:val="hybridMultilevel"/>
    <w:tmpl w:val="2932A7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nsid w:val="4D2A037B"/>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nsid w:val="4D807A14"/>
    <w:multiLevelType w:val="hybridMultilevel"/>
    <w:tmpl w:val="65C4661C"/>
    <w:lvl w:ilvl="0" w:tplc="C5165424">
      <w:numFmt w:val="bullet"/>
      <w:lvlText w:val="-"/>
      <w:lvlJc w:val="left"/>
      <w:pPr>
        <w:ind w:left="360" w:hanging="360"/>
      </w:pPr>
      <w:rPr>
        <w:rFonts w:ascii="Calibri" w:eastAsiaTheme="minorHAnsi" w:hAnsi="Calibri"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nsid w:val="4E293C6F"/>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nsid w:val="4F4F5555"/>
    <w:multiLevelType w:val="hybridMultilevel"/>
    <w:tmpl w:val="AE8830CA"/>
    <w:lvl w:ilvl="0" w:tplc="28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4">
    <w:nsid w:val="4FFE0AE3"/>
    <w:multiLevelType w:val="hybridMultilevel"/>
    <w:tmpl w:val="D32AB0F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nsid w:val="50884712"/>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51770361"/>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nsid w:val="53121A7B"/>
    <w:multiLevelType w:val="hybridMultilevel"/>
    <w:tmpl w:val="28A00CC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8">
    <w:nsid w:val="532F79DB"/>
    <w:multiLevelType w:val="hybridMultilevel"/>
    <w:tmpl w:val="FB3019F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9">
    <w:nsid w:val="545761B5"/>
    <w:multiLevelType w:val="hybridMultilevel"/>
    <w:tmpl w:val="545CB8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nsid w:val="550E5334"/>
    <w:multiLevelType w:val="hybridMultilevel"/>
    <w:tmpl w:val="4C50ECF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1">
    <w:nsid w:val="55BF482F"/>
    <w:multiLevelType w:val="hybridMultilevel"/>
    <w:tmpl w:val="DA5A2CDE"/>
    <w:lvl w:ilvl="0" w:tplc="7678418C">
      <w:start w:val="5"/>
      <w:numFmt w:val="bullet"/>
      <w:lvlText w:val="-"/>
      <w:lvlJc w:val="left"/>
      <w:pPr>
        <w:ind w:left="360" w:hanging="360"/>
      </w:pPr>
      <w:rPr>
        <w:rFonts w:ascii="Calibri" w:eastAsia="Times New Roman" w:hAnsi="Calibri"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2">
    <w:nsid w:val="56385868"/>
    <w:multiLevelType w:val="hybridMultilevel"/>
    <w:tmpl w:val="398630F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3">
    <w:nsid w:val="576459E2"/>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nsid w:val="5A175D5D"/>
    <w:multiLevelType w:val="hybridMultilevel"/>
    <w:tmpl w:val="5C7431F2"/>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nsid w:val="5A1A6C37"/>
    <w:multiLevelType w:val="hybridMultilevel"/>
    <w:tmpl w:val="8C26F1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6">
    <w:nsid w:val="5C35369B"/>
    <w:multiLevelType w:val="hybridMultilevel"/>
    <w:tmpl w:val="0C3CB5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7">
    <w:nsid w:val="5D153479"/>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nsid w:val="5DDB6248"/>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nsid w:val="5E746483"/>
    <w:multiLevelType w:val="hybridMultilevel"/>
    <w:tmpl w:val="645EEDBA"/>
    <w:lvl w:ilvl="0" w:tplc="28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0">
    <w:nsid w:val="5EB6415F"/>
    <w:multiLevelType w:val="hybridMultilevel"/>
    <w:tmpl w:val="15F4AC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nsid w:val="5F515F14"/>
    <w:multiLevelType w:val="multilevel"/>
    <w:tmpl w:val="8AE032C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nsid w:val="614A2617"/>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nsid w:val="63D76A72"/>
    <w:multiLevelType w:val="hybridMultilevel"/>
    <w:tmpl w:val="BB0C4F4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4">
    <w:nsid w:val="6704531B"/>
    <w:multiLevelType w:val="hybridMultilevel"/>
    <w:tmpl w:val="6DFCE2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5">
    <w:nsid w:val="674F217A"/>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nsid w:val="68E032A5"/>
    <w:multiLevelType w:val="hybridMultilevel"/>
    <w:tmpl w:val="79F8B4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nsid w:val="6C153380"/>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nsid w:val="6CE8616A"/>
    <w:multiLevelType w:val="hybridMultilevel"/>
    <w:tmpl w:val="C3BA43EE"/>
    <w:lvl w:ilvl="0" w:tplc="28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9">
    <w:nsid w:val="6D2206A3"/>
    <w:multiLevelType w:val="hybridMultilevel"/>
    <w:tmpl w:val="9F8413C2"/>
    <w:lvl w:ilvl="0" w:tplc="7678418C">
      <w:start w:val="5"/>
      <w:numFmt w:val="bullet"/>
      <w:lvlText w:val="-"/>
      <w:lvlJc w:val="left"/>
      <w:pPr>
        <w:ind w:left="360" w:hanging="360"/>
      </w:pPr>
      <w:rPr>
        <w:rFonts w:ascii="Calibri" w:eastAsia="Times New Roman" w:hAnsi="Calibri"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0">
    <w:nsid w:val="6DAD4972"/>
    <w:multiLevelType w:val="hybridMultilevel"/>
    <w:tmpl w:val="A2200EC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nsid w:val="6E5748BC"/>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nsid w:val="6F0F7409"/>
    <w:multiLevelType w:val="hybridMultilevel"/>
    <w:tmpl w:val="80781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3">
    <w:nsid w:val="6F6254CA"/>
    <w:multiLevelType w:val="hybridMultilevel"/>
    <w:tmpl w:val="2DD833F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4">
    <w:nsid w:val="70663BB2"/>
    <w:multiLevelType w:val="hybridMultilevel"/>
    <w:tmpl w:val="A1D635BE"/>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nsid w:val="70775051"/>
    <w:multiLevelType w:val="hybridMultilevel"/>
    <w:tmpl w:val="E7DCA7F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6">
    <w:nsid w:val="710E01BB"/>
    <w:multiLevelType w:val="hybridMultilevel"/>
    <w:tmpl w:val="3C501A90"/>
    <w:lvl w:ilvl="0" w:tplc="0C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nsid w:val="74483633"/>
    <w:multiLevelType w:val="hybridMultilevel"/>
    <w:tmpl w:val="ED7E8E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nsid w:val="744E1407"/>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9">
    <w:nsid w:val="74B3397A"/>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nsid w:val="75482529"/>
    <w:multiLevelType w:val="hybridMultilevel"/>
    <w:tmpl w:val="B616DF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nsid w:val="7587101F"/>
    <w:multiLevelType w:val="hybridMultilevel"/>
    <w:tmpl w:val="3BCC6C9E"/>
    <w:lvl w:ilvl="0" w:tplc="04E05552">
      <w:start w:val="1"/>
      <w:numFmt w:val="decimal"/>
      <w:lvlText w:val="%1."/>
      <w:lvlJc w:val="left"/>
      <w:pPr>
        <w:ind w:left="40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2">
    <w:nsid w:val="758833BB"/>
    <w:multiLevelType w:val="hybridMultilevel"/>
    <w:tmpl w:val="14AEB014"/>
    <w:lvl w:ilvl="0" w:tplc="04E05552">
      <w:start w:val="1"/>
      <w:numFmt w:val="decimal"/>
      <w:lvlText w:val="%1."/>
      <w:lvlJc w:val="left"/>
      <w:pPr>
        <w:ind w:left="40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nsid w:val="75B27F16"/>
    <w:multiLevelType w:val="hybridMultilevel"/>
    <w:tmpl w:val="90AEE0C4"/>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4">
    <w:nsid w:val="760145A9"/>
    <w:multiLevelType w:val="hybridMultilevel"/>
    <w:tmpl w:val="D1427E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nsid w:val="769455C2"/>
    <w:multiLevelType w:val="hybridMultilevel"/>
    <w:tmpl w:val="64C8CCB2"/>
    <w:lvl w:ilvl="0" w:tplc="7678418C">
      <w:start w:val="5"/>
      <w:numFmt w:val="bullet"/>
      <w:lvlText w:val="-"/>
      <w:lvlJc w:val="left"/>
      <w:pPr>
        <w:ind w:left="360" w:hanging="360"/>
      </w:pPr>
      <w:rPr>
        <w:rFonts w:ascii="Calibri" w:eastAsia="Times New Roman" w:hAnsi="Calibri"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6">
    <w:nsid w:val="769D2F59"/>
    <w:multiLevelType w:val="hybridMultilevel"/>
    <w:tmpl w:val="4FD066E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7">
    <w:nsid w:val="79C71CD8"/>
    <w:multiLevelType w:val="hybridMultilevel"/>
    <w:tmpl w:val="62D4D310"/>
    <w:lvl w:ilvl="0" w:tplc="04E05552">
      <w:start w:val="1"/>
      <w:numFmt w:val="decimal"/>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128">
    <w:nsid w:val="7B7B64C5"/>
    <w:multiLevelType w:val="hybridMultilevel"/>
    <w:tmpl w:val="383CA4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9">
    <w:nsid w:val="7CAD492F"/>
    <w:multiLevelType w:val="hybridMultilevel"/>
    <w:tmpl w:val="AEB4DE06"/>
    <w:lvl w:ilvl="0" w:tplc="280A0001">
      <w:start w:val="1"/>
      <w:numFmt w:val="bullet"/>
      <w:lvlText w:val=""/>
      <w:lvlJc w:val="left"/>
      <w:pPr>
        <w:ind w:left="720" w:hanging="360"/>
      </w:pPr>
      <w:rPr>
        <w:rFonts w:ascii="Symbol" w:hAnsi="Symbol" w:hint="default"/>
      </w:rPr>
    </w:lvl>
    <w:lvl w:ilvl="1" w:tplc="C35C4400">
      <w:numFmt w:val="bullet"/>
      <w:lvlText w:val="•"/>
      <w:lvlJc w:val="left"/>
      <w:pPr>
        <w:ind w:left="1440" w:hanging="360"/>
      </w:pPr>
      <w:rPr>
        <w:rFonts w:ascii="Calibri" w:eastAsiaTheme="minorHAnsi" w:hAnsi="Calibri" w:cstheme="minorBidi"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nsid w:val="7DB00CF3"/>
    <w:multiLevelType w:val="hybridMultilevel"/>
    <w:tmpl w:val="CD1EB1A6"/>
    <w:lvl w:ilvl="0" w:tplc="28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1">
    <w:nsid w:val="7DB674D6"/>
    <w:multiLevelType w:val="hybridMultilevel"/>
    <w:tmpl w:val="10E6C48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2">
    <w:nsid w:val="7EB36E37"/>
    <w:multiLevelType w:val="hybridMultilevel"/>
    <w:tmpl w:val="E7A8D2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3">
    <w:nsid w:val="7EE90CAE"/>
    <w:multiLevelType w:val="hybridMultilevel"/>
    <w:tmpl w:val="424A979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20"/>
  </w:num>
  <w:num w:numId="2">
    <w:abstractNumId w:val="18"/>
  </w:num>
  <w:num w:numId="3">
    <w:abstractNumId w:val="42"/>
  </w:num>
  <w:num w:numId="4">
    <w:abstractNumId w:val="48"/>
  </w:num>
  <w:num w:numId="5">
    <w:abstractNumId w:val="127"/>
  </w:num>
  <w:num w:numId="6">
    <w:abstractNumId w:val="54"/>
  </w:num>
  <w:num w:numId="7">
    <w:abstractNumId w:val="43"/>
  </w:num>
  <w:num w:numId="8">
    <w:abstractNumId w:val="113"/>
  </w:num>
  <w:num w:numId="9">
    <w:abstractNumId w:val="50"/>
  </w:num>
  <w:num w:numId="10">
    <w:abstractNumId w:val="29"/>
  </w:num>
  <w:num w:numId="11">
    <w:abstractNumId w:val="71"/>
  </w:num>
  <w:num w:numId="12">
    <w:abstractNumId w:val="33"/>
  </w:num>
  <w:num w:numId="13">
    <w:abstractNumId w:val="95"/>
  </w:num>
  <w:num w:numId="14">
    <w:abstractNumId w:val="64"/>
  </w:num>
  <w:num w:numId="15">
    <w:abstractNumId w:val="110"/>
  </w:num>
  <w:num w:numId="16">
    <w:abstractNumId w:val="47"/>
  </w:num>
  <w:num w:numId="17">
    <w:abstractNumId w:val="91"/>
  </w:num>
  <w:num w:numId="18">
    <w:abstractNumId w:val="125"/>
  </w:num>
  <w:num w:numId="19">
    <w:abstractNumId w:val="12"/>
  </w:num>
  <w:num w:numId="20">
    <w:abstractNumId w:val="121"/>
  </w:num>
  <w:num w:numId="21">
    <w:abstractNumId w:val="2"/>
  </w:num>
  <w:num w:numId="22">
    <w:abstractNumId w:val="5"/>
  </w:num>
  <w:num w:numId="23">
    <w:abstractNumId w:val="72"/>
  </w:num>
  <w:num w:numId="24">
    <w:abstractNumId w:val="122"/>
  </w:num>
  <w:num w:numId="25">
    <w:abstractNumId w:val="1"/>
  </w:num>
  <w:num w:numId="26">
    <w:abstractNumId w:val="62"/>
  </w:num>
  <w:num w:numId="27">
    <w:abstractNumId w:val="96"/>
  </w:num>
  <w:num w:numId="28">
    <w:abstractNumId w:val="61"/>
  </w:num>
  <w:num w:numId="29">
    <w:abstractNumId w:val="92"/>
  </w:num>
  <w:num w:numId="30">
    <w:abstractNumId w:val="99"/>
  </w:num>
  <w:num w:numId="31">
    <w:abstractNumId w:val="27"/>
  </w:num>
  <w:num w:numId="32">
    <w:abstractNumId w:val="63"/>
  </w:num>
  <w:num w:numId="33">
    <w:abstractNumId w:val="109"/>
  </w:num>
  <w:num w:numId="34">
    <w:abstractNumId w:val="126"/>
  </w:num>
  <w:num w:numId="35">
    <w:abstractNumId w:val="69"/>
  </w:num>
  <w:num w:numId="36">
    <w:abstractNumId w:val="3"/>
  </w:num>
  <w:num w:numId="37">
    <w:abstractNumId w:val="103"/>
  </w:num>
  <w:num w:numId="38">
    <w:abstractNumId w:val="0"/>
  </w:num>
  <w:num w:numId="39">
    <w:abstractNumId w:val="94"/>
  </w:num>
  <w:num w:numId="40">
    <w:abstractNumId w:val="112"/>
  </w:num>
  <w:num w:numId="41">
    <w:abstractNumId w:val="19"/>
  </w:num>
  <w:num w:numId="42">
    <w:abstractNumId w:val="34"/>
  </w:num>
  <w:num w:numId="43">
    <w:abstractNumId w:val="82"/>
  </w:num>
  <w:num w:numId="44">
    <w:abstractNumId w:val="52"/>
  </w:num>
  <w:num w:numId="45">
    <w:abstractNumId w:val="40"/>
  </w:num>
  <w:num w:numId="46">
    <w:abstractNumId w:val="35"/>
  </w:num>
  <w:num w:numId="47">
    <w:abstractNumId w:val="107"/>
  </w:num>
  <w:num w:numId="48">
    <w:abstractNumId w:val="124"/>
  </w:num>
  <w:num w:numId="49">
    <w:abstractNumId w:val="105"/>
  </w:num>
  <w:num w:numId="50">
    <w:abstractNumId w:val="119"/>
  </w:num>
  <w:num w:numId="51">
    <w:abstractNumId w:val="22"/>
  </w:num>
  <w:num w:numId="52">
    <w:abstractNumId w:val="70"/>
  </w:num>
  <w:num w:numId="53">
    <w:abstractNumId w:val="85"/>
  </w:num>
  <w:num w:numId="54">
    <w:abstractNumId w:val="16"/>
  </w:num>
  <w:num w:numId="55">
    <w:abstractNumId w:val="31"/>
  </w:num>
  <w:num w:numId="56">
    <w:abstractNumId w:val="77"/>
  </w:num>
  <w:num w:numId="57">
    <w:abstractNumId w:val="97"/>
  </w:num>
  <w:num w:numId="58">
    <w:abstractNumId w:val="65"/>
  </w:num>
  <w:num w:numId="59">
    <w:abstractNumId w:val="11"/>
  </w:num>
  <w:num w:numId="60">
    <w:abstractNumId w:val="102"/>
  </w:num>
  <w:num w:numId="61">
    <w:abstractNumId w:val="111"/>
  </w:num>
  <w:num w:numId="62">
    <w:abstractNumId w:val="66"/>
  </w:num>
  <w:num w:numId="63">
    <w:abstractNumId w:val="7"/>
  </w:num>
  <w:num w:numId="64">
    <w:abstractNumId w:val="17"/>
  </w:num>
  <w:num w:numId="65">
    <w:abstractNumId w:val="80"/>
  </w:num>
  <w:num w:numId="66">
    <w:abstractNumId w:val="93"/>
  </w:num>
  <w:num w:numId="67">
    <w:abstractNumId w:val="41"/>
  </w:num>
  <w:num w:numId="68">
    <w:abstractNumId w:val="98"/>
  </w:num>
  <w:num w:numId="69">
    <w:abstractNumId w:val="10"/>
  </w:num>
  <w:num w:numId="70">
    <w:abstractNumId w:val="118"/>
  </w:num>
  <w:num w:numId="71">
    <w:abstractNumId w:val="73"/>
  </w:num>
  <w:num w:numId="72">
    <w:abstractNumId w:val="60"/>
  </w:num>
  <w:num w:numId="73">
    <w:abstractNumId w:val="49"/>
  </w:num>
  <w:num w:numId="74">
    <w:abstractNumId w:val="76"/>
  </w:num>
  <w:num w:numId="75">
    <w:abstractNumId w:val="131"/>
  </w:num>
  <w:num w:numId="76">
    <w:abstractNumId w:val="6"/>
  </w:num>
  <w:num w:numId="77">
    <w:abstractNumId w:val="20"/>
  </w:num>
  <w:num w:numId="78">
    <w:abstractNumId w:val="114"/>
  </w:num>
  <w:num w:numId="79">
    <w:abstractNumId w:val="68"/>
  </w:num>
  <w:num w:numId="80">
    <w:abstractNumId w:val="14"/>
  </w:num>
  <w:num w:numId="81">
    <w:abstractNumId w:val="88"/>
  </w:num>
  <w:num w:numId="82">
    <w:abstractNumId w:val="83"/>
  </w:num>
  <w:num w:numId="83">
    <w:abstractNumId w:val="130"/>
  </w:num>
  <w:num w:numId="84">
    <w:abstractNumId w:val="108"/>
  </w:num>
  <w:num w:numId="85">
    <w:abstractNumId w:val="39"/>
  </w:num>
  <w:num w:numId="86">
    <w:abstractNumId w:val="21"/>
  </w:num>
  <w:num w:numId="87">
    <w:abstractNumId w:val="123"/>
  </w:num>
  <w:num w:numId="88">
    <w:abstractNumId w:val="15"/>
  </w:num>
  <w:num w:numId="89">
    <w:abstractNumId w:val="79"/>
  </w:num>
  <w:num w:numId="90">
    <w:abstractNumId w:val="45"/>
  </w:num>
  <w:num w:numId="91">
    <w:abstractNumId w:val="8"/>
  </w:num>
  <w:num w:numId="92">
    <w:abstractNumId w:val="23"/>
  </w:num>
  <w:num w:numId="93">
    <w:abstractNumId w:val="116"/>
  </w:num>
  <w:num w:numId="94">
    <w:abstractNumId w:val="28"/>
  </w:num>
  <w:num w:numId="95">
    <w:abstractNumId w:val="81"/>
  </w:num>
  <w:num w:numId="96">
    <w:abstractNumId w:val="129"/>
  </w:num>
  <w:num w:numId="97">
    <w:abstractNumId w:val="26"/>
  </w:num>
  <w:num w:numId="98">
    <w:abstractNumId w:val="75"/>
  </w:num>
  <w:num w:numId="99">
    <w:abstractNumId w:val="55"/>
  </w:num>
  <w:num w:numId="100">
    <w:abstractNumId w:val="67"/>
  </w:num>
  <w:num w:numId="101">
    <w:abstractNumId w:val="132"/>
  </w:num>
  <w:num w:numId="102">
    <w:abstractNumId w:val="100"/>
  </w:num>
  <w:num w:numId="103">
    <w:abstractNumId w:val="115"/>
  </w:num>
  <w:num w:numId="104">
    <w:abstractNumId w:val="117"/>
  </w:num>
  <w:num w:numId="105">
    <w:abstractNumId w:val="56"/>
  </w:num>
  <w:num w:numId="106">
    <w:abstractNumId w:val="57"/>
  </w:num>
  <w:num w:numId="107">
    <w:abstractNumId w:val="78"/>
  </w:num>
  <w:num w:numId="108">
    <w:abstractNumId w:val="25"/>
  </w:num>
  <w:num w:numId="109">
    <w:abstractNumId w:val="51"/>
  </w:num>
  <w:num w:numId="110">
    <w:abstractNumId w:val="128"/>
  </w:num>
  <w:num w:numId="111">
    <w:abstractNumId w:val="30"/>
  </w:num>
  <w:num w:numId="112">
    <w:abstractNumId w:val="46"/>
  </w:num>
  <w:num w:numId="113">
    <w:abstractNumId w:val="53"/>
  </w:num>
  <w:num w:numId="114">
    <w:abstractNumId w:val="87"/>
  </w:num>
  <w:num w:numId="115">
    <w:abstractNumId w:val="13"/>
  </w:num>
  <w:num w:numId="116">
    <w:abstractNumId w:val="90"/>
  </w:num>
  <w:num w:numId="117">
    <w:abstractNumId w:val="9"/>
  </w:num>
  <w:num w:numId="118">
    <w:abstractNumId w:val="133"/>
  </w:num>
  <w:num w:numId="119">
    <w:abstractNumId w:val="58"/>
  </w:num>
  <w:num w:numId="120">
    <w:abstractNumId w:val="59"/>
  </w:num>
  <w:num w:numId="121">
    <w:abstractNumId w:val="74"/>
  </w:num>
  <w:num w:numId="122">
    <w:abstractNumId w:val="89"/>
  </w:num>
  <w:num w:numId="123">
    <w:abstractNumId w:val="104"/>
  </w:num>
  <w:num w:numId="124">
    <w:abstractNumId w:val="37"/>
  </w:num>
  <w:num w:numId="125">
    <w:abstractNumId w:val="101"/>
  </w:num>
  <w:num w:numId="126">
    <w:abstractNumId w:val="32"/>
  </w:num>
  <w:num w:numId="127">
    <w:abstractNumId w:val="4"/>
  </w:num>
  <w:num w:numId="128">
    <w:abstractNumId w:val="44"/>
  </w:num>
  <w:num w:numId="129">
    <w:abstractNumId w:val="106"/>
  </w:num>
  <w:num w:numId="130">
    <w:abstractNumId w:val="38"/>
  </w:num>
  <w:num w:numId="131">
    <w:abstractNumId w:val="84"/>
  </w:num>
  <w:num w:numId="132">
    <w:abstractNumId w:val="36"/>
  </w:num>
  <w:num w:numId="133">
    <w:abstractNumId w:val="24"/>
  </w:num>
  <w:num w:numId="134">
    <w:abstractNumId w:val="8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37"/>
    <w:rsid w:val="00030039"/>
    <w:rsid w:val="00035051"/>
    <w:rsid w:val="00036746"/>
    <w:rsid w:val="00047BFC"/>
    <w:rsid w:val="00085DB9"/>
    <w:rsid w:val="00097016"/>
    <w:rsid w:val="000B4CB6"/>
    <w:rsid w:val="000C256C"/>
    <w:rsid w:val="000E6A0B"/>
    <w:rsid w:val="000F7ED1"/>
    <w:rsid w:val="00100207"/>
    <w:rsid w:val="00116CEA"/>
    <w:rsid w:val="001265E7"/>
    <w:rsid w:val="00141C21"/>
    <w:rsid w:val="00156C45"/>
    <w:rsid w:val="001660E7"/>
    <w:rsid w:val="001761DA"/>
    <w:rsid w:val="00192C4E"/>
    <w:rsid w:val="001D521F"/>
    <w:rsid w:val="001F486F"/>
    <w:rsid w:val="00214932"/>
    <w:rsid w:val="00247C18"/>
    <w:rsid w:val="00263F8E"/>
    <w:rsid w:val="002C0179"/>
    <w:rsid w:val="002D4A59"/>
    <w:rsid w:val="002F5153"/>
    <w:rsid w:val="003029C4"/>
    <w:rsid w:val="00311CB9"/>
    <w:rsid w:val="00350C90"/>
    <w:rsid w:val="003564EA"/>
    <w:rsid w:val="00366894"/>
    <w:rsid w:val="003D2B99"/>
    <w:rsid w:val="00422919"/>
    <w:rsid w:val="004957A9"/>
    <w:rsid w:val="004A0E6D"/>
    <w:rsid w:val="004A44D3"/>
    <w:rsid w:val="004A52EA"/>
    <w:rsid w:val="004D294E"/>
    <w:rsid w:val="004F2363"/>
    <w:rsid w:val="00504337"/>
    <w:rsid w:val="00536E0C"/>
    <w:rsid w:val="005B518B"/>
    <w:rsid w:val="005E2537"/>
    <w:rsid w:val="005E29A7"/>
    <w:rsid w:val="005F41F2"/>
    <w:rsid w:val="00600C38"/>
    <w:rsid w:val="0064550F"/>
    <w:rsid w:val="006D42FA"/>
    <w:rsid w:val="006D47EB"/>
    <w:rsid w:val="006F1630"/>
    <w:rsid w:val="006F2E6A"/>
    <w:rsid w:val="007229FA"/>
    <w:rsid w:val="00737368"/>
    <w:rsid w:val="007448F5"/>
    <w:rsid w:val="0075355A"/>
    <w:rsid w:val="007564CD"/>
    <w:rsid w:val="007A6BD7"/>
    <w:rsid w:val="007B7BA9"/>
    <w:rsid w:val="007D509A"/>
    <w:rsid w:val="007F54DE"/>
    <w:rsid w:val="00832ACC"/>
    <w:rsid w:val="00840FC3"/>
    <w:rsid w:val="008537BF"/>
    <w:rsid w:val="00871ECD"/>
    <w:rsid w:val="008A339E"/>
    <w:rsid w:val="008D09BC"/>
    <w:rsid w:val="008D2379"/>
    <w:rsid w:val="008E36E1"/>
    <w:rsid w:val="008F5BAC"/>
    <w:rsid w:val="00900C88"/>
    <w:rsid w:val="0090166A"/>
    <w:rsid w:val="0098356C"/>
    <w:rsid w:val="00996C83"/>
    <w:rsid w:val="009D0753"/>
    <w:rsid w:val="009D1AB6"/>
    <w:rsid w:val="00A5474A"/>
    <w:rsid w:val="00A5799E"/>
    <w:rsid w:val="00A659FC"/>
    <w:rsid w:val="00A6616F"/>
    <w:rsid w:val="00A87CA5"/>
    <w:rsid w:val="00AB1084"/>
    <w:rsid w:val="00AB5F6A"/>
    <w:rsid w:val="00AC6166"/>
    <w:rsid w:val="00AD3E5D"/>
    <w:rsid w:val="00B03DE9"/>
    <w:rsid w:val="00B504CB"/>
    <w:rsid w:val="00BD350A"/>
    <w:rsid w:val="00BE2D10"/>
    <w:rsid w:val="00C54425"/>
    <w:rsid w:val="00C67BF8"/>
    <w:rsid w:val="00C91E57"/>
    <w:rsid w:val="00C949F8"/>
    <w:rsid w:val="00CA1525"/>
    <w:rsid w:val="00CC474A"/>
    <w:rsid w:val="00CD087F"/>
    <w:rsid w:val="00CF2A3F"/>
    <w:rsid w:val="00CF753C"/>
    <w:rsid w:val="00D13F8D"/>
    <w:rsid w:val="00D43CE5"/>
    <w:rsid w:val="00D506EA"/>
    <w:rsid w:val="00D51C2C"/>
    <w:rsid w:val="00D66F73"/>
    <w:rsid w:val="00D932C2"/>
    <w:rsid w:val="00DA3530"/>
    <w:rsid w:val="00DA6EDA"/>
    <w:rsid w:val="00DB50FB"/>
    <w:rsid w:val="00DB595D"/>
    <w:rsid w:val="00DD47F0"/>
    <w:rsid w:val="00DE3097"/>
    <w:rsid w:val="00E04FA0"/>
    <w:rsid w:val="00E06EF2"/>
    <w:rsid w:val="00E16733"/>
    <w:rsid w:val="00E34CCA"/>
    <w:rsid w:val="00E440CD"/>
    <w:rsid w:val="00F01B21"/>
    <w:rsid w:val="00F207E9"/>
    <w:rsid w:val="00F451D1"/>
    <w:rsid w:val="00F56548"/>
    <w:rsid w:val="00F97AD7"/>
    <w:rsid w:val="00FA7581"/>
    <w:rsid w:val="00FC405A"/>
    <w:rsid w:val="00FD26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37"/>
  </w:style>
  <w:style w:type="paragraph" w:styleId="Heading1">
    <w:name w:val="heading 1"/>
    <w:basedOn w:val="Normal"/>
    <w:next w:val="Normal"/>
    <w:link w:val="Heading1Char"/>
    <w:uiPriority w:val="9"/>
    <w:qFormat/>
    <w:rsid w:val="005E2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25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5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25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25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25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2537"/>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5E2537"/>
    <w:pPr>
      <w:ind w:left="720"/>
      <w:contextualSpacing/>
    </w:pPr>
  </w:style>
  <w:style w:type="character" w:customStyle="1" w:styleId="ListParagraphChar">
    <w:name w:val="List Paragraph Char"/>
    <w:link w:val="ListParagraph"/>
    <w:uiPriority w:val="34"/>
    <w:rsid w:val="005E2537"/>
  </w:style>
  <w:style w:type="table" w:styleId="TableGrid">
    <w:name w:val="Table Grid"/>
    <w:basedOn w:val="TableNormal"/>
    <w:uiPriority w:val="39"/>
    <w:rsid w:val="005E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537"/>
    <w:rPr>
      <w:color w:val="0000FF" w:themeColor="hyperlink"/>
      <w:u w:val="single"/>
    </w:rPr>
  </w:style>
  <w:style w:type="character" w:styleId="CommentReference">
    <w:name w:val="annotation reference"/>
    <w:basedOn w:val="DefaultParagraphFont"/>
    <w:uiPriority w:val="99"/>
    <w:semiHidden/>
    <w:unhideWhenUsed/>
    <w:rsid w:val="005E2537"/>
    <w:rPr>
      <w:sz w:val="16"/>
      <w:szCs w:val="16"/>
    </w:rPr>
  </w:style>
  <w:style w:type="paragraph" w:styleId="CommentText">
    <w:name w:val="annotation text"/>
    <w:basedOn w:val="Normal"/>
    <w:link w:val="CommentTextChar"/>
    <w:uiPriority w:val="99"/>
    <w:unhideWhenUsed/>
    <w:rsid w:val="005E2537"/>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5E2537"/>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5E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537"/>
    <w:rPr>
      <w:rFonts w:ascii="Tahoma" w:hAnsi="Tahoma" w:cs="Tahoma"/>
      <w:sz w:val="16"/>
      <w:szCs w:val="16"/>
    </w:rPr>
  </w:style>
  <w:style w:type="paragraph" w:styleId="Header">
    <w:name w:val="header"/>
    <w:basedOn w:val="Normal"/>
    <w:link w:val="HeaderChar"/>
    <w:uiPriority w:val="99"/>
    <w:unhideWhenUsed/>
    <w:rsid w:val="005E2537"/>
    <w:pPr>
      <w:tabs>
        <w:tab w:val="center" w:pos="4419"/>
        <w:tab w:val="right" w:pos="8838"/>
      </w:tabs>
      <w:spacing w:after="0" w:line="240" w:lineRule="auto"/>
    </w:pPr>
  </w:style>
  <w:style w:type="character" w:customStyle="1" w:styleId="HeaderChar">
    <w:name w:val="Header Char"/>
    <w:basedOn w:val="DefaultParagraphFont"/>
    <w:link w:val="Header"/>
    <w:uiPriority w:val="99"/>
    <w:rsid w:val="005E2537"/>
  </w:style>
  <w:style w:type="paragraph" w:styleId="Footer">
    <w:name w:val="footer"/>
    <w:basedOn w:val="Normal"/>
    <w:link w:val="FooterChar"/>
    <w:uiPriority w:val="99"/>
    <w:unhideWhenUsed/>
    <w:rsid w:val="005E2537"/>
    <w:pPr>
      <w:tabs>
        <w:tab w:val="center" w:pos="4419"/>
        <w:tab w:val="right" w:pos="8838"/>
      </w:tabs>
      <w:spacing w:after="0" w:line="240" w:lineRule="auto"/>
    </w:pPr>
  </w:style>
  <w:style w:type="character" w:customStyle="1" w:styleId="FooterChar">
    <w:name w:val="Footer Char"/>
    <w:basedOn w:val="DefaultParagraphFont"/>
    <w:link w:val="Footer"/>
    <w:uiPriority w:val="99"/>
    <w:rsid w:val="005E2537"/>
  </w:style>
  <w:style w:type="paragraph" w:styleId="TOCHeading">
    <w:name w:val="TOC Heading"/>
    <w:basedOn w:val="Heading1"/>
    <w:next w:val="Normal"/>
    <w:uiPriority w:val="39"/>
    <w:semiHidden/>
    <w:unhideWhenUsed/>
    <w:qFormat/>
    <w:rsid w:val="005E2537"/>
    <w:pPr>
      <w:outlineLvl w:val="9"/>
    </w:pPr>
    <w:rPr>
      <w:lang w:eastAsia="es-PE"/>
    </w:rPr>
  </w:style>
  <w:style w:type="paragraph" w:styleId="TOC1">
    <w:name w:val="toc 1"/>
    <w:basedOn w:val="Normal"/>
    <w:next w:val="Normal"/>
    <w:autoRedefine/>
    <w:uiPriority w:val="39"/>
    <w:unhideWhenUsed/>
    <w:rsid w:val="005E2537"/>
    <w:pPr>
      <w:spacing w:after="100"/>
    </w:pPr>
  </w:style>
  <w:style w:type="paragraph" w:styleId="TOC2">
    <w:name w:val="toc 2"/>
    <w:basedOn w:val="Normal"/>
    <w:next w:val="Normal"/>
    <w:autoRedefine/>
    <w:uiPriority w:val="39"/>
    <w:unhideWhenUsed/>
    <w:rsid w:val="00C949F8"/>
    <w:pPr>
      <w:tabs>
        <w:tab w:val="left" w:pos="567"/>
        <w:tab w:val="right" w:leader="dot" w:pos="8828"/>
      </w:tabs>
      <w:spacing w:after="100"/>
      <w:ind w:left="220"/>
    </w:pPr>
  </w:style>
  <w:style w:type="paragraph" w:styleId="TOC3">
    <w:name w:val="toc 3"/>
    <w:basedOn w:val="Normal"/>
    <w:next w:val="Normal"/>
    <w:autoRedefine/>
    <w:uiPriority w:val="39"/>
    <w:unhideWhenUsed/>
    <w:rsid w:val="005E2537"/>
    <w:pPr>
      <w:spacing w:after="100"/>
      <w:ind w:left="440"/>
    </w:pPr>
  </w:style>
  <w:style w:type="character" w:customStyle="1" w:styleId="CommentSubjectChar">
    <w:name w:val="Comment Subject Char"/>
    <w:basedOn w:val="CommentTextChar"/>
    <w:link w:val="CommentSubject"/>
    <w:uiPriority w:val="99"/>
    <w:semiHidden/>
    <w:rsid w:val="005E2537"/>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5E2537"/>
    <w:rPr>
      <w:rFonts w:asciiTheme="minorHAnsi" w:eastAsiaTheme="minorHAnsi" w:hAnsiTheme="minorHAnsi" w:cstheme="minorBidi"/>
      <w:b/>
      <w:bCs/>
      <w:lang w:val="es-PE"/>
    </w:rPr>
  </w:style>
  <w:style w:type="paragraph" w:styleId="NormalWeb">
    <w:name w:val="Normal (Web)"/>
    <w:basedOn w:val="Normal"/>
    <w:uiPriority w:val="99"/>
    <w:unhideWhenUsed/>
    <w:rsid w:val="005E2537"/>
    <w:pPr>
      <w:spacing w:before="100" w:beforeAutospacing="1" w:after="100" w:afterAutospacing="1" w:line="240" w:lineRule="auto"/>
    </w:pPr>
    <w:rPr>
      <w:rFonts w:ascii="Times New Roman" w:eastAsiaTheme="minorEastAsia" w:hAnsi="Times New Roman" w:cs="Times New Roman"/>
      <w:sz w:val="24"/>
      <w:szCs w:val="24"/>
      <w:lang w:val="en-US" w:eastAsia="es-ES"/>
    </w:rPr>
  </w:style>
  <w:style w:type="paragraph" w:styleId="HTMLPreformatted">
    <w:name w:val="HTML Preformatted"/>
    <w:basedOn w:val="Normal"/>
    <w:link w:val="HTMLPreformattedChar"/>
    <w:uiPriority w:val="99"/>
    <w:unhideWhenUsed/>
    <w:rsid w:val="005E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PreformattedChar">
    <w:name w:val="HTML Preformatted Char"/>
    <w:basedOn w:val="DefaultParagraphFont"/>
    <w:link w:val="HTMLPreformatted"/>
    <w:uiPriority w:val="99"/>
    <w:rsid w:val="005E2537"/>
    <w:rPr>
      <w:rFonts w:ascii="Courier New" w:eastAsia="Times New Roman" w:hAnsi="Courier New" w:cs="Courier New"/>
      <w:sz w:val="20"/>
      <w:szCs w:val="20"/>
      <w:lang w:eastAsia="es-PE"/>
    </w:rPr>
  </w:style>
  <w:style w:type="character" w:customStyle="1" w:styleId="EndnoteTextChar">
    <w:name w:val="Endnote Text Char"/>
    <w:basedOn w:val="DefaultParagraphFont"/>
    <w:link w:val="EndnoteText"/>
    <w:uiPriority w:val="99"/>
    <w:semiHidden/>
    <w:rsid w:val="005E2537"/>
    <w:rPr>
      <w:sz w:val="20"/>
      <w:szCs w:val="20"/>
    </w:rPr>
  </w:style>
  <w:style w:type="paragraph" w:styleId="EndnoteText">
    <w:name w:val="endnote text"/>
    <w:basedOn w:val="Normal"/>
    <w:link w:val="EndnoteTextChar"/>
    <w:uiPriority w:val="99"/>
    <w:semiHidden/>
    <w:unhideWhenUsed/>
    <w:rsid w:val="005E2537"/>
    <w:pPr>
      <w:spacing w:after="0" w:line="240" w:lineRule="auto"/>
    </w:pPr>
    <w:rPr>
      <w:sz w:val="20"/>
      <w:szCs w:val="20"/>
    </w:rPr>
  </w:style>
  <w:style w:type="paragraph" w:styleId="FootnoteText">
    <w:name w:val="footnote text"/>
    <w:basedOn w:val="Normal"/>
    <w:link w:val="FootnoteTextChar"/>
    <w:uiPriority w:val="99"/>
    <w:semiHidden/>
    <w:unhideWhenUsed/>
    <w:rsid w:val="005E25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537"/>
    <w:rPr>
      <w:sz w:val="20"/>
      <w:szCs w:val="20"/>
    </w:rPr>
  </w:style>
  <w:style w:type="character" w:styleId="FootnoteReference">
    <w:name w:val="footnote reference"/>
    <w:basedOn w:val="DefaultParagraphFont"/>
    <w:uiPriority w:val="99"/>
    <w:semiHidden/>
    <w:unhideWhenUsed/>
    <w:rsid w:val="005E2537"/>
    <w:rPr>
      <w:vertAlign w:val="superscript"/>
    </w:rPr>
  </w:style>
  <w:style w:type="paragraph" w:customStyle="1" w:styleId="xl68">
    <w:name w:val="xl68"/>
    <w:basedOn w:val="Normal"/>
    <w:rsid w:val="005E2537"/>
    <w:pPr>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69">
    <w:name w:val="xl69"/>
    <w:basedOn w:val="Normal"/>
    <w:rsid w:val="005E2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70">
    <w:name w:val="xl70"/>
    <w:basedOn w:val="Normal"/>
    <w:rsid w:val="005E253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1">
    <w:name w:val="xl71"/>
    <w:basedOn w:val="Normal"/>
    <w:rsid w:val="005E2537"/>
    <w:pPr>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72">
    <w:name w:val="xl72"/>
    <w:basedOn w:val="Normal"/>
    <w:rsid w:val="005E2537"/>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73">
    <w:name w:val="xl73"/>
    <w:basedOn w:val="Normal"/>
    <w:rsid w:val="005E2537"/>
    <w:pPr>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74">
    <w:name w:val="xl74"/>
    <w:basedOn w:val="Normal"/>
    <w:rsid w:val="005E2537"/>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75">
    <w:name w:val="xl75"/>
    <w:basedOn w:val="Normal"/>
    <w:rsid w:val="005E2537"/>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76">
    <w:name w:val="xl76"/>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es-PE"/>
    </w:rPr>
  </w:style>
  <w:style w:type="paragraph" w:customStyle="1" w:styleId="xl77">
    <w:name w:val="xl77"/>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78">
    <w:name w:val="xl78"/>
    <w:basedOn w:val="Normal"/>
    <w:rsid w:val="005E253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79">
    <w:name w:val="xl79"/>
    <w:basedOn w:val="Normal"/>
    <w:rsid w:val="005E2537"/>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80">
    <w:name w:val="xl80"/>
    <w:basedOn w:val="Normal"/>
    <w:rsid w:val="005E253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1">
    <w:name w:val="xl81"/>
    <w:basedOn w:val="Normal"/>
    <w:rsid w:val="005E2537"/>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2">
    <w:name w:val="xl82"/>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83">
    <w:name w:val="xl83"/>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84">
    <w:name w:val="xl84"/>
    <w:basedOn w:val="Normal"/>
    <w:rsid w:val="005E2537"/>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5">
    <w:name w:val="xl85"/>
    <w:basedOn w:val="Normal"/>
    <w:rsid w:val="005E2537"/>
    <w:pPr>
      <w:spacing w:before="100" w:beforeAutospacing="1" w:after="100" w:afterAutospacing="1" w:line="240" w:lineRule="auto"/>
      <w:jc w:val="both"/>
    </w:pPr>
    <w:rPr>
      <w:rFonts w:ascii="Times New Roman" w:eastAsia="Times New Roman" w:hAnsi="Times New Roman" w:cs="Times New Roman"/>
      <w:b/>
      <w:bCs/>
      <w:sz w:val="24"/>
      <w:szCs w:val="24"/>
      <w:lang w:eastAsia="es-PE"/>
    </w:rPr>
  </w:style>
  <w:style w:type="paragraph" w:customStyle="1" w:styleId="xl86">
    <w:name w:val="xl86"/>
    <w:basedOn w:val="Normal"/>
    <w:rsid w:val="005E2537"/>
    <w:pPr>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87">
    <w:name w:val="xl87"/>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88">
    <w:name w:val="xl88"/>
    <w:basedOn w:val="Normal"/>
    <w:rsid w:val="005E2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89">
    <w:name w:val="xl89"/>
    <w:basedOn w:val="Normal"/>
    <w:rsid w:val="005E2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90">
    <w:name w:val="xl90"/>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91">
    <w:name w:val="xl91"/>
    <w:basedOn w:val="Normal"/>
    <w:rsid w:val="005E2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92">
    <w:name w:val="xl92"/>
    <w:basedOn w:val="Normal"/>
    <w:rsid w:val="005E2537"/>
    <w:pPr>
      <w:pBdr>
        <w:top w:val="single" w:sz="4" w:space="0" w:color="auto"/>
        <w:bottom w:val="single" w:sz="4" w:space="0" w:color="auto"/>
      </w:pBdr>
      <w:shd w:val="clear" w:color="000000" w:fill="C0C0C0"/>
      <w:spacing w:before="100" w:beforeAutospacing="1" w:after="100" w:afterAutospacing="1" w:line="240" w:lineRule="auto"/>
      <w:jc w:val="both"/>
    </w:pPr>
    <w:rPr>
      <w:rFonts w:ascii="Times New Roman" w:eastAsia="Times New Roman" w:hAnsi="Times New Roman" w:cs="Times New Roman"/>
      <w:b/>
      <w:bCs/>
      <w:sz w:val="24"/>
      <w:szCs w:val="24"/>
      <w:lang w:eastAsia="es-PE"/>
    </w:rPr>
  </w:style>
  <w:style w:type="paragraph" w:customStyle="1" w:styleId="xl93">
    <w:name w:val="xl93"/>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PE"/>
    </w:rPr>
  </w:style>
  <w:style w:type="paragraph" w:customStyle="1" w:styleId="xl94">
    <w:name w:val="xl94"/>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es-PE"/>
    </w:rPr>
  </w:style>
  <w:style w:type="paragraph" w:customStyle="1" w:styleId="xl95">
    <w:name w:val="xl95"/>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PE"/>
    </w:rPr>
  </w:style>
  <w:style w:type="paragraph" w:customStyle="1" w:styleId="xl96">
    <w:name w:val="xl96"/>
    <w:basedOn w:val="Normal"/>
    <w:rsid w:val="005E253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97">
    <w:name w:val="xl97"/>
    <w:basedOn w:val="Normal"/>
    <w:rsid w:val="005E253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PE"/>
    </w:rPr>
  </w:style>
  <w:style w:type="paragraph" w:customStyle="1" w:styleId="xl98">
    <w:name w:val="xl98"/>
    <w:basedOn w:val="Normal"/>
    <w:rsid w:val="005E253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PE"/>
    </w:rPr>
  </w:style>
  <w:style w:type="paragraph" w:customStyle="1" w:styleId="xl99">
    <w:name w:val="xl99"/>
    <w:basedOn w:val="Normal"/>
    <w:rsid w:val="005E2537"/>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00">
    <w:name w:val="xl100"/>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01">
    <w:name w:val="xl101"/>
    <w:basedOn w:val="Normal"/>
    <w:rsid w:val="005E2537"/>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02">
    <w:name w:val="xl102"/>
    <w:basedOn w:val="Normal"/>
    <w:rsid w:val="005E2537"/>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103">
    <w:name w:val="xl103"/>
    <w:basedOn w:val="Normal"/>
    <w:rsid w:val="005E2537"/>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04">
    <w:name w:val="xl104"/>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05">
    <w:name w:val="xl105"/>
    <w:basedOn w:val="Normal"/>
    <w:rsid w:val="005E2537"/>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06">
    <w:name w:val="xl106"/>
    <w:basedOn w:val="Normal"/>
    <w:rsid w:val="005E2537"/>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es-PE"/>
    </w:rPr>
  </w:style>
  <w:style w:type="paragraph" w:customStyle="1" w:styleId="xl107">
    <w:name w:val="xl107"/>
    <w:basedOn w:val="Normal"/>
    <w:rsid w:val="005E2537"/>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08">
    <w:name w:val="xl108"/>
    <w:basedOn w:val="Normal"/>
    <w:rsid w:val="005E253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09">
    <w:name w:val="xl109"/>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10">
    <w:name w:val="xl110"/>
    <w:basedOn w:val="Normal"/>
    <w:rsid w:val="005E2537"/>
    <w:pPr>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11">
    <w:name w:val="xl111"/>
    <w:basedOn w:val="Normal"/>
    <w:rsid w:val="005E2537"/>
    <w:pP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es-PE"/>
    </w:rPr>
  </w:style>
  <w:style w:type="paragraph" w:customStyle="1" w:styleId="xl112">
    <w:name w:val="xl112"/>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13">
    <w:name w:val="xl113"/>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14">
    <w:name w:val="xl114"/>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15">
    <w:name w:val="xl115"/>
    <w:basedOn w:val="Normal"/>
    <w:rsid w:val="005E25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16">
    <w:name w:val="xl116"/>
    <w:basedOn w:val="Normal"/>
    <w:rsid w:val="005E253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17">
    <w:name w:val="xl117"/>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18">
    <w:name w:val="xl118"/>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19">
    <w:name w:val="xl119"/>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20">
    <w:name w:val="xl120"/>
    <w:basedOn w:val="Normal"/>
    <w:rsid w:val="005E253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21">
    <w:name w:val="xl121"/>
    <w:basedOn w:val="Normal"/>
    <w:rsid w:val="005E2537"/>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22">
    <w:name w:val="xl122"/>
    <w:basedOn w:val="Normal"/>
    <w:rsid w:val="005E2537"/>
    <w:pPr>
      <w:pBdr>
        <w:top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23">
    <w:name w:val="xl123"/>
    <w:basedOn w:val="Normal"/>
    <w:rsid w:val="005E2537"/>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24">
    <w:name w:val="xl124"/>
    <w:basedOn w:val="Normal"/>
    <w:rsid w:val="005E253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25">
    <w:name w:val="xl125"/>
    <w:basedOn w:val="Normal"/>
    <w:rsid w:val="005E2537"/>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26">
    <w:name w:val="xl126"/>
    <w:basedOn w:val="Normal"/>
    <w:rsid w:val="005E2537"/>
    <w:pPr>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27">
    <w:name w:val="xl127"/>
    <w:basedOn w:val="Normal"/>
    <w:rsid w:val="005E253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28">
    <w:name w:val="xl128"/>
    <w:basedOn w:val="Normal"/>
    <w:rsid w:val="005E253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29">
    <w:name w:val="xl129"/>
    <w:basedOn w:val="Normal"/>
    <w:rsid w:val="005E2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30">
    <w:name w:val="xl130"/>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31">
    <w:name w:val="xl131"/>
    <w:basedOn w:val="Normal"/>
    <w:rsid w:val="005E2537"/>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32">
    <w:name w:val="xl132"/>
    <w:basedOn w:val="Normal"/>
    <w:rsid w:val="005E2537"/>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33">
    <w:name w:val="xl133"/>
    <w:basedOn w:val="Normal"/>
    <w:rsid w:val="005E2537"/>
    <w:pPr>
      <w:pBdr>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34">
    <w:name w:val="xl134"/>
    <w:basedOn w:val="Normal"/>
    <w:rsid w:val="005E2537"/>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35">
    <w:name w:val="xl135"/>
    <w:basedOn w:val="Normal"/>
    <w:rsid w:val="005E2537"/>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36">
    <w:name w:val="xl136"/>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37">
    <w:name w:val="xl137"/>
    <w:basedOn w:val="Normal"/>
    <w:rsid w:val="005E253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38">
    <w:name w:val="xl138"/>
    <w:basedOn w:val="Normal"/>
    <w:rsid w:val="005E253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39">
    <w:name w:val="xl139"/>
    <w:basedOn w:val="Normal"/>
    <w:rsid w:val="005E253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40">
    <w:name w:val="xl140"/>
    <w:basedOn w:val="Normal"/>
    <w:rsid w:val="005E2537"/>
    <w:pPr>
      <w:pBdr>
        <w:top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41">
    <w:name w:val="xl141"/>
    <w:basedOn w:val="Normal"/>
    <w:rsid w:val="005E2537"/>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42">
    <w:name w:val="xl142"/>
    <w:basedOn w:val="Normal"/>
    <w:rsid w:val="005E2537"/>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43">
    <w:name w:val="xl143"/>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es-PE"/>
    </w:rPr>
  </w:style>
  <w:style w:type="paragraph" w:customStyle="1" w:styleId="xl144">
    <w:name w:val="xl144"/>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styleId="NoSpacing">
    <w:name w:val="No Spacing"/>
    <w:uiPriority w:val="1"/>
    <w:qFormat/>
    <w:rsid w:val="005E2537"/>
    <w:pPr>
      <w:spacing w:after="0" w:line="240" w:lineRule="auto"/>
    </w:pPr>
  </w:style>
  <w:style w:type="character" w:styleId="EndnoteReference">
    <w:name w:val="endnote reference"/>
    <w:basedOn w:val="DefaultParagraphFont"/>
    <w:uiPriority w:val="99"/>
    <w:semiHidden/>
    <w:unhideWhenUsed/>
    <w:rsid w:val="00E04FA0"/>
    <w:rPr>
      <w:vertAlign w:val="superscript"/>
    </w:rPr>
  </w:style>
  <w:style w:type="character" w:styleId="FollowedHyperlink">
    <w:name w:val="FollowedHyperlink"/>
    <w:basedOn w:val="DefaultParagraphFont"/>
    <w:uiPriority w:val="99"/>
    <w:semiHidden/>
    <w:unhideWhenUsed/>
    <w:rsid w:val="00E04FA0"/>
    <w:rPr>
      <w:color w:val="800080"/>
      <w:u w:val="single"/>
    </w:rPr>
  </w:style>
  <w:style w:type="table" w:customStyle="1" w:styleId="Tablaconcuadrcula2">
    <w:name w:val="Tabla con cuadrícula2"/>
    <w:basedOn w:val="TableNormal"/>
    <w:next w:val="TableGrid"/>
    <w:uiPriority w:val="39"/>
    <w:rsid w:val="00E04FA0"/>
    <w:pPr>
      <w:widowControl w:val="0"/>
      <w:adjustRightInd w:val="0"/>
      <w:spacing w:after="0" w:line="360" w:lineRule="atLeast"/>
      <w:jc w:val="both"/>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1">
    <w:name w:val="Cita1"/>
    <w:basedOn w:val="Normal"/>
    <w:rsid w:val="003D2B99"/>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37"/>
  </w:style>
  <w:style w:type="paragraph" w:styleId="Heading1">
    <w:name w:val="heading 1"/>
    <w:basedOn w:val="Normal"/>
    <w:next w:val="Normal"/>
    <w:link w:val="Heading1Char"/>
    <w:uiPriority w:val="9"/>
    <w:qFormat/>
    <w:rsid w:val="005E2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25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5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25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5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25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25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2537"/>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5E2537"/>
    <w:pPr>
      <w:ind w:left="720"/>
      <w:contextualSpacing/>
    </w:pPr>
  </w:style>
  <w:style w:type="character" w:customStyle="1" w:styleId="ListParagraphChar">
    <w:name w:val="List Paragraph Char"/>
    <w:link w:val="ListParagraph"/>
    <w:uiPriority w:val="34"/>
    <w:rsid w:val="005E2537"/>
  </w:style>
  <w:style w:type="table" w:styleId="TableGrid">
    <w:name w:val="Table Grid"/>
    <w:basedOn w:val="TableNormal"/>
    <w:uiPriority w:val="39"/>
    <w:rsid w:val="005E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537"/>
    <w:rPr>
      <w:color w:val="0000FF" w:themeColor="hyperlink"/>
      <w:u w:val="single"/>
    </w:rPr>
  </w:style>
  <w:style w:type="character" w:styleId="CommentReference">
    <w:name w:val="annotation reference"/>
    <w:basedOn w:val="DefaultParagraphFont"/>
    <w:uiPriority w:val="99"/>
    <w:semiHidden/>
    <w:unhideWhenUsed/>
    <w:rsid w:val="005E2537"/>
    <w:rPr>
      <w:sz w:val="16"/>
      <w:szCs w:val="16"/>
    </w:rPr>
  </w:style>
  <w:style w:type="paragraph" w:styleId="CommentText">
    <w:name w:val="annotation text"/>
    <w:basedOn w:val="Normal"/>
    <w:link w:val="CommentTextChar"/>
    <w:uiPriority w:val="99"/>
    <w:unhideWhenUsed/>
    <w:rsid w:val="005E2537"/>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5E2537"/>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5E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537"/>
    <w:rPr>
      <w:rFonts w:ascii="Tahoma" w:hAnsi="Tahoma" w:cs="Tahoma"/>
      <w:sz w:val="16"/>
      <w:szCs w:val="16"/>
    </w:rPr>
  </w:style>
  <w:style w:type="paragraph" w:styleId="Header">
    <w:name w:val="header"/>
    <w:basedOn w:val="Normal"/>
    <w:link w:val="HeaderChar"/>
    <w:uiPriority w:val="99"/>
    <w:unhideWhenUsed/>
    <w:rsid w:val="005E2537"/>
    <w:pPr>
      <w:tabs>
        <w:tab w:val="center" w:pos="4419"/>
        <w:tab w:val="right" w:pos="8838"/>
      </w:tabs>
      <w:spacing w:after="0" w:line="240" w:lineRule="auto"/>
    </w:pPr>
  </w:style>
  <w:style w:type="character" w:customStyle="1" w:styleId="HeaderChar">
    <w:name w:val="Header Char"/>
    <w:basedOn w:val="DefaultParagraphFont"/>
    <w:link w:val="Header"/>
    <w:uiPriority w:val="99"/>
    <w:rsid w:val="005E2537"/>
  </w:style>
  <w:style w:type="paragraph" w:styleId="Footer">
    <w:name w:val="footer"/>
    <w:basedOn w:val="Normal"/>
    <w:link w:val="FooterChar"/>
    <w:uiPriority w:val="99"/>
    <w:unhideWhenUsed/>
    <w:rsid w:val="005E2537"/>
    <w:pPr>
      <w:tabs>
        <w:tab w:val="center" w:pos="4419"/>
        <w:tab w:val="right" w:pos="8838"/>
      </w:tabs>
      <w:spacing w:after="0" w:line="240" w:lineRule="auto"/>
    </w:pPr>
  </w:style>
  <w:style w:type="character" w:customStyle="1" w:styleId="FooterChar">
    <w:name w:val="Footer Char"/>
    <w:basedOn w:val="DefaultParagraphFont"/>
    <w:link w:val="Footer"/>
    <w:uiPriority w:val="99"/>
    <w:rsid w:val="005E2537"/>
  </w:style>
  <w:style w:type="paragraph" w:styleId="TOCHeading">
    <w:name w:val="TOC Heading"/>
    <w:basedOn w:val="Heading1"/>
    <w:next w:val="Normal"/>
    <w:uiPriority w:val="39"/>
    <w:semiHidden/>
    <w:unhideWhenUsed/>
    <w:qFormat/>
    <w:rsid w:val="005E2537"/>
    <w:pPr>
      <w:outlineLvl w:val="9"/>
    </w:pPr>
    <w:rPr>
      <w:lang w:eastAsia="es-PE"/>
    </w:rPr>
  </w:style>
  <w:style w:type="paragraph" w:styleId="TOC1">
    <w:name w:val="toc 1"/>
    <w:basedOn w:val="Normal"/>
    <w:next w:val="Normal"/>
    <w:autoRedefine/>
    <w:uiPriority w:val="39"/>
    <w:unhideWhenUsed/>
    <w:rsid w:val="005E2537"/>
    <w:pPr>
      <w:spacing w:after="100"/>
    </w:pPr>
  </w:style>
  <w:style w:type="paragraph" w:styleId="TOC2">
    <w:name w:val="toc 2"/>
    <w:basedOn w:val="Normal"/>
    <w:next w:val="Normal"/>
    <w:autoRedefine/>
    <w:uiPriority w:val="39"/>
    <w:unhideWhenUsed/>
    <w:rsid w:val="00C949F8"/>
    <w:pPr>
      <w:tabs>
        <w:tab w:val="left" w:pos="567"/>
        <w:tab w:val="right" w:leader="dot" w:pos="8828"/>
      </w:tabs>
      <w:spacing w:after="100"/>
      <w:ind w:left="220"/>
    </w:pPr>
  </w:style>
  <w:style w:type="paragraph" w:styleId="TOC3">
    <w:name w:val="toc 3"/>
    <w:basedOn w:val="Normal"/>
    <w:next w:val="Normal"/>
    <w:autoRedefine/>
    <w:uiPriority w:val="39"/>
    <w:unhideWhenUsed/>
    <w:rsid w:val="005E2537"/>
    <w:pPr>
      <w:spacing w:after="100"/>
      <w:ind w:left="440"/>
    </w:pPr>
  </w:style>
  <w:style w:type="character" w:customStyle="1" w:styleId="CommentSubjectChar">
    <w:name w:val="Comment Subject Char"/>
    <w:basedOn w:val="CommentTextChar"/>
    <w:link w:val="CommentSubject"/>
    <w:uiPriority w:val="99"/>
    <w:semiHidden/>
    <w:rsid w:val="005E2537"/>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5E2537"/>
    <w:rPr>
      <w:rFonts w:asciiTheme="minorHAnsi" w:eastAsiaTheme="minorHAnsi" w:hAnsiTheme="minorHAnsi" w:cstheme="minorBidi"/>
      <w:b/>
      <w:bCs/>
      <w:lang w:val="es-PE"/>
    </w:rPr>
  </w:style>
  <w:style w:type="paragraph" w:styleId="NormalWeb">
    <w:name w:val="Normal (Web)"/>
    <w:basedOn w:val="Normal"/>
    <w:uiPriority w:val="99"/>
    <w:unhideWhenUsed/>
    <w:rsid w:val="005E2537"/>
    <w:pPr>
      <w:spacing w:before="100" w:beforeAutospacing="1" w:after="100" w:afterAutospacing="1" w:line="240" w:lineRule="auto"/>
    </w:pPr>
    <w:rPr>
      <w:rFonts w:ascii="Times New Roman" w:eastAsiaTheme="minorEastAsia" w:hAnsi="Times New Roman" w:cs="Times New Roman"/>
      <w:sz w:val="24"/>
      <w:szCs w:val="24"/>
      <w:lang w:val="en-US" w:eastAsia="es-ES"/>
    </w:rPr>
  </w:style>
  <w:style w:type="paragraph" w:styleId="HTMLPreformatted">
    <w:name w:val="HTML Preformatted"/>
    <w:basedOn w:val="Normal"/>
    <w:link w:val="HTMLPreformattedChar"/>
    <w:uiPriority w:val="99"/>
    <w:unhideWhenUsed/>
    <w:rsid w:val="005E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PreformattedChar">
    <w:name w:val="HTML Preformatted Char"/>
    <w:basedOn w:val="DefaultParagraphFont"/>
    <w:link w:val="HTMLPreformatted"/>
    <w:uiPriority w:val="99"/>
    <w:rsid w:val="005E2537"/>
    <w:rPr>
      <w:rFonts w:ascii="Courier New" w:eastAsia="Times New Roman" w:hAnsi="Courier New" w:cs="Courier New"/>
      <w:sz w:val="20"/>
      <w:szCs w:val="20"/>
      <w:lang w:eastAsia="es-PE"/>
    </w:rPr>
  </w:style>
  <w:style w:type="character" w:customStyle="1" w:styleId="EndnoteTextChar">
    <w:name w:val="Endnote Text Char"/>
    <w:basedOn w:val="DefaultParagraphFont"/>
    <w:link w:val="EndnoteText"/>
    <w:uiPriority w:val="99"/>
    <w:semiHidden/>
    <w:rsid w:val="005E2537"/>
    <w:rPr>
      <w:sz w:val="20"/>
      <w:szCs w:val="20"/>
    </w:rPr>
  </w:style>
  <w:style w:type="paragraph" w:styleId="EndnoteText">
    <w:name w:val="endnote text"/>
    <w:basedOn w:val="Normal"/>
    <w:link w:val="EndnoteTextChar"/>
    <w:uiPriority w:val="99"/>
    <w:semiHidden/>
    <w:unhideWhenUsed/>
    <w:rsid w:val="005E2537"/>
    <w:pPr>
      <w:spacing w:after="0" w:line="240" w:lineRule="auto"/>
    </w:pPr>
    <w:rPr>
      <w:sz w:val="20"/>
      <w:szCs w:val="20"/>
    </w:rPr>
  </w:style>
  <w:style w:type="paragraph" w:styleId="FootnoteText">
    <w:name w:val="footnote text"/>
    <w:basedOn w:val="Normal"/>
    <w:link w:val="FootnoteTextChar"/>
    <w:uiPriority w:val="99"/>
    <w:semiHidden/>
    <w:unhideWhenUsed/>
    <w:rsid w:val="005E25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537"/>
    <w:rPr>
      <w:sz w:val="20"/>
      <w:szCs w:val="20"/>
    </w:rPr>
  </w:style>
  <w:style w:type="character" w:styleId="FootnoteReference">
    <w:name w:val="footnote reference"/>
    <w:basedOn w:val="DefaultParagraphFont"/>
    <w:uiPriority w:val="99"/>
    <w:semiHidden/>
    <w:unhideWhenUsed/>
    <w:rsid w:val="005E2537"/>
    <w:rPr>
      <w:vertAlign w:val="superscript"/>
    </w:rPr>
  </w:style>
  <w:style w:type="paragraph" w:customStyle="1" w:styleId="xl68">
    <w:name w:val="xl68"/>
    <w:basedOn w:val="Normal"/>
    <w:rsid w:val="005E2537"/>
    <w:pPr>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69">
    <w:name w:val="xl69"/>
    <w:basedOn w:val="Normal"/>
    <w:rsid w:val="005E2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70">
    <w:name w:val="xl70"/>
    <w:basedOn w:val="Normal"/>
    <w:rsid w:val="005E253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1">
    <w:name w:val="xl71"/>
    <w:basedOn w:val="Normal"/>
    <w:rsid w:val="005E2537"/>
    <w:pPr>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72">
    <w:name w:val="xl72"/>
    <w:basedOn w:val="Normal"/>
    <w:rsid w:val="005E2537"/>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73">
    <w:name w:val="xl73"/>
    <w:basedOn w:val="Normal"/>
    <w:rsid w:val="005E2537"/>
    <w:pPr>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74">
    <w:name w:val="xl74"/>
    <w:basedOn w:val="Normal"/>
    <w:rsid w:val="005E2537"/>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75">
    <w:name w:val="xl75"/>
    <w:basedOn w:val="Normal"/>
    <w:rsid w:val="005E2537"/>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76">
    <w:name w:val="xl76"/>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es-PE"/>
    </w:rPr>
  </w:style>
  <w:style w:type="paragraph" w:customStyle="1" w:styleId="xl77">
    <w:name w:val="xl77"/>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78">
    <w:name w:val="xl78"/>
    <w:basedOn w:val="Normal"/>
    <w:rsid w:val="005E253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79">
    <w:name w:val="xl79"/>
    <w:basedOn w:val="Normal"/>
    <w:rsid w:val="005E2537"/>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80">
    <w:name w:val="xl80"/>
    <w:basedOn w:val="Normal"/>
    <w:rsid w:val="005E253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1">
    <w:name w:val="xl81"/>
    <w:basedOn w:val="Normal"/>
    <w:rsid w:val="005E2537"/>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2">
    <w:name w:val="xl82"/>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83">
    <w:name w:val="xl83"/>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84">
    <w:name w:val="xl84"/>
    <w:basedOn w:val="Normal"/>
    <w:rsid w:val="005E2537"/>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85">
    <w:name w:val="xl85"/>
    <w:basedOn w:val="Normal"/>
    <w:rsid w:val="005E2537"/>
    <w:pPr>
      <w:spacing w:before="100" w:beforeAutospacing="1" w:after="100" w:afterAutospacing="1" w:line="240" w:lineRule="auto"/>
      <w:jc w:val="both"/>
    </w:pPr>
    <w:rPr>
      <w:rFonts w:ascii="Times New Roman" w:eastAsia="Times New Roman" w:hAnsi="Times New Roman" w:cs="Times New Roman"/>
      <w:b/>
      <w:bCs/>
      <w:sz w:val="24"/>
      <w:szCs w:val="24"/>
      <w:lang w:eastAsia="es-PE"/>
    </w:rPr>
  </w:style>
  <w:style w:type="paragraph" w:customStyle="1" w:styleId="xl86">
    <w:name w:val="xl86"/>
    <w:basedOn w:val="Normal"/>
    <w:rsid w:val="005E2537"/>
    <w:pPr>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87">
    <w:name w:val="xl87"/>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88">
    <w:name w:val="xl88"/>
    <w:basedOn w:val="Normal"/>
    <w:rsid w:val="005E2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89">
    <w:name w:val="xl89"/>
    <w:basedOn w:val="Normal"/>
    <w:rsid w:val="005E2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90">
    <w:name w:val="xl90"/>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91">
    <w:name w:val="xl91"/>
    <w:basedOn w:val="Normal"/>
    <w:rsid w:val="005E2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92">
    <w:name w:val="xl92"/>
    <w:basedOn w:val="Normal"/>
    <w:rsid w:val="005E2537"/>
    <w:pPr>
      <w:pBdr>
        <w:top w:val="single" w:sz="4" w:space="0" w:color="auto"/>
        <w:bottom w:val="single" w:sz="4" w:space="0" w:color="auto"/>
      </w:pBdr>
      <w:shd w:val="clear" w:color="000000" w:fill="C0C0C0"/>
      <w:spacing w:before="100" w:beforeAutospacing="1" w:after="100" w:afterAutospacing="1" w:line="240" w:lineRule="auto"/>
      <w:jc w:val="both"/>
    </w:pPr>
    <w:rPr>
      <w:rFonts w:ascii="Times New Roman" w:eastAsia="Times New Roman" w:hAnsi="Times New Roman" w:cs="Times New Roman"/>
      <w:b/>
      <w:bCs/>
      <w:sz w:val="24"/>
      <w:szCs w:val="24"/>
      <w:lang w:eastAsia="es-PE"/>
    </w:rPr>
  </w:style>
  <w:style w:type="paragraph" w:customStyle="1" w:styleId="xl93">
    <w:name w:val="xl93"/>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PE"/>
    </w:rPr>
  </w:style>
  <w:style w:type="paragraph" w:customStyle="1" w:styleId="xl94">
    <w:name w:val="xl94"/>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es-PE"/>
    </w:rPr>
  </w:style>
  <w:style w:type="paragraph" w:customStyle="1" w:styleId="xl95">
    <w:name w:val="xl95"/>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PE"/>
    </w:rPr>
  </w:style>
  <w:style w:type="paragraph" w:customStyle="1" w:styleId="xl96">
    <w:name w:val="xl96"/>
    <w:basedOn w:val="Normal"/>
    <w:rsid w:val="005E253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97">
    <w:name w:val="xl97"/>
    <w:basedOn w:val="Normal"/>
    <w:rsid w:val="005E253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es-PE"/>
    </w:rPr>
  </w:style>
  <w:style w:type="paragraph" w:customStyle="1" w:styleId="xl98">
    <w:name w:val="xl98"/>
    <w:basedOn w:val="Normal"/>
    <w:rsid w:val="005E253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PE"/>
    </w:rPr>
  </w:style>
  <w:style w:type="paragraph" w:customStyle="1" w:styleId="xl99">
    <w:name w:val="xl99"/>
    <w:basedOn w:val="Normal"/>
    <w:rsid w:val="005E2537"/>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00">
    <w:name w:val="xl100"/>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01">
    <w:name w:val="xl101"/>
    <w:basedOn w:val="Normal"/>
    <w:rsid w:val="005E2537"/>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02">
    <w:name w:val="xl102"/>
    <w:basedOn w:val="Normal"/>
    <w:rsid w:val="005E2537"/>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es-PE"/>
    </w:rPr>
  </w:style>
  <w:style w:type="paragraph" w:customStyle="1" w:styleId="xl103">
    <w:name w:val="xl103"/>
    <w:basedOn w:val="Normal"/>
    <w:rsid w:val="005E2537"/>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04">
    <w:name w:val="xl104"/>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05">
    <w:name w:val="xl105"/>
    <w:basedOn w:val="Normal"/>
    <w:rsid w:val="005E2537"/>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06">
    <w:name w:val="xl106"/>
    <w:basedOn w:val="Normal"/>
    <w:rsid w:val="005E2537"/>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es-PE"/>
    </w:rPr>
  </w:style>
  <w:style w:type="paragraph" w:customStyle="1" w:styleId="xl107">
    <w:name w:val="xl107"/>
    <w:basedOn w:val="Normal"/>
    <w:rsid w:val="005E2537"/>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08">
    <w:name w:val="xl108"/>
    <w:basedOn w:val="Normal"/>
    <w:rsid w:val="005E253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09">
    <w:name w:val="xl109"/>
    <w:basedOn w:val="Normal"/>
    <w:rsid w:val="005E25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10">
    <w:name w:val="xl110"/>
    <w:basedOn w:val="Normal"/>
    <w:rsid w:val="005E2537"/>
    <w:pPr>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11">
    <w:name w:val="xl111"/>
    <w:basedOn w:val="Normal"/>
    <w:rsid w:val="005E2537"/>
    <w:pP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es-PE"/>
    </w:rPr>
  </w:style>
  <w:style w:type="paragraph" w:customStyle="1" w:styleId="xl112">
    <w:name w:val="xl112"/>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13">
    <w:name w:val="xl113"/>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14">
    <w:name w:val="xl114"/>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15">
    <w:name w:val="xl115"/>
    <w:basedOn w:val="Normal"/>
    <w:rsid w:val="005E25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16">
    <w:name w:val="xl116"/>
    <w:basedOn w:val="Normal"/>
    <w:rsid w:val="005E253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17">
    <w:name w:val="xl117"/>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18">
    <w:name w:val="xl118"/>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19">
    <w:name w:val="xl119"/>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20">
    <w:name w:val="xl120"/>
    <w:basedOn w:val="Normal"/>
    <w:rsid w:val="005E253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21">
    <w:name w:val="xl121"/>
    <w:basedOn w:val="Normal"/>
    <w:rsid w:val="005E2537"/>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22">
    <w:name w:val="xl122"/>
    <w:basedOn w:val="Normal"/>
    <w:rsid w:val="005E2537"/>
    <w:pPr>
      <w:pBdr>
        <w:top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23">
    <w:name w:val="xl123"/>
    <w:basedOn w:val="Normal"/>
    <w:rsid w:val="005E2537"/>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24">
    <w:name w:val="xl124"/>
    <w:basedOn w:val="Normal"/>
    <w:rsid w:val="005E253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25">
    <w:name w:val="xl125"/>
    <w:basedOn w:val="Normal"/>
    <w:rsid w:val="005E2537"/>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26">
    <w:name w:val="xl126"/>
    <w:basedOn w:val="Normal"/>
    <w:rsid w:val="005E2537"/>
    <w:pPr>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27">
    <w:name w:val="xl127"/>
    <w:basedOn w:val="Normal"/>
    <w:rsid w:val="005E253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28">
    <w:name w:val="xl128"/>
    <w:basedOn w:val="Normal"/>
    <w:rsid w:val="005E253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29">
    <w:name w:val="xl129"/>
    <w:basedOn w:val="Normal"/>
    <w:rsid w:val="005E2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30">
    <w:name w:val="xl130"/>
    <w:basedOn w:val="Normal"/>
    <w:rsid w:val="005E253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31">
    <w:name w:val="xl131"/>
    <w:basedOn w:val="Normal"/>
    <w:rsid w:val="005E2537"/>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32">
    <w:name w:val="xl132"/>
    <w:basedOn w:val="Normal"/>
    <w:rsid w:val="005E2537"/>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33">
    <w:name w:val="xl133"/>
    <w:basedOn w:val="Normal"/>
    <w:rsid w:val="005E2537"/>
    <w:pPr>
      <w:pBdr>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34">
    <w:name w:val="xl134"/>
    <w:basedOn w:val="Normal"/>
    <w:rsid w:val="005E2537"/>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35">
    <w:name w:val="xl135"/>
    <w:basedOn w:val="Normal"/>
    <w:rsid w:val="005E2537"/>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36">
    <w:name w:val="xl136"/>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s-PE"/>
    </w:rPr>
  </w:style>
  <w:style w:type="paragraph" w:customStyle="1" w:styleId="xl137">
    <w:name w:val="xl137"/>
    <w:basedOn w:val="Normal"/>
    <w:rsid w:val="005E253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38">
    <w:name w:val="xl138"/>
    <w:basedOn w:val="Normal"/>
    <w:rsid w:val="005E253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39">
    <w:name w:val="xl139"/>
    <w:basedOn w:val="Normal"/>
    <w:rsid w:val="005E253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140">
    <w:name w:val="xl140"/>
    <w:basedOn w:val="Normal"/>
    <w:rsid w:val="005E2537"/>
    <w:pPr>
      <w:pBdr>
        <w:top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paragraph" w:customStyle="1" w:styleId="xl141">
    <w:name w:val="xl141"/>
    <w:basedOn w:val="Normal"/>
    <w:rsid w:val="005E2537"/>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42">
    <w:name w:val="xl142"/>
    <w:basedOn w:val="Normal"/>
    <w:rsid w:val="005E2537"/>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xl143">
    <w:name w:val="xl143"/>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es-PE"/>
    </w:rPr>
  </w:style>
  <w:style w:type="paragraph" w:customStyle="1" w:styleId="xl144">
    <w:name w:val="xl144"/>
    <w:basedOn w:val="Normal"/>
    <w:rsid w:val="005E253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styleId="NoSpacing">
    <w:name w:val="No Spacing"/>
    <w:uiPriority w:val="1"/>
    <w:qFormat/>
    <w:rsid w:val="005E2537"/>
    <w:pPr>
      <w:spacing w:after="0" w:line="240" w:lineRule="auto"/>
    </w:pPr>
  </w:style>
  <w:style w:type="character" w:styleId="EndnoteReference">
    <w:name w:val="endnote reference"/>
    <w:basedOn w:val="DefaultParagraphFont"/>
    <w:uiPriority w:val="99"/>
    <w:semiHidden/>
    <w:unhideWhenUsed/>
    <w:rsid w:val="00E04FA0"/>
    <w:rPr>
      <w:vertAlign w:val="superscript"/>
    </w:rPr>
  </w:style>
  <w:style w:type="character" w:styleId="FollowedHyperlink">
    <w:name w:val="FollowedHyperlink"/>
    <w:basedOn w:val="DefaultParagraphFont"/>
    <w:uiPriority w:val="99"/>
    <w:semiHidden/>
    <w:unhideWhenUsed/>
    <w:rsid w:val="00E04FA0"/>
    <w:rPr>
      <w:color w:val="800080"/>
      <w:u w:val="single"/>
    </w:rPr>
  </w:style>
  <w:style w:type="table" w:customStyle="1" w:styleId="Tablaconcuadrcula2">
    <w:name w:val="Tabla con cuadrícula2"/>
    <w:basedOn w:val="TableNormal"/>
    <w:next w:val="TableGrid"/>
    <w:uiPriority w:val="39"/>
    <w:rsid w:val="00E04FA0"/>
    <w:pPr>
      <w:widowControl w:val="0"/>
      <w:adjustRightInd w:val="0"/>
      <w:spacing w:after="0" w:line="360" w:lineRule="atLeast"/>
      <w:jc w:val="both"/>
      <w:textAlignment w:val="baseline"/>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1">
    <w:name w:val="Cita1"/>
    <w:basedOn w:val="Normal"/>
    <w:rsid w:val="003D2B99"/>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47596">
      <w:bodyDiv w:val="1"/>
      <w:marLeft w:val="0"/>
      <w:marRight w:val="0"/>
      <w:marTop w:val="0"/>
      <w:marBottom w:val="0"/>
      <w:divBdr>
        <w:top w:val="none" w:sz="0" w:space="0" w:color="auto"/>
        <w:left w:val="none" w:sz="0" w:space="0" w:color="auto"/>
        <w:bottom w:val="none" w:sz="0" w:space="0" w:color="auto"/>
        <w:right w:val="none" w:sz="0" w:space="0" w:color="auto"/>
      </w:divBdr>
    </w:div>
    <w:div w:id="15357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2.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www.siicex.gob.pe/tes"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iicex.gob.pe/siicex/documentosportal/469767587rad55F04.doc" TargetMode="External"/><Relationship Id="rId1" Type="http://schemas.openxmlformats.org/officeDocument/2006/relationships/hyperlink" Target="http://www.siicex.gob.pe/siicex/resources/sectoresproductivos/Gu%C3%ADa%20para%20la%20Elaboraci%C3%B3n%20de%20Manuales%20de%20Franquicias.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97683F-4950-47A5-9AF5-91294A722921}"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s-PE"/>
        </a:p>
      </dgm:t>
    </dgm:pt>
    <dgm:pt modelId="{8E210A02-12E6-461D-90AF-2B0570BAF5FE}">
      <dgm:prSet phldrT="[Texto]"/>
      <dgm:spPr/>
      <dgm:t>
        <a:bodyPr/>
        <a:lstStyle/>
        <a:p>
          <a:pPr algn="ctr"/>
          <a:r>
            <a:rPr lang="es-PE"/>
            <a:t>1) Export Enhancement</a:t>
          </a:r>
        </a:p>
      </dgm:t>
    </dgm:pt>
    <dgm:pt modelId="{0D56C87A-C020-4155-83F3-BED359546B6A}" type="parTrans" cxnId="{1D1D216E-96DE-4372-8999-CBBA08AE0E94}">
      <dgm:prSet/>
      <dgm:spPr/>
      <dgm:t>
        <a:bodyPr/>
        <a:lstStyle/>
        <a:p>
          <a:pPr algn="ctr"/>
          <a:endParaRPr lang="es-PE"/>
        </a:p>
      </dgm:t>
    </dgm:pt>
    <dgm:pt modelId="{EEC86BED-DCC7-4DB3-8631-E92E94729236}" type="sibTrans" cxnId="{1D1D216E-96DE-4372-8999-CBBA08AE0E94}">
      <dgm:prSet/>
      <dgm:spPr/>
      <dgm:t>
        <a:bodyPr/>
        <a:lstStyle/>
        <a:p>
          <a:pPr algn="ctr"/>
          <a:endParaRPr lang="es-PE"/>
        </a:p>
      </dgm:t>
    </dgm:pt>
    <dgm:pt modelId="{D963DA6E-9431-4361-8113-7B858AE8A18D}">
      <dgm:prSet phldrT="[Texto]"/>
      <dgm:spPr/>
      <dgm:t>
        <a:bodyPr/>
        <a:lstStyle/>
        <a:p>
          <a:pPr algn="ctr"/>
          <a:r>
            <a:rPr lang="es-PE"/>
            <a:t>2) Tender and Strategic Alliances</a:t>
          </a:r>
        </a:p>
      </dgm:t>
    </dgm:pt>
    <dgm:pt modelId="{6822B3B8-88B9-4A7A-8EC2-4197051021E6}" type="parTrans" cxnId="{1977730E-F45C-46C8-8BB7-2F59B8D28A99}">
      <dgm:prSet/>
      <dgm:spPr/>
      <dgm:t>
        <a:bodyPr/>
        <a:lstStyle/>
        <a:p>
          <a:pPr algn="ctr"/>
          <a:endParaRPr lang="es-PE"/>
        </a:p>
      </dgm:t>
    </dgm:pt>
    <dgm:pt modelId="{659F44D4-FA8F-4A68-87BC-E1EE53E69217}" type="sibTrans" cxnId="{1977730E-F45C-46C8-8BB7-2F59B8D28A99}">
      <dgm:prSet/>
      <dgm:spPr/>
      <dgm:t>
        <a:bodyPr/>
        <a:lstStyle/>
        <a:p>
          <a:pPr algn="ctr"/>
          <a:endParaRPr lang="es-PE"/>
        </a:p>
      </dgm:t>
    </dgm:pt>
    <dgm:pt modelId="{9C0B1000-2798-4DCA-A420-7F5F5E7901D9}">
      <dgm:prSet phldrT="[Texto]"/>
      <dgm:spPr/>
      <dgm:t>
        <a:bodyPr/>
        <a:lstStyle/>
        <a:p>
          <a:pPr algn="ctr"/>
          <a:r>
            <a:rPr lang="es-PE"/>
            <a:t>3) Franchises</a:t>
          </a:r>
        </a:p>
      </dgm:t>
    </dgm:pt>
    <dgm:pt modelId="{F9C17001-0C97-45CB-A39A-AB7C433589AB}" type="parTrans" cxnId="{FE1080A0-B4A9-49E4-A4D3-C58FD681F587}">
      <dgm:prSet/>
      <dgm:spPr/>
      <dgm:t>
        <a:bodyPr/>
        <a:lstStyle/>
        <a:p>
          <a:pPr algn="ctr"/>
          <a:endParaRPr lang="es-PE"/>
        </a:p>
      </dgm:t>
    </dgm:pt>
    <dgm:pt modelId="{96B93EED-7C8D-46B1-B9F9-69D4341151ED}" type="sibTrans" cxnId="{FE1080A0-B4A9-49E4-A4D3-C58FD681F587}">
      <dgm:prSet/>
      <dgm:spPr/>
      <dgm:t>
        <a:bodyPr/>
        <a:lstStyle/>
        <a:p>
          <a:pPr algn="ctr"/>
          <a:endParaRPr lang="es-PE"/>
        </a:p>
      </dgm:t>
    </dgm:pt>
    <dgm:pt modelId="{B5BC8994-3DCD-4DEA-83EB-2BAA2886CC3B}">
      <dgm:prSet phldrT="[Texto]"/>
      <dgm:spPr/>
      <dgm:t>
        <a:bodyPr/>
        <a:lstStyle/>
        <a:p>
          <a:pPr algn="ctr"/>
          <a:r>
            <a:rPr lang="es-PE"/>
            <a:t>4) Commercial Implantation</a:t>
          </a:r>
        </a:p>
      </dgm:t>
    </dgm:pt>
    <dgm:pt modelId="{DF81727A-E30C-41D1-ADCE-79BC26D5FAC3}" type="parTrans" cxnId="{1D71EF05-F4CF-4A2A-BC7F-739362531C23}">
      <dgm:prSet/>
      <dgm:spPr/>
      <dgm:t>
        <a:bodyPr/>
        <a:lstStyle/>
        <a:p>
          <a:pPr algn="ctr"/>
          <a:endParaRPr lang="es-PE"/>
        </a:p>
      </dgm:t>
    </dgm:pt>
    <dgm:pt modelId="{E0996CCB-9494-438F-B925-5F94AA28E826}" type="sibTrans" cxnId="{1D71EF05-F4CF-4A2A-BC7F-739362531C23}">
      <dgm:prSet/>
      <dgm:spPr/>
      <dgm:t>
        <a:bodyPr/>
        <a:lstStyle/>
        <a:p>
          <a:pPr algn="ctr"/>
          <a:endParaRPr lang="es-PE"/>
        </a:p>
      </dgm:t>
    </dgm:pt>
    <dgm:pt modelId="{D5AAE7AC-8F0F-49AB-B635-9BACEA780E8D}" type="pres">
      <dgm:prSet presAssocID="{EF97683F-4950-47A5-9AF5-91294A722921}" presName="diagram" presStyleCnt="0">
        <dgm:presLayoutVars>
          <dgm:dir/>
          <dgm:resizeHandles val="exact"/>
        </dgm:presLayoutVars>
      </dgm:prSet>
      <dgm:spPr/>
      <dgm:t>
        <a:bodyPr/>
        <a:lstStyle/>
        <a:p>
          <a:endParaRPr lang="es-PE"/>
        </a:p>
      </dgm:t>
    </dgm:pt>
    <dgm:pt modelId="{F6534CD8-616F-4D6D-931F-652459396961}" type="pres">
      <dgm:prSet presAssocID="{8E210A02-12E6-461D-90AF-2B0570BAF5FE}" presName="node" presStyleLbl="node1" presStyleIdx="0" presStyleCnt="4">
        <dgm:presLayoutVars>
          <dgm:bulletEnabled val="1"/>
        </dgm:presLayoutVars>
      </dgm:prSet>
      <dgm:spPr/>
      <dgm:t>
        <a:bodyPr/>
        <a:lstStyle/>
        <a:p>
          <a:endParaRPr lang="es-PE"/>
        </a:p>
      </dgm:t>
    </dgm:pt>
    <dgm:pt modelId="{7D13A487-F2CC-4B78-92AA-C751EDA5B46B}" type="pres">
      <dgm:prSet presAssocID="{EEC86BED-DCC7-4DB3-8631-E92E94729236}" presName="sibTrans" presStyleCnt="0"/>
      <dgm:spPr/>
    </dgm:pt>
    <dgm:pt modelId="{882B4178-DA9E-4AC0-AF8D-C11852FE4868}" type="pres">
      <dgm:prSet presAssocID="{D963DA6E-9431-4361-8113-7B858AE8A18D}" presName="node" presStyleLbl="node1" presStyleIdx="1" presStyleCnt="4">
        <dgm:presLayoutVars>
          <dgm:bulletEnabled val="1"/>
        </dgm:presLayoutVars>
      </dgm:prSet>
      <dgm:spPr/>
      <dgm:t>
        <a:bodyPr/>
        <a:lstStyle/>
        <a:p>
          <a:endParaRPr lang="es-PE"/>
        </a:p>
      </dgm:t>
    </dgm:pt>
    <dgm:pt modelId="{DA91DC91-1077-451A-A287-A563F3A692CC}" type="pres">
      <dgm:prSet presAssocID="{659F44D4-FA8F-4A68-87BC-E1EE53E69217}" presName="sibTrans" presStyleCnt="0"/>
      <dgm:spPr/>
    </dgm:pt>
    <dgm:pt modelId="{43BD1C2D-43B8-47D2-83E9-4C3842ABA47D}" type="pres">
      <dgm:prSet presAssocID="{9C0B1000-2798-4DCA-A420-7F5F5E7901D9}" presName="node" presStyleLbl="node1" presStyleIdx="2" presStyleCnt="4">
        <dgm:presLayoutVars>
          <dgm:bulletEnabled val="1"/>
        </dgm:presLayoutVars>
      </dgm:prSet>
      <dgm:spPr/>
      <dgm:t>
        <a:bodyPr/>
        <a:lstStyle/>
        <a:p>
          <a:endParaRPr lang="es-PE"/>
        </a:p>
      </dgm:t>
    </dgm:pt>
    <dgm:pt modelId="{27641856-EC9E-4114-9C97-4E6F3DB69965}" type="pres">
      <dgm:prSet presAssocID="{96B93EED-7C8D-46B1-B9F9-69D4341151ED}" presName="sibTrans" presStyleCnt="0"/>
      <dgm:spPr/>
    </dgm:pt>
    <dgm:pt modelId="{79FC9CAE-BEC7-4309-9BED-8800DCF208CB}" type="pres">
      <dgm:prSet presAssocID="{B5BC8994-3DCD-4DEA-83EB-2BAA2886CC3B}" presName="node" presStyleLbl="node1" presStyleIdx="3" presStyleCnt="4">
        <dgm:presLayoutVars>
          <dgm:bulletEnabled val="1"/>
        </dgm:presLayoutVars>
      </dgm:prSet>
      <dgm:spPr/>
      <dgm:t>
        <a:bodyPr/>
        <a:lstStyle/>
        <a:p>
          <a:endParaRPr lang="es-PE"/>
        </a:p>
      </dgm:t>
    </dgm:pt>
  </dgm:ptLst>
  <dgm:cxnLst>
    <dgm:cxn modelId="{FE1080A0-B4A9-49E4-A4D3-C58FD681F587}" srcId="{EF97683F-4950-47A5-9AF5-91294A722921}" destId="{9C0B1000-2798-4DCA-A420-7F5F5E7901D9}" srcOrd="2" destOrd="0" parTransId="{F9C17001-0C97-45CB-A39A-AB7C433589AB}" sibTransId="{96B93EED-7C8D-46B1-B9F9-69D4341151ED}"/>
    <dgm:cxn modelId="{D6D5D4A9-895A-4CAD-A67F-1AA4B356DFF2}" type="presOf" srcId="{B5BC8994-3DCD-4DEA-83EB-2BAA2886CC3B}" destId="{79FC9CAE-BEC7-4309-9BED-8800DCF208CB}" srcOrd="0" destOrd="0" presId="urn:microsoft.com/office/officeart/2005/8/layout/default"/>
    <dgm:cxn modelId="{1D71EF05-F4CF-4A2A-BC7F-739362531C23}" srcId="{EF97683F-4950-47A5-9AF5-91294A722921}" destId="{B5BC8994-3DCD-4DEA-83EB-2BAA2886CC3B}" srcOrd="3" destOrd="0" parTransId="{DF81727A-E30C-41D1-ADCE-79BC26D5FAC3}" sibTransId="{E0996CCB-9494-438F-B925-5F94AA28E826}"/>
    <dgm:cxn modelId="{7B185DB3-D69E-4E7F-AF24-9172815063D3}" type="presOf" srcId="{D963DA6E-9431-4361-8113-7B858AE8A18D}" destId="{882B4178-DA9E-4AC0-AF8D-C11852FE4868}" srcOrd="0" destOrd="0" presId="urn:microsoft.com/office/officeart/2005/8/layout/default"/>
    <dgm:cxn modelId="{1D1D216E-96DE-4372-8999-CBBA08AE0E94}" srcId="{EF97683F-4950-47A5-9AF5-91294A722921}" destId="{8E210A02-12E6-461D-90AF-2B0570BAF5FE}" srcOrd="0" destOrd="0" parTransId="{0D56C87A-C020-4155-83F3-BED359546B6A}" sibTransId="{EEC86BED-DCC7-4DB3-8631-E92E94729236}"/>
    <dgm:cxn modelId="{1977730E-F45C-46C8-8BB7-2F59B8D28A99}" srcId="{EF97683F-4950-47A5-9AF5-91294A722921}" destId="{D963DA6E-9431-4361-8113-7B858AE8A18D}" srcOrd="1" destOrd="0" parTransId="{6822B3B8-88B9-4A7A-8EC2-4197051021E6}" sibTransId="{659F44D4-FA8F-4A68-87BC-E1EE53E69217}"/>
    <dgm:cxn modelId="{A262009D-5E17-4491-B3C4-36B32824E80A}" type="presOf" srcId="{9C0B1000-2798-4DCA-A420-7F5F5E7901D9}" destId="{43BD1C2D-43B8-47D2-83E9-4C3842ABA47D}" srcOrd="0" destOrd="0" presId="urn:microsoft.com/office/officeart/2005/8/layout/default"/>
    <dgm:cxn modelId="{37946E11-67EE-4951-A259-A164A95A4A62}" type="presOf" srcId="{8E210A02-12E6-461D-90AF-2B0570BAF5FE}" destId="{F6534CD8-616F-4D6D-931F-652459396961}" srcOrd="0" destOrd="0" presId="urn:microsoft.com/office/officeart/2005/8/layout/default"/>
    <dgm:cxn modelId="{5E9B2DB2-BC67-4714-A49D-DA1389B0F251}" type="presOf" srcId="{EF97683F-4950-47A5-9AF5-91294A722921}" destId="{D5AAE7AC-8F0F-49AB-B635-9BACEA780E8D}" srcOrd="0" destOrd="0" presId="urn:microsoft.com/office/officeart/2005/8/layout/default"/>
    <dgm:cxn modelId="{3EBBC1AD-610B-4915-A7FF-AF3E54C75772}" type="presParOf" srcId="{D5AAE7AC-8F0F-49AB-B635-9BACEA780E8D}" destId="{F6534CD8-616F-4D6D-931F-652459396961}" srcOrd="0" destOrd="0" presId="urn:microsoft.com/office/officeart/2005/8/layout/default"/>
    <dgm:cxn modelId="{A7A83A4C-EE2B-4800-B5EC-D09219282FDC}" type="presParOf" srcId="{D5AAE7AC-8F0F-49AB-B635-9BACEA780E8D}" destId="{7D13A487-F2CC-4B78-92AA-C751EDA5B46B}" srcOrd="1" destOrd="0" presId="urn:microsoft.com/office/officeart/2005/8/layout/default"/>
    <dgm:cxn modelId="{CA67A83F-6247-4D1A-A360-6ED9C42B619B}" type="presParOf" srcId="{D5AAE7AC-8F0F-49AB-B635-9BACEA780E8D}" destId="{882B4178-DA9E-4AC0-AF8D-C11852FE4868}" srcOrd="2" destOrd="0" presId="urn:microsoft.com/office/officeart/2005/8/layout/default"/>
    <dgm:cxn modelId="{5B1A9656-534E-431D-A820-9568AE0EE647}" type="presParOf" srcId="{D5AAE7AC-8F0F-49AB-B635-9BACEA780E8D}" destId="{DA91DC91-1077-451A-A287-A563F3A692CC}" srcOrd="3" destOrd="0" presId="urn:microsoft.com/office/officeart/2005/8/layout/default"/>
    <dgm:cxn modelId="{05ACB567-7A85-4D4E-9FE1-3AF2AE886F68}" type="presParOf" srcId="{D5AAE7AC-8F0F-49AB-B635-9BACEA780E8D}" destId="{43BD1C2D-43B8-47D2-83E9-4C3842ABA47D}" srcOrd="4" destOrd="0" presId="urn:microsoft.com/office/officeart/2005/8/layout/default"/>
    <dgm:cxn modelId="{2D9553BB-B103-4102-ABC9-F3DE1DF01D12}" type="presParOf" srcId="{D5AAE7AC-8F0F-49AB-B635-9BACEA780E8D}" destId="{27641856-EC9E-4114-9C97-4E6F3DB69965}" srcOrd="5" destOrd="0" presId="urn:microsoft.com/office/officeart/2005/8/layout/default"/>
    <dgm:cxn modelId="{E5A54553-A7E9-408B-86D2-8603364E6BC0}" type="presParOf" srcId="{D5AAE7AC-8F0F-49AB-B635-9BACEA780E8D}" destId="{79FC9CAE-BEC7-4309-9BED-8800DCF208CB}" srcOrd="6"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534CD8-616F-4D6D-931F-652459396961}">
      <dsp:nvSpPr>
        <dsp:cNvPr id="0" name=""/>
        <dsp:cNvSpPr/>
      </dsp:nvSpPr>
      <dsp:spPr>
        <a:xfrm>
          <a:off x="263462" y="490"/>
          <a:ext cx="1545226" cy="92713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PE" sz="1800" kern="1200"/>
            <a:t>1) Export Enhancement</a:t>
          </a:r>
        </a:p>
      </dsp:txBody>
      <dsp:txXfrm>
        <a:off x="263462" y="490"/>
        <a:ext cx="1545226" cy="927135"/>
      </dsp:txXfrm>
    </dsp:sp>
    <dsp:sp modelId="{882B4178-DA9E-4AC0-AF8D-C11852FE4868}">
      <dsp:nvSpPr>
        <dsp:cNvPr id="0" name=""/>
        <dsp:cNvSpPr/>
      </dsp:nvSpPr>
      <dsp:spPr>
        <a:xfrm>
          <a:off x="1963211" y="490"/>
          <a:ext cx="1545226" cy="92713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PE" sz="1800" kern="1200"/>
            <a:t>2) Tender and Strategic Alliances</a:t>
          </a:r>
        </a:p>
      </dsp:txBody>
      <dsp:txXfrm>
        <a:off x="1963211" y="490"/>
        <a:ext cx="1545226" cy="927135"/>
      </dsp:txXfrm>
    </dsp:sp>
    <dsp:sp modelId="{43BD1C2D-43B8-47D2-83E9-4C3842ABA47D}">
      <dsp:nvSpPr>
        <dsp:cNvPr id="0" name=""/>
        <dsp:cNvSpPr/>
      </dsp:nvSpPr>
      <dsp:spPr>
        <a:xfrm>
          <a:off x="263462" y="1082148"/>
          <a:ext cx="1545226" cy="92713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PE" sz="1800" kern="1200"/>
            <a:t>3) Franchises</a:t>
          </a:r>
        </a:p>
      </dsp:txBody>
      <dsp:txXfrm>
        <a:off x="263462" y="1082148"/>
        <a:ext cx="1545226" cy="927135"/>
      </dsp:txXfrm>
    </dsp:sp>
    <dsp:sp modelId="{79FC9CAE-BEC7-4309-9BED-8800DCF208CB}">
      <dsp:nvSpPr>
        <dsp:cNvPr id="0" name=""/>
        <dsp:cNvSpPr/>
      </dsp:nvSpPr>
      <dsp:spPr>
        <a:xfrm>
          <a:off x="1963211" y="1082148"/>
          <a:ext cx="1545226" cy="92713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PE" sz="1800" kern="1200"/>
            <a:t>4) Commercial Implantation</a:t>
          </a:r>
        </a:p>
      </dsp:txBody>
      <dsp:txXfrm>
        <a:off x="1963211" y="1082148"/>
        <a:ext cx="1545226" cy="92713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C320D-A5FB-4538-9C81-6A42B6BB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16272</Words>
  <Characters>92754</Characters>
  <Application>Microsoft Office Word</Application>
  <DocSecurity>0</DocSecurity>
  <Lines>772</Lines>
  <Paragraphs>217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Patricia Olivares Barragan</dc:creator>
  <cp:lastModifiedBy>User</cp:lastModifiedBy>
  <cp:revision>2</cp:revision>
  <cp:lastPrinted>2018-02-02T14:49:00Z</cp:lastPrinted>
  <dcterms:created xsi:type="dcterms:W3CDTF">2018-02-28T03:23:00Z</dcterms:created>
  <dcterms:modified xsi:type="dcterms:W3CDTF">2018-02-28T03:23:00Z</dcterms:modified>
</cp:coreProperties>
</file>